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865E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100" cy="641350"/>
            <wp:effectExtent l="19050" t="0" r="635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865EFF" w:rsidRPr="00865EFF" w:rsidRDefault="00865EFF" w:rsidP="00865EFF">
      <w:pPr>
        <w:autoSpaceDE w:val="0"/>
        <w:autoSpaceDN w:val="0"/>
        <w:adjustRightInd w:val="0"/>
        <w:spacing w:line="273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65EFF" w:rsidRPr="00865EFF" w:rsidRDefault="00865EFF" w:rsidP="00865EFF">
      <w:pPr>
        <w:autoSpaceDE w:val="0"/>
        <w:autoSpaceDN w:val="0"/>
        <w:adjustRightInd w:val="0"/>
        <w:spacing w:line="268" w:lineRule="exact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МО </w:t>
      </w:r>
      <w:r w:rsidRPr="0086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«Приморское городское </w:t>
      </w:r>
      <w:r w:rsidRPr="0086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поселение»                                               Выборгского района Ленинградской</w:t>
      </w:r>
      <w:r w:rsidRPr="0086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</w:t>
      </w:r>
    </w:p>
    <w:p w:rsidR="00865EFF" w:rsidRPr="00865EFF" w:rsidRDefault="00865EFF" w:rsidP="00865EFF">
      <w:pPr>
        <w:autoSpaceDE w:val="0"/>
        <w:autoSpaceDN w:val="0"/>
        <w:adjustRightInd w:val="0"/>
        <w:spacing w:before="259" w:line="1" w:lineRule="exact"/>
        <w:ind w:left="4181" w:right="16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EFF" w:rsidRPr="00865EFF" w:rsidRDefault="00865EFF" w:rsidP="00865EFF">
      <w:pPr>
        <w:autoSpaceDE w:val="0"/>
        <w:autoSpaceDN w:val="0"/>
        <w:adjustRightInd w:val="0"/>
        <w:spacing w:line="259" w:lineRule="exact"/>
        <w:ind w:right="161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ПОСТАНОВЛЕНИЕ</w:t>
      </w:r>
    </w:p>
    <w:p w:rsidR="00865EFF" w:rsidRPr="00865EFF" w:rsidRDefault="00865EFF" w:rsidP="00865EFF">
      <w:pPr>
        <w:autoSpaceDE w:val="0"/>
        <w:autoSpaceDN w:val="0"/>
        <w:adjustRightInd w:val="0"/>
        <w:spacing w:line="302" w:lineRule="exact"/>
        <w:jc w:val="both"/>
        <w:rPr>
          <w:rFonts w:ascii="Calibri" w:eastAsia="Calibri" w:hAnsi="Calibri" w:cs="Times New Roman"/>
        </w:rPr>
      </w:pPr>
    </w:p>
    <w:p w:rsidR="00865EFF" w:rsidRPr="00865EFF" w:rsidRDefault="00865EFF" w:rsidP="00865EFF">
      <w:pPr>
        <w:autoSpaceDE w:val="0"/>
        <w:autoSpaceDN w:val="0"/>
        <w:adjustRightInd w:val="0"/>
        <w:spacing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28.12.2017 г.                                                                                                      № 1423</w:t>
      </w: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Программы </w:t>
      </w: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«Энергосбережения и повышения </w:t>
      </w: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энергетической эффективности </w:t>
      </w: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«Приморское городское поселение» </w:t>
      </w: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Выборгского района </w:t>
      </w:r>
      <w:proofErr w:type="gramStart"/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proofErr w:type="gramEnd"/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2018-2022 годы».</w:t>
      </w:r>
    </w:p>
    <w:p w:rsidR="00865EFF" w:rsidRPr="00865EFF" w:rsidRDefault="00865EFF" w:rsidP="00865E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FF" w:rsidRPr="00865EFF" w:rsidRDefault="00865EFF" w:rsidP="00865EF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131 от 06.10.2003 г. «Об общих принципах организации местного самоуправления в Российской Федерации»,  во исполнение Федерального закона РФ от 23.11.2009г. № 261-ФЗ «Об энергосбережении и о повышении энергетической эффективности и о внесении изменений в отдельные законодательные акты РФ», постановления Правительства РФ «О требованиях к региональным и муниципальным программам в области энергосбережения и повышения энергетической эффективности»,  </w:t>
      </w:r>
      <w:proofErr w:type="gramEnd"/>
    </w:p>
    <w:p w:rsidR="00865EFF" w:rsidRPr="00865EFF" w:rsidRDefault="00865EFF" w:rsidP="00865E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ПОСТАНОВЛЯЕТ:    </w:t>
      </w: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FF" w:rsidRPr="00865EFF" w:rsidRDefault="00865EFF" w:rsidP="00865E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«Энергосбережения и повышения энергетической эффективности муниципального образования «Приморское городское поселение» Выборгского района Ленинградской области на 2018-2022 годы», </w:t>
      </w:r>
      <w:proofErr w:type="gramStart"/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EFF" w:rsidRPr="00865EFF" w:rsidRDefault="00865EFF" w:rsidP="00865E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газете «Выборг» и разместить на официальном сайте администрации МО «Приморское городское поселение».</w:t>
      </w:r>
    </w:p>
    <w:p w:rsidR="00865EFF" w:rsidRPr="00865EFF" w:rsidRDefault="00865EFF" w:rsidP="00865E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№ 56 от 08.04.2011 года считать недействительным.</w:t>
      </w:r>
    </w:p>
    <w:p w:rsidR="00865EFF" w:rsidRPr="00865EFF" w:rsidRDefault="00865EFF" w:rsidP="00865E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Глава администрации                                                                    Е.Г. Екименок</w:t>
      </w:r>
    </w:p>
    <w:p w:rsidR="00865EFF" w:rsidRPr="00865EFF" w:rsidRDefault="00865EFF" w:rsidP="00865EF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FF" w:rsidRPr="00865EFF" w:rsidRDefault="00865EFF" w:rsidP="00865EFF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EFF" w:rsidRPr="00865EFF" w:rsidRDefault="00865EFF" w:rsidP="00865EFF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EFF" w:rsidRPr="00865EFF" w:rsidRDefault="00865EFF" w:rsidP="00865EFF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EFF" w:rsidRPr="00865EFF" w:rsidRDefault="00865EFF" w:rsidP="00865EFF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EFF" w:rsidRPr="00865EFF" w:rsidRDefault="00865EFF" w:rsidP="00865EFF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EFF" w:rsidRPr="00865EFF" w:rsidRDefault="00865EFF" w:rsidP="00865EFF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EFF" w:rsidRPr="00865EFF" w:rsidRDefault="00865EFF" w:rsidP="00865EFF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EFF" w:rsidRPr="00865EFF" w:rsidRDefault="00865EFF" w:rsidP="00865EFF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EFF" w:rsidRPr="00865EFF" w:rsidRDefault="00865EFF" w:rsidP="00865EFF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EFF" w:rsidRPr="00865EFF" w:rsidRDefault="00865EFF" w:rsidP="00865EFF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65EF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дело,  прокуратура,</w:t>
      </w:r>
      <w:r w:rsidRPr="00865E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65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сайт, отдел  бюджетной политики и учета МО «Приморское городское поселение»</w:t>
      </w:r>
    </w:p>
    <w:p w:rsidR="002D7653" w:rsidRPr="002D7653" w:rsidRDefault="002D7653" w:rsidP="002D7653"/>
    <w:p w:rsidR="002D7653" w:rsidRPr="00151D3C" w:rsidRDefault="00B6760B" w:rsidP="00B6760B">
      <w:pPr>
        <w:jc w:val="right"/>
        <w:rPr>
          <w:rFonts w:ascii="Times New Roman" w:hAnsi="Times New Roman" w:cs="Times New Roman"/>
          <w:sz w:val="24"/>
          <w:szCs w:val="24"/>
        </w:rPr>
      </w:pPr>
      <w:r w:rsidRPr="00151D3C">
        <w:rPr>
          <w:rFonts w:ascii="Times New Roman" w:hAnsi="Times New Roman" w:cs="Times New Roman"/>
          <w:sz w:val="24"/>
          <w:szCs w:val="24"/>
        </w:rPr>
        <w:t>УТВЕРЖДЕНА</w:t>
      </w:r>
    </w:p>
    <w:p w:rsidR="00B6760B" w:rsidRPr="00151D3C" w:rsidRDefault="00B6760B" w:rsidP="00B6760B">
      <w:pPr>
        <w:jc w:val="right"/>
        <w:rPr>
          <w:rFonts w:ascii="Times New Roman" w:hAnsi="Times New Roman" w:cs="Times New Roman"/>
          <w:sz w:val="24"/>
          <w:szCs w:val="24"/>
        </w:rPr>
      </w:pPr>
      <w:r w:rsidRPr="00151D3C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:rsidR="00B6760B" w:rsidRPr="00151D3C" w:rsidRDefault="00B6760B" w:rsidP="00B6760B">
      <w:pPr>
        <w:jc w:val="right"/>
        <w:rPr>
          <w:rFonts w:ascii="Times New Roman" w:hAnsi="Times New Roman" w:cs="Times New Roman"/>
          <w:sz w:val="24"/>
          <w:szCs w:val="24"/>
        </w:rPr>
      </w:pPr>
      <w:r w:rsidRPr="00151D3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6760B" w:rsidRPr="00151D3C" w:rsidRDefault="00FD1A6B" w:rsidP="00B676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Приморское городское поселение</w:t>
      </w:r>
    </w:p>
    <w:p w:rsidR="00B6760B" w:rsidRPr="00151D3C" w:rsidRDefault="00B6760B" w:rsidP="00B6760B">
      <w:pPr>
        <w:jc w:val="right"/>
        <w:rPr>
          <w:rFonts w:ascii="Times New Roman" w:hAnsi="Times New Roman" w:cs="Times New Roman"/>
          <w:sz w:val="24"/>
          <w:szCs w:val="24"/>
        </w:rPr>
      </w:pPr>
      <w:r w:rsidRPr="00151D3C">
        <w:rPr>
          <w:rFonts w:ascii="Times New Roman" w:hAnsi="Times New Roman" w:cs="Times New Roman"/>
          <w:sz w:val="24"/>
          <w:szCs w:val="24"/>
        </w:rPr>
        <w:t xml:space="preserve">От </w:t>
      </w:r>
      <w:r w:rsidR="00AA264C">
        <w:rPr>
          <w:rFonts w:ascii="Times New Roman" w:hAnsi="Times New Roman" w:cs="Times New Roman"/>
          <w:sz w:val="24"/>
          <w:szCs w:val="24"/>
        </w:rPr>
        <w:t xml:space="preserve">28.12.2017 г. </w:t>
      </w:r>
      <w:r w:rsidRPr="00151D3C">
        <w:rPr>
          <w:rFonts w:ascii="Times New Roman" w:hAnsi="Times New Roman" w:cs="Times New Roman"/>
          <w:sz w:val="24"/>
          <w:szCs w:val="24"/>
        </w:rPr>
        <w:t xml:space="preserve"> №</w:t>
      </w:r>
      <w:r w:rsidR="00AA264C">
        <w:rPr>
          <w:rFonts w:ascii="Times New Roman" w:hAnsi="Times New Roman" w:cs="Times New Roman"/>
          <w:sz w:val="24"/>
          <w:szCs w:val="24"/>
        </w:rPr>
        <w:t>1423</w:t>
      </w:r>
    </w:p>
    <w:p w:rsidR="002D7653" w:rsidRPr="00151D3C" w:rsidRDefault="002D7653" w:rsidP="002D7653">
      <w:pPr>
        <w:rPr>
          <w:rFonts w:ascii="Times New Roman" w:hAnsi="Times New Roman" w:cs="Times New Roman"/>
          <w:sz w:val="24"/>
          <w:szCs w:val="24"/>
        </w:rPr>
      </w:pPr>
    </w:p>
    <w:p w:rsidR="002D7653" w:rsidRPr="002D7653" w:rsidRDefault="002D7653" w:rsidP="002D7653"/>
    <w:p w:rsidR="002D7653" w:rsidRPr="002D7653" w:rsidRDefault="002D7653" w:rsidP="002D7653"/>
    <w:p w:rsidR="002D7653" w:rsidRPr="002D7653" w:rsidRDefault="002D7653" w:rsidP="002D7653"/>
    <w:p w:rsidR="002D7653" w:rsidRPr="002D7653" w:rsidRDefault="002D7653" w:rsidP="002D7653"/>
    <w:p w:rsidR="002D7653" w:rsidRPr="002D7653" w:rsidRDefault="002D7653" w:rsidP="002D7653"/>
    <w:p w:rsidR="002D7653" w:rsidRPr="002D7653" w:rsidRDefault="002D7653" w:rsidP="002D7653"/>
    <w:p w:rsidR="002D7653" w:rsidRPr="00151D3C" w:rsidRDefault="002D7653" w:rsidP="002D7653">
      <w:pPr>
        <w:rPr>
          <w:rFonts w:ascii="Times New Roman" w:hAnsi="Times New Roman" w:cs="Times New Roman"/>
          <w:sz w:val="28"/>
          <w:szCs w:val="28"/>
        </w:rPr>
      </w:pPr>
    </w:p>
    <w:p w:rsidR="002D7653" w:rsidRPr="00151D3C" w:rsidRDefault="00B6760B" w:rsidP="002D7653">
      <w:pPr>
        <w:rPr>
          <w:rFonts w:ascii="Times New Roman" w:hAnsi="Times New Roman" w:cs="Times New Roman"/>
          <w:sz w:val="28"/>
          <w:szCs w:val="28"/>
        </w:rPr>
      </w:pPr>
      <w:r w:rsidRPr="00151D3C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51D3C" w:rsidRPr="00151D3C" w:rsidRDefault="00151D3C" w:rsidP="002D7653">
      <w:pPr>
        <w:rPr>
          <w:rFonts w:ascii="Times New Roman" w:hAnsi="Times New Roman" w:cs="Times New Roman"/>
          <w:sz w:val="28"/>
          <w:szCs w:val="28"/>
        </w:rPr>
      </w:pPr>
      <w:r w:rsidRPr="00151D3C">
        <w:rPr>
          <w:rFonts w:ascii="Times New Roman" w:hAnsi="Times New Roman" w:cs="Times New Roman"/>
          <w:sz w:val="28"/>
          <w:szCs w:val="28"/>
        </w:rPr>
        <w:t xml:space="preserve">« ЭНЕРГОСБЕРЕЖЕНИЕ И ПОВЫШЕНИЕ ЭНЕРГЕТИЧЕСКОЙ ЭФФЕКТИВНОСТИ НА ТЕРРИТОРИИ </w:t>
      </w:r>
      <w:r w:rsidR="00363131">
        <w:rPr>
          <w:rFonts w:ascii="Times New Roman" w:hAnsi="Times New Roman" w:cs="Times New Roman"/>
          <w:sz w:val="28"/>
          <w:szCs w:val="28"/>
        </w:rPr>
        <w:t>МУНИЦИПАЛЬНОГО ОБРАЗОВАНИЯ «ПРИМОРСКОЕ</w:t>
      </w:r>
      <w:r w:rsidRPr="00151D3C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363131">
        <w:rPr>
          <w:rFonts w:ascii="Times New Roman" w:hAnsi="Times New Roman" w:cs="Times New Roman"/>
          <w:sz w:val="28"/>
          <w:szCs w:val="28"/>
        </w:rPr>
        <w:t xml:space="preserve"> ВЫБОРГСКОГО РАЙОНА ЛЕНИНГРАДСКОЙ ОБЛАСТИ</w:t>
      </w:r>
      <w:r w:rsidRPr="00151D3C">
        <w:rPr>
          <w:rFonts w:ascii="Times New Roman" w:hAnsi="Times New Roman" w:cs="Times New Roman"/>
          <w:sz w:val="28"/>
          <w:szCs w:val="28"/>
        </w:rPr>
        <w:t xml:space="preserve">» НА </w:t>
      </w:r>
      <w:r w:rsidRPr="000B696B">
        <w:rPr>
          <w:rFonts w:ascii="Times New Roman" w:hAnsi="Times New Roman" w:cs="Times New Roman"/>
          <w:sz w:val="28"/>
          <w:szCs w:val="28"/>
        </w:rPr>
        <w:t>201</w:t>
      </w:r>
      <w:r w:rsidR="00FA4B92">
        <w:rPr>
          <w:rFonts w:ascii="Times New Roman" w:hAnsi="Times New Roman" w:cs="Times New Roman"/>
          <w:sz w:val="28"/>
          <w:szCs w:val="28"/>
        </w:rPr>
        <w:t>8</w:t>
      </w:r>
      <w:r w:rsidRPr="000B696B">
        <w:rPr>
          <w:rFonts w:ascii="Times New Roman" w:hAnsi="Times New Roman" w:cs="Times New Roman"/>
          <w:sz w:val="28"/>
          <w:szCs w:val="28"/>
        </w:rPr>
        <w:t>-20</w:t>
      </w:r>
      <w:r w:rsidR="00FA4B92">
        <w:rPr>
          <w:rFonts w:ascii="Times New Roman" w:hAnsi="Times New Roman" w:cs="Times New Roman"/>
          <w:sz w:val="28"/>
          <w:szCs w:val="28"/>
        </w:rPr>
        <w:t>22</w:t>
      </w:r>
      <w:r w:rsidRPr="000B696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D7653" w:rsidRPr="00151D3C" w:rsidRDefault="002D7653" w:rsidP="002D7653">
      <w:pPr>
        <w:rPr>
          <w:rFonts w:ascii="Times New Roman" w:hAnsi="Times New Roman" w:cs="Times New Roman"/>
          <w:sz w:val="28"/>
          <w:szCs w:val="28"/>
        </w:rPr>
      </w:pPr>
    </w:p>
    <w:p w:rsidR="002D7653" w:rsidRPr="002D7653" w:rsidRDefault="002D7653" w:rsidP="002D7653"/>
    <w:p w:rsidR="002D7653" w:rsidRPr="002D7653" w:rsidRDefault="002D7653" w:rsidP="002D7653"/>
    <w:p w:rsidR="002D7653" w:rsidRPr="002D7653" w:rsidRDefault="002D7653" w:rsidP="002D7653"/>
    <w:p w:rsidR="002D7653" w:rsidRDefault="002D7653" w:rsidP="002D7653"/>
    <w:p w:rsidR="00D07FFE" w:rsidRDefault="00D07FFE" w:rsidP="002D7653"/>
    <w:p w:rsidR="002D7653" w:rsidRDefault="00363131" w:rsidP="00A27CB7">
      <w:r>
        <w:rPr>
          <w:noProof/>
          <w:lang w:eastAsia="ru-RU"/>
        </w:rPr>
        <w:drawing>
          <wp:inline distT="0" distB="0" distL="0" distR="0">
            <wp:extent cx="1985315" cy="2481644"/>
            <wp:effectExtent l="19050" t="0" r="0" b="0"/>
            <wp:docPr id="2" name="Рисунок 1" descr="sp-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arm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865" cy="248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653" w:rsidRDefault="002D7653" w:rsidP="002D7653"/>
    <w:p w:rsidR="00A27CB7" w:rsidRDefault="00A27CB7" w:rsidP="00FA4B92">
      <w:pPr>
        <w:jc w:val="both"/>
      </w:pPr>
    </w:p>
    <w:p w:rsidR="00FA4B92" w:rsidRDefault="00FA4B92" w:rsidP="00FA4B92">
      <w:pPr>
        <w:jc w:val="both"/>
      </w:pPr>
    </w:p>
    <w:p w:rsidR="00FA4B92" w:rsidRDefault="00FA4B92" w:rsidP="00FA4B92">
      <w:pPr>
        <w:jc w:val="both"/>
      </w:pPr>
    </w:p>
    <w:p w:rsidR="00763BB7" w:rsidRDefault="00763BB7" w:rsidP="002D7653"/>
    <w:p w:rsidR="009A112B" w:rsidRDefault="009A112B" w:rsidP="002D7653"/>
    <w:p w:rsidR="002D7653" w:rsidRDefault="002D7653" w:rsidP="002D7653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-742619113"/>
        <w:docPartObj>
          <w:docPartGallery w:val="Table of Contents"/>
          <w:docPartUnique/>
        </w:docPartObj>
      </w:sdtPr>
      <w:sdtContent>
        <w:p w:rsidR="00151D3C" w:rsidRPr="004148A0" w:rsidRDefault="00151D3C">
          <w:pPr>
            <w:pStyle w:val="af0"/>
            <w:rPr>
              <w:rFonts w:ascii="Times New Roman" w:hAnsi="Times New Roman" w:cs="Times New Roman"/>
              <w:sz w:val="24"/>
              <w:szCs w:val="24"/>
            </w:rPr>
          </w:pPr>
          <w:r w:rsidRPr="004148A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2F256B" w:rsidRDefault="0097237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4148A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51D3C" w:rsidRPr="004148A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148A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0231469" w:history="1">
            <w:r w:rsidR="002F256B" w:rsidRPr="00595E26">
              <w:rPr>
                <w:rStyle w:val="ac"/>
                <w:noProof/>
              </w:rPr>
              <w:t>ПАСПОРТ ПРОГРАММЫ</w:t>
            </w:r>
            <w:r w:rsidR="002F256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56B">
              <w:rPr>
                <w:noProof/>
                <w:webHidden/>
              </w:rPr>
              <w:instrText xml:space="preserve"> PAGEREF _Toc500231469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264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56B" w:rsidRDefault="0097237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0231470" w:history="1">
            <w:r w:rsidR="002F256B" w:rsidRPr="00595E26">
              <w:rPr>
                <w:rStyle w:val="ac"/>
                <w:rFonts w:ascii="Times New Roman" w:hAnsi="Times New Roman" w:cs="Times New Roman"/>
                <w:noProof/>
              </w:rPr>
              <w:t>1.</w:t>
            </w:r>
            <w:r w:rsidR="002F256B">
              <w:rPr>
                <w:rFonts w:eastAsiaTheme="minorEastAsia"/>
                <w:noProof/>
                <w:lang w:eastAsia="ru-RU"/>
              </w:rPr>
              <w:tab/>
            </w:r>
            <w:r w:rsidR="002F256B" w:rsidRPr="00595E26">
              <w:rPr>
                <w:rStyle w:val="ac"/>
                <w:rFonts w:ascii="Times New Roman" w:hAnsi="Times New Roman" w:cs="Times New Roman"/>
                <w:noProof/>
              </w:rPr>
              <w:t>Содержание проблемы</w:t>
            </w:r>
            <w:r w:rsidR="002F256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56B">
              <w:rPr>
                <w:noProof/>
                <w:webHidden/>
              </w:rPr>
              <w:instrText xml:space="preserve"> PAGEREF _Toc500231470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264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56B" w:rsidRDefault="0097237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0231472" w:history="1">
            <w:r w:rsidR="002F256B" w:rsidRPr="00595E26">
              <w:rPr>
                <w:rStyle w:val="ac"/>
                <w:noProof/>
              </w:rPr>
              <w:t>2.</w:t>
            </w:r>
            <w:r w:rsidR="002F256B">
              <w:rPr>
                <w:rFonts w:eastAsiaTheme="minorEastAsia"/>
                <w:noProof/>
                <w:lang w:eastAsia="ru-RU"/>
              </w:rPr>
              <w:tab/>
            </w:r>
            <w:r w:rsidR="002F256B" w:rsidRPr="00595E26">
              <w:rPr>
                <w:rStyle w:val="ac"/>
                <w:noProof/>
              </w:rPr>
              <w:t>Цели   и задачи Программы</w:t>
            </w:r>
            <w:r w:rsidR="002F256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56B">
              <w:rPr>
                <w:noProof/>
                <w:webHidden/>
              </w:rPr>
              <w:instrText xml:space="preserve"> PAGEREF _Toc500231472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264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56B" w:rsidRDefault="0097237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0231473" w:history="1">
            <w:r w:rsidR="002F256B" w:rsidRPr="00595E26">
              <w:rPr>
                <w:rStyle w:val="ac"/>
                <w:noProof/>
              </w:rPr>
              <w:t>2.1.</w:t>
            </w:r>
            <w:r w:rsidR="002F256B">
              <w:rPr>
                <w:rFonts w:eastAsiaTheme="minorEastAsia"/>
                <w:noProof/>
                <w:lang w:eastAsia="ru-RU"/>
              </w:rPr>
              <w:tab/>
            </w:r>
            <w:r w:rsidR="002F256B" w:rsidRPr="00595E26">
              <w:rPr>
                <w:rStyle w:val="ac"/>
                <w:noProof/>
              </w:rPr>
              <w:t>Цели Программы</w:t>
            </w:r>
            <w:r w:rsidR="002F256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56B">
              <w:rPr>
                <w:noProof/>
                <w:webHidden/>
              </w:rPr>
              <w:instrText xml:space="preserve"> PAGEREF _Toc500231473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264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56B" w:rsidRDefault="0097237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0231474" w:history="1">
            <w:r w:rsidR="002F256B" w:rsidRPr="00595E26">
              <w:rPr>
                <w:rStyle w:val="ac"/>
                <w:noProof/>
              </w:rPr>
              <w:t>2.2.</w:t>
            </w:r>
            <w:r w:rsidR="002F256B">
              <w:rPr>
                <w:rFonts w:eastAsiaTheme="minorEastAsia"/>
                <w:noProof/>
                <w:lang w:eastAsia="ru-RU"/>
              </w:rPr>
              <w:tab/>
            </w:r>
            <w:r w:rsidR="002F256B" w:rsidRPr="00595E26">
              <w:rPr>
                <w:rStyle w:val="ac"/>
                <w:noProof/>
              </w:rPr>
              <w:t>Задачи Программы</w:t>
            </w:r>
            <w:r w:rsidR="002F256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56B">
              <w:rPr>
                <w:noProof/>
                <w:webHidden/>
              </w:rPr>
              <w:instrText xml:space="preserve"> PAGEREF _Toc500231474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264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56B" w:rsidRDefault="0097237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0231475" w:history="1">
            <w:r w:rsidR="002F256B" w:rsidRPr="00595E26">
              <w:rPr>
                <w:rStyle w:val="ac"/>
                <w:noProof/>
              </w:rPr>
              <w:t>3.</w:t>
            </w:r>
            <w:r w:rsidR="002F256B">
              <w:rPr>
                <w:rFonts w:eastAsiaTheme="minorEastAsia"/>
                <w:noProof/>
                <w:lang w:eastAsia="ru-RU"/>
              </w:rPr>
              <w:tab/>
            </w:r>
            <w:r w:rsidR="002F256B" w:rsidRPr="00595E26">
              <w:rPr>
                <w:rStyle w:val="ac"/>
                <w:noProof/>
              </w:rPr>
              <w:t>Сроки и этапы реализации Программы</w:t>
            </w:r>
            <w:r w:rsidR="002F256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56B">
              <w:rPr>
                <w:noProof/>
                <w:webHidden/>
              </w:rPr>
              <w:instrText xml:space="preserve"> PAGEREF _Toc500231475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264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56B" w:rsidRDefault="0097237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0231476" w:history="1">
            <w:r w:rsidR="002F256B" w:rsidRPr="00595E26">
              <w:rPr>
                <w:rStyle w:val="ac"/>
                <w:noProof/>
              </w:rPr>
              <w:t>4.</w:t>
            </w:r>
            <w:r w:rsidR="002F256B">
              <w:rPr>
                <w:rFonts w:eastAsiaTheme="minorEastAsia"/>
                <w:noProof/>
                <w:lang w:eastAsia="ru-RU"/>
              </w:rPr>
              <w:tab/>
            </w:r>
            <w:r w:rsidR="002F256B" w:rsidRPr="00595E26">
              <w:rPr>
                <w:rStyle w:val="ac"/>
                <w:noProof/>
              </w:rPr>
              <w:t>Система программных мероприятий</w:t>
            </w:r>
            <w:r w:rsidR="002F256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56B">
              <w:rPr>
                <w:noProof/>
                <w:webHidden/>
              </w:rPr>
              <w:instrText xml:space="preserve"> PAGEREF _Toc500231476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264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56B" w:rsidRDefault="00972370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0231477" w:history="1">
            <w:r w:rsidR="002F256B" w:rsidRPr="00595E26">
              <w:rPr>
                <w:rStyle w:val="ac"/>
                <w:noProof/>
              </w:rPr>
              <w:t>4.1.</w:t>
            </w:r>
            <w:r w:rsidR="002F256B">
              <w:rPr>
                <w:rFonts w:eastAsiaTheme="minorEastAsia"/>
                <w:noProof/>
                <w:lang w:eastAsia="ru-RU"/>
              </w:rPr>
              <w:tab/>
            </w:r>
            <w:r w:rsidR="002F256B" w:rsidRPr="00595E26">
              <w:rPr>
                <w:rStyle w:val="ac"/>
                <w:noProof/>
              </w:rPr>
              <w:t>Межотраслевые мероприятия Программы</w:t>
            </w:r>
            <w:r w:rsidR="002F256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56B">
              <w:rPr>
                <w:noProof/>
                <w:webHidden/>
              </w:rPr>
              <w:instrText xml:space="preserve"> PAGEREF _Toc500231477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264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56B" w:rsidRDefault="00972370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0231478" w:history="1">
            <w:r w:rsidR="002F256B" w:rsidRPr="00595E26">
              <w:rPr>
                <w:rStyle w:val="ac"/>
                <w:noProof/>
              </w:rPr>
              <w:t>4.2.</w:t>
            </w:r>
            <w:r w:rsidR="002F256B">
              <w:rPr>
                <w:rFonts w:eastAsiaTheme="minorEastAsia"/>
                <w:noProof/>
                <w:lang w:eastAsia="ru-RU"/>
              </w:rPr>
              <w:tab/>
            </w:r>
            <w:r w:rsidR="002F256B" w:rsidRPr="00595E26">
              <w:rPr>
                <w:rStyle w:val="ac"/>
                <w:noProof/>
              </w:rPr>
              <w:t>Подпрограмма «Энергосбережение и повышение энергетической эффективности в системах наружного освещения»</w:t>
            </w:r>
            <w:r w:rsidR="002F256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56B">
              <w:rPr>
                <w:noProof/>
                <w:webHidden/>
              </w:rPr>
              <w:instrText xml:space="preserve"> PAGEREF _Toc500231478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264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56B" w:rsidRDefault="00972370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0231479" w:history="1">
            <w:r w:rsidR="002F256B" w:rsidRPr="00595E26">
              <w:rPr>
                <w:rStyle w:val="ac"/>
                <w:noProof/>
              </w:rPr>
              <w:t>4.3.</w:t>
            </w:r>
            <w:r w:rsidR="002F256B">
              <w:rPr>
                <w:rFonts w:eastAsiaTheme="minorEastAsia"/>
                <w:noProof/>
                <w:lang w:eastAsia="ru-RU"/>
              </w:rPr>
              <w:tab/>
            </w:r>
            <w:r w:rsidR="002F256B" w:rsidRPr="00595E26">
              <w:rPr>
                <w:rStyle w:val="ac"/>
                <w:noProof/>
              </w:rPr>
              <w:t>Подпрограмма «Энергосбережение и повышение энергетической эффективности в бюджетной сфере»</w:t>
            </w:r>
            <w:r w:rsidR="002F256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56B">
              <w:rPr>
                <w:noProof/>
                <w:webHidden/>
              </w:rPr>
              <w:instrText xml:space="preserve"> PAGEREF _Toc500231479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264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56B" w:rsidRDefault="0097237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0231480" w:history="1">
            <w:r w:rsidR="002F256B" w:rsidRPr="00595E26">
              <w:rPr>
                <w:rStyle w:val="ac"/>
                <w:noProof/>
              </w:rPr>
              <w:t>8.</w:t>
            </w:r>
            <w:r w:rsidR="002F256B">
              <w:rPr>
                <w:rFonts w:eastAsiaTheme="minorEastAsia"/>
                <w:noProof/>
                <w:lang w:eastAsia="ru-RU"/>
              </w:rPr>
              <w:tab/>
            </w:r>
            <w:r w:rsidR="002F256B" w:rsidRPr="00595E26">
              <w:rPr>
                <w:rStyle w:val="ac"/>
                <w:noProof/>
              </w:rPr>
              <w:t>Система управления реализацией Программы</w:t>
            </w:r>
            <w:r w:rsidR="002F256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56B">
              <w:rPr>
                <w:noProof/>
                <w:webHidden/>
              </w:rPr>
              <w:instrText xml:space="preserve"> PAGEREF _Toc500231480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264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56B" w:rsidRDefault="00972370">
          <w:pPr>
            <w:pStyle w:val="1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0231481" w:history="1">
            <w:r w:rsidR="002F256B" w:rsidRPr="00595E26">
              <w:rPr>
                <w:rStyle w:val="ac"/>
                <w:noProof/>
              </w:rPr>
              <w:t>9.</w:t>
            </w:r>
            <w:r w:rsidR="002F256B">
              <w:rPr>
                <w:rFonts w:eastAsiaTheme="minorEastAsia"/>
                <w:noProof/>
                <w:lang w:eastAsia="ru-RU"/>
              </w:rPr>
              <w:tab/>
            </w:r>
            <w:r w:rsidR="002F256B" w:rsidRPr="00595E26">
              <w:rPr>
                <w:rStyle w:val="ac"/>
                <w:noProof/>
              </w:rPr>
              <w:t>Система целевых показателей в области энергосбережения и повышения энергетической эффективности</w:t>
            </w:r>
            <w:r w:rsidR="002F256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56B">
              <w:rPr>
                <w:noProof/>
                <w:webHidden/>
              </w:rPr>
              <w:instrText xml:space="preserve"> PAGEREF _Toc500231481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264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56B" w:rsidRDefault="00972370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0231482" w:history="1">
            <w:r w:rsidR="002F256B" w:rsidRPr="00595E26">
              <w:rPr>
                <w:rStyle w:val="ac"/>
                <w:noProof/>
              </w:rPr>
              <w:t>10.</w:t>
            </w:r>
            <w:r w:rsidR="002F256B">
              <w:rPr>
                <w:rFonts w:eastAsiaTheme="minorEastAsia"/>
                <w:noProof/>
                <w:lang w:eastAsia="ru-RU"/>
              </w:rPr>
              <w:tab/>
            </w:r>
            <w:r w:rsidR="002F256B" w:rsidRPr="00595E26">
              <w:rPr>
                <w:rStyle w:val="ac"/>
                <w:noProof/>
              </w:rPr>
              <w:t>Механизм реализации и порядок контроля за ходом реализации Программы</w:t>
            </w:r>
            <w:r w:rsidR="002F256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56B">
              <w:rPr>
                <w:noProof/>
                <w:webHidden/>
              </w:rPr>
              <w:instrText xml:space="preserve"> PAGEREF _Toc500231482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264C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56B" w:rsidRDefault="00972370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0231483" w:history="1">
            <w:r w:rsidR="002F256B" w:rsidRPr="00595E26">
              <w:rPr>
                <w:rStyle w:val="ac"/>
                <w:noProof/>
              </w:rPr>
              <w:t>11.</w:t>
            </w:r>
            <w:r w:rsidR="002F256B">
              <w:rPr>
                <w:rFonts w:eastAsiaTheme="minorEastAsia"/>
                <w:noProof/>
                <w:lang w:eastAsia="ru-RU"/>
              </w:rPr>
              <w:tab/>
            </w:r>
            <w:r w:rsidR="002F256B" w:rsidRPr="00595E26">
              <w:rPr>
                <w:rStyle w:val="ac"/>
                <w:noProof/>
              </w:rPr>
              <w:t>Оценка эффективности реализации Программы</w:t>
            </w:r>
            <w:r w:rsidR="002F256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56B">
              <w:rPr>
                <w:noProof/>
                <w:webHidden/>
              </w:rPr>
              <w:instrText xml:space="preserve"> PAGEREF _Toc500231483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264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1D3C" w:rsidRPr="00151D3C" w:rsidRDefault="00972370">
          <w:pPr>
            <w:rPr>
              <w:rFonts w:ascii="Times New Roman" w:hAnsi="Times New Roman" w:cs="Times New Roman"/>
            </w:rPr>
          </w:pPr>
          <w:r w:rsidRPr="004148A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EE66EC" w:rsidRDefault="00EE66EC" w:rsidP="002D7653"/>
    <w:p w:rsidR="00EE66EC" w:rsidRDefault="00EE66EC" w:rsidP="002D7653"/>
    <w:p w:rsidR="00EE66EC" w:rsidRDefault="00EE66EC" w:rsidP="002D7653"/>
    <w:p w:rsidR="002D7653" w:rsidRDefault="002D7653" w:rsidP="002D7653"/>
    <w:p w:rsidR="002D7653" w:rsidRPr="00CE5784" w:rsidRDefault="00151D3C" w:rsidP="00B7098E">
      <w:pPr>
        <w:pStyle w:val="1"/>
        <w:spacing w:before="0"/>
        <w:rPr>
          <w:color w:val="auto"/>
          <w:lang w:val="en-US"/>
        </w:rPr>
      </w:pPr>
      <w:bookmarkStart w:id="0" w:name="_Toc500231469"/>
      <w:r>
        <w:rPr>
          <w:color w:val="auto"/>
        </w:rPr>
        <w:lastRenderedPageBreak/>
        <w:t>П</w:t>
      </w:r>
      <w:r w:rsidR="002D7653" w:rsidRPr="00CE5784">
        <w:rPr>
          <w:color w:val="auto"/>
        </w:rPr>
        <w:t>АСПОРТ ПРОГРАММЫ</w:t>
      </w:r>
      <w:bookmarkEnd w:id="0"/>
    </w:p>
    <w:tbl>
      <w:tblPr>
        <w:tblStyle w:val="a9"/>
        <w:tblW w:w="0" w:type="auto"/>
        <w:tblInd w:w="250" w:type="dxa"/>
        <w:tblLook w:val="04A0"/>
      </w:tblPr>
      <w:tblGrid>
        <w:gridCol w:w="2835"/>
        <w:gridCol w:w="6237"/>
      </w:tblGrid>
      <w:tr w:rsidR="002D7653" w:rsidRPr="002D7653" w:rsidTr="002D7653">
        <w:tc>
          <w:tcPr>
            <w:tcW w:w="2835" w:type="dxa"/>
          </w:tcPr>
          <w:p w:rsidR="002D7653" w:rsidRPr="002D7653" w:rsidRDefault="002D7653" w:rsidP="002D7653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237" w:type="dxa"/>
          </w:tcPr>
          <w:p w:rsidR="002D7653" w:rsidRPr="002D7653" w:rsidRDefault="002D7653" w:rsidP="006F0940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«Энергосбережение и повышение энергетической эффективности на период </w:t>
            </w:r>
            <w:r w:rsidRPr="000B696B">
              <w:rPr>
                <w:rFonts w:ascii="Times New Roman" w:hAnsi="Times New Roman" w:cs="Times New Roman"/>
              </w:rPr>
              <w:t>201</w:t>
            </w:r>
            <w:r w:rsidR="006F0940">
              <w:rPr>
                <w:rFonts w:ascii="Times New Roman" w:hAnsi="Times New Roman" w:cs="Times New Roman"/>
              </w:rPr>
              <w:t>8</w:t>
            </w:r>
            <w:r w:rsidRPr="000B696B">
              <w:rPr>
                <w:rFonts w:ascii="Times New Roman" w:hAnsi="Times New Roman" w:cs="Times New Roman"/>
              </w:rPr>
              <w:t>-20</w:t>
            </w:r>
            <w:r w:rsidR="006F0940">
              <w:rPr>
                <w:rFonts w:ascii="Times New Roman" w:hAnsi="Times New Roman" w:cs="Times New Roman"/>
              </w:rPr>
              <w:t>22</w:t>
            </w:r>
            <w:r w:rsidRPr="000B696B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» муниципального образования «</w:t>
            </w:r>
            <w:r w:rsidR="00822AC1">
              <w:rPr>
                <w:rFonts w:ascii="Times New Roman" w:hAnsi="Times New Roman" w:cs="Times New Roman"/>
              </w:rPr>
              <w:t>Приморское</w:t>
            </w:r>
            <w:r>
              <w:rPr>
                <w:rFonts w:ascii="Times New Roman" w:hAnsi="Times New Roman" w:cs="Times New Roman"/>
              </w:rPr>
              <w:t xml:space="preserve"> городское поселение» </w:t>
            </w:r>
            <w:r w:rsidR="00822AC1">
              <w:rPr>
                <w:rFonts w:ascii="Times New Roman" w:hAnsi="Times New Roman" w:cs="Times New Roman"/>
              </w:rPr>
              <w:t>Выборгского</w:t>
            </w:r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 (далее – Программа)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2D7653" w:rsidP="002D7653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разработки Программы</w:t>
            </w:r>
          </w:p>
        </w:tc>
        <w:tc>
          <w:tcPr>
            <w:tcW w:w="6237" w:type="dxa"/>
          </w:tcPr>
          <w:p w:rsidR="002D7653" w:rsidRDefault="002D7653" w:rsidP="002D7653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закон Российской Федерации от 23 ноября 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D7653" w:rsidRDefault="002D7653" w:rsidP="002D7653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Указ Президента РФ от 04.07.2008 года №889 «О некоторых мерах по повышению энергетической и экологической эффективности Российской экономики»;</w:t>
            </w:r>
          </w:p>
          <w:p w:rsidR="002D7653" w:rsidRDefault="002D7653" w:rsidP="002D7653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Постановление Правительства РФ от </w:t>
            </w:r>
            <w:r w:rsidR="000E37CE">
              <w:rPr>
                <w:rFonts w:ascii="Times New Roman" w:hAnsi="Times New Roman" w:cs="Times New Roman"/>
              </w:rPr>
              <w:t>31.12.2009 №1225 « 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0E37CE" w:rsidRDefault="000E37CE" w:rsidP="002D7653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Приказ Министерства экономического развития РФ от 17.02.2010 №61 « 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0E37CE" w:rsidRPr="002D7653" w:rsidRDefault="000E37CE" w:rsidP="002D7653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Приказ Министерства экономики РФ от 30.06.2014 №399 « Методика расчета целевых показателей в области энергосбережения и повышения энергетической эффективности,  в том числе в сопоставляемых условиях».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0E37CE" w:rsidP="000E37CE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заказчики Программы</w:t>
            </w:r>
          </w:p>
        </w:tc>
        <w:tc>
          <w:tcPr>
            <w:tcW w:w="6237" w:type="dxa"/>
          </w:tcPr>
          <w:p w:rsidR="002D7653" w:rsidRPr="002D7653" w:rsidRDefault="000E37CE" w:rsidP="00822AC1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r w:rsidR="00822AC1">
              <w:rPr>
                <w:rFonts w:ascii="Times New Roman" w:hAnsi="Times New Roman" w:cs="Times New Roman"/>
              </w:rPr>
              <w:t>Приморское</w:t>
            </w:r>
            <w:r>
              <w:rPr>
                <w:rFonts w:ascii="Times New Roman" w:hAnsi="Times New Roman" w:cs="Times New Roman"/>
              </w:rPr>
              <w:t xml:space="preserve"> городское поселение»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0E37CE" w:rsidP="000E37CE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237" w:type="dxa"/>
          </w:tcPr>
          <w:p w:rsidR="002D7653" w:rsidRPr="002D7653" w:rsidRDefault="000E37CE" w:rsidP="00822AC1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r w:rsidR="00822AC1">
              <w:rPr>
                <w:rFonts w:ascii="Times New Roman" w:hAnsi="Times New Roman" w:cs="Times New Roman"/>
              </w:rPr>
              <w:t>Приморское</w:t>
            </w:r>
            <w:r>
              <w:rPr>
                <w:rFonts w:ascii="Times New Roman" w:hAnsi="Times New Roman" w:cs="Times New Roman"/>
              </w:rPr>
              <w:t xml:space="preserve"> городское поселение»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0E37CE" w:rsidP="000E37CE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237" w:type="dxa"/>
          </w:tcPr>
          <w:p w:rsidR="002D7653" w:rsidRPr="002D7653" w:rsidRDefault="000E37CE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технологии» (член Некоммерческого партнерства «Союз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0E37CE" w:rsidP="000E37CE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6237" w:type="dxa"/>
          </w:tcPr>
          <w:p w:rsidR="002D7653" w:rsidRDefault="000E37CE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Программы:</w:t>
            </w:r>
          </w:p>
          <w:p w:rsidR="000E37CE" w:rsidRDefault="000E37CE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Разработка программы энергосбережения и повышения энергетической эффективности </w:t>
            </w:r>
            <w:r w:rsidR="00500BEA">
              <w:rPr>
                <w:rFonts w:ascii="Times New Roman" w:hAnsi="Times New Roman" w:cs="Times New Roman"/>
              </w:rPr>
              <w:t>МО «</w:t>
            </w:r>
            <w:r w:rsidR="00822AC1">
              <w:rPr>
                <w:rFonts w:ascii="Times New Roman" w:hAnsi="Times New Roman" w:cs="Times New Roman"/>
              </w:rPr>
              <w:t>Приморское</w:t>
            </w:r>
            <w:r w:rsidR="00500BEA">
              <w:rPr>
                <w:rFonts w:ascii="Times New Roman" w:hAnsi="Times New Roman" w:cs="Times New Roman"/>
              </w:rPr>
              <w:t xml:space="preserve"> городское поселение» </w:t>
            </w:r>
            <w:r w:rsidR="00822AC1">
              <w:rPr>
                <w:rFonts w:ascii="Times New Roman" w:hAnsi="Times New Roman" w:cs="Times New Roman"/>
              </w:rPr>
              <w:t>Выборгского</w:t>
            </w:r>
            <w:r w:rsidR="00500BEA">
              <w:rPr>
                <w:rFonts w:ascii="Times New Roman" w:hAnsi="Times New Roman" w:cs="Times New Roman"/>
              </w:rPr>
              <w:t xml:space="preserve"> МР Ленинградской области на период </w:t>
            </w:r>
            <w:r w:rsidR="004B68E5">
              <w:rPr>
                <w:rFonts w:ascii="Times New Roman" w:hAnsi="Times New Roman" w:cs="Times New Roman"/>
              </w:rPr>
              <w:t>2018</w:t>
            </w:r>
            <w:r w:rsidR="00500BEA" w:rsidRPr="000B696B">
              <w:rPr>
                <w:rFonts w:ascii="Times New Roman" w:hAnsi="Times New Roman" w:cs="Times New Roman"/>
              </w:rPr>
              <w:t>-20</w:t>
            </w:r>
            <w:r w:rsidR="004B68E5">
              <w:rPr>
                <w:rFonts w:ascii="Times New Roman" w:hAnsi="Times New Roman" w:cs="Times New Roman"/>
              </w:rPr>
              <w:t>22</w:t>
            </w:r>
            <w:r w:rsidR="00500BEA" w:rsidRPr="000B696B">
              <w:rPr>
                <w:rFonts w:ascii="Times New Roman" w:hAnsi="Times New Roman" w:cs="Times New Roman"/>
              </w:rPr>
              <w:t xml:space="preserve"> г</w:t>
            </w:r>
            <w:r w:rsidR="00500BEA">
              <w:rPr>
                <w:rFonts w:ascii="Times New Roman" w:hAnsi="Times New Roman" w:cs="Times New Roman"/>
              </w:rPr>
              <w:t>.г.</w:t>
            </w:r>
          </w:p>
          <w:p w:rsidR="00500BEA" w:rsidRDefault="00500BEA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эффективности использования энергетических ресурсов потребителями муниципального образования за счет их рационального использования и за счет сокращения потерь энергетических ресурсов.</w:t>
            </w:r>
          </w:p>
          <w:p w:rsidR="00500BEA" w:rsidRDefault="00500BEA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Программы:</w:t>
            </w:r>
          </w:p>
          <w:p w:rsidR="00500BEA" w:rsidRDefault="00500BEA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>
              <w:rPr>
                <w:rFonts w:ascii="Times New Roman" w:hAnsi="Times New Roman" w:cs="Times New Roman"/>
              </w:rPr>
              <w:t>энергоресурсосбережения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500BEA" w:rsidRDefault="00500BEA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Расширение практики применения энергосберегающих </w:t>
            </w:r>
            <w:r>
              <w:rPr>
                <w:rFonts w:ascii="Times New Roman" w:hAnsi="Times New Roman" w:cs="Times New Roman"/>
              </w:rPr>
              <w:lastRenderedPageBreak/>
              <w:t>технологий при модернизации, реконструкции и капитальном ремонте зданий;</w:t>
            </w:r>
          </w:p>
          <w:p w:rsidR="00500BEA" w:rsidRDefault="00500BEA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учета всего объема потребляемых энергетических ресурсов;</w:t>
            </w:r>
          </w:p>
          <w:p w:rsidR="00500BEA" w:rsidRDefault="00500BEA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удельных расходов электрической энергии на наружное освещение МО  «</w:t>
            </w:r>
            <w:r w:rsidR="00822AC1">
              <w:rPr>
                <w:rFonts w:ascii="Times New Roman" w:hAnsi="Times New Roman" w:cs="Times New Roman"/>
              </w:rPr>
              <w:t>Приморское</w:t>
            </w:r>
            <w:r>
              <w:rPr>
                <w:rFonts w:ascii="Times New Roman" w:hAnsi="Times New Roman" w:cs="Times New Roman"/>
              </w:rPr>
              <w:t xml:space="preserve"> городское поселение»;</w:t>
            </w:r>
          </w:p>
          <w:p w:rsidR="00500BEA" w:rsidRDefault="00500BEA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уровня компетентности работников администрации МО «</w:t>
            </w:r>
            <w:r w:rsidR="00822AC1">
              <w:rPr>
                <w:rFonts w:ascii="Times New Roman" w:hAnsi="Times New Roman" w:cs="Times New Roman"/>
              </w:rPr>
              <w:t>Приморское городское поселение</w:t>
            </w:r>
            <w:r>
              <w:rPr>
                <w:rFonts w:ascii="Times New Roman" w:hAnsi="Times New Roman" w:cs="Times New Roman"/>
              </w:rPr>
              <w:t>» и ответственных за энергосбережение сотрудников муниципальных учреждений в вопросах эффективного использования энергетических ресурсов;</w:t>
            </w:r>
          </w:p>
          <w:p w:rsidR="000E37CE" w:rsidRPr="000E37CE" w:rsidRDefault="00500BEA" w:rsidP="00F83372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Реализация экономически эффективных технических мероприятий и внедрение инновационных технологий, обеспечивающих достижение целевых характеристик эффективности потребления энергии и ресурсов.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F83372" w:rsidP="00F83372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Важнейшие целевые показатели, позволяющие оценить ход реализации Программы</w:t>
            </w:r>
          </w:p>
        </w:tc>
        <w:tc>
          <w:tcPr>
            <w:tcW w:w="6237" w:type="dxa"/>
          </w:tcPr>
          <w:p w:rsidR="002D7653" w:rsidRDefault="00F83372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МО;</w:t>
            </w:r>
            <w:proofErr w:type="gramEnd"/>
          </w:p>
          <w:p w:rsidR="00F83372" w:rsidRDefault="00F83372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объемов ТЭ, потребляемой в многоквартирных домах, расчеты за которую осуществляются с использованием коллективных (общедомовых) приборов учета, в общем объеме ТЭ, потребляемой в многоквартирных домах на территории МО;</w:t>
            </w:r>
            <w:proofErr w:type="gramEnd"/>
          </w:p>
          <w:p w:rsidR="00F83372" w:rsidRDefault="00F83372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МО, %</w:t>
            </w:r>
          </w:p>
          <w:p w:rsidR="00F83372" w:rsidRDefault="00F83372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жилых домов,  в отношении которых проведено энергетическое обследование (далее – ЭО);</w:t>
            </w:r>
          </w:p>
          <w:p w:rsidR="00F83372" w:rsidRDefault="00F83372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жилых домов, в отношении которых проведено ЭО, в общем числе жилых домов;</w:t>
            </w:r>
          </w:p>
          <w:p w:rsidR="00F83372" w:rsidRDefault="00F83372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установленных светодиодных светильников в системе наружного освещения;</w:t>
            </w:r>
          </w:p>
          <w:p w:rsidR="00F83372" w:rsidRDefault="00F83372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светодиодных светильников в системе наружного освещения в общем количестве светильников;</w:t>
            </w:r>
          </w:p>
          <w:p w:rsidR="00F83372" w:rsidRDefault="00BA6128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потребления электроэнергии системой наружного освещения;</w:t>
            </w:r>
          </w:p>
          <w:p w:rsidR="00BA6128" w:rsidRDefault="00BA6128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расход ТЭ бюджетного учреждения (далее БУ) на 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 общей площади, расчеты за которую осуществляются с использованием приборов учета;</w:t>
            </w:r>
          </w:p>
          <w:p w:rsidR="00BA6128" w:rsidRDefault="00BA6128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расход ТЭ БУ на 1 кв. метр общей площади, расчеты за которую осуществляются с применением расчетных способов;</w:t>
            </w:r>
          </w:p>
          <w:p w:rsidR="00BA6128" w:rsidRDefault="00BA6128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удельного расхода ТЭ БУ общей площади, расчеты за которую осуществляются с использованием приборов учета на 1 кв.м.;</w:t>
            </w:r>
          </w:p>
          <w:p w:rsidR="00BA6128" w:rsidRDefault="00BA6128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удельного расхода ТЭ БУ общей площади, </w:t>
            </w:r>
            <w:r>
              <w:rPr>
                <w:rFonts w:ascii="Times New Roman" w:hAnsi="Times New Roman" w:cs="Times New Roman"/>
              </w:rPr>
              <w:lastRenderedPageBreak/>
              <w:t>расчеты за которую осуществляются с применением расчетных способов на 1 кв.м.;</w:t>
            </w:r>
          </w:p>
          <w:p w:rsidR="00BA6128" w:rsidRDefault="00BA6128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отношения удельного расхода ТЭ БУ, расчеты за </w:t>
            </w:r>
            <w:proofErr w:type="gramStart"/>
            <w:r>
              <w:rPr>
                <w:rFonts w:ascii="Times New Roman" w:hAnsi="Times New Roman" w:cs="Times New Roman"/>
              </w:rPr>
              <w:t>которую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осуществляются с применением расчетных способов, к удельному расходу ТЭ БУ, расчеты за которую осуществляются с использованием приборов учета;</w:t>
            </w:r>
          </w:p>
          <w:p w:rsidR="00BA6128" w:rsidRDefault="00BA6128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расход воды на снабжение БУ, расчеты за которую осуществляются с использованием приборов учета на 1 чел.;</w:t>
            </w:r>
          </w:p>
          <w:p w:rsidR="00BA6128" w:rsidRDefault="00BA6128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расход воды на обеспечение БУ, расчеты за которую осуществляются с применением расчетных способов на 1 чел.;</w:t>
            </w:r>
          </w:p>
          <w:p w:rsidR="00BA6128" w:rsidRDefault="00BA6128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удельного расхода воды на обеспечение БУ, расчеты за которую осуществляются с использованием приборов учета на 1 чел.;</w:t>
            </w:r>
          </w:p>
          <w:p w:rsidR="00BA6128" w:rsidRDefault="00BA6128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удельного расхода воды на обеспечение БУ, расчеты за которую осуществляются с применением расчетных способов</w:t>
            </w:r>
            <w:r w:rsidR="00D122C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 1 чел.;</w:t>
            </w:r>
          </w:p>
          <w:p w:rsidR="00BA6128" w:rsidRDefault="00BA6128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отношения удельного расхода воды на обеспечение БУ, расчеты за которую осуществляются с применением расчетных способов, к удельному расходу воды на обеспечение БУ, расчеты за которую осуществляются с использованием приборов учета;</w:t>
            </w:r>
          </w:p>
          <w:p w:rsidR="00BA6128" w:rsidRDefault="00BA6128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расход электрической энергии (далее ЭЭ) на обеспечение БУ, расчеты за которую осуществляются с использованием приборов учета на 1 чел.;</w:t>
            </w:r>
          </w:p>
          <w:p w:rsidR="00BA6128" w:rsidRDefault="00BA6128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расход ЭЭ на обеспечение БУ, расчеты за </w:t>
            </w:r>
            <w:proofErr w:type="gramStart"/>
            <w:r>
              <w:rPr>
                <w:rFonts w:ascii="Times New Roman" w:hAnsi="Times New Roman" w:cs="Times New Roman"/>
              </w:rPr>
              <w:t>которую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осуществляются с применением расчетных способов</w:t>
            </w:r>
            <w:r w:rsidR="00D122C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 1 чел.;</w:t>
            </w:r>
          </w:p>
          <w:p w:rsidR="00BA6128" w:rsidRDefault="00D122C3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удельного расхода ЭЭ на обеспечение БУ, расчеты за </w:t>
            </w:r>
            <w:proofErr w:type="gramStart"/>
            <w:r>
              <w:rPr>
                <w:rFonts w:ascii="Times New Roman" w:hAnsi="Times New Roman" w:cs="Times New Roman"/>
              </w:rPr>
              <w:t>которую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осуществляются с использованием приборов учета на 1 чел.;</w:t>
            </w:r>
          </w:p>
          <w:p w:rsidR="00D122C3" w:rsidRDefault="00D122C3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удельного расхода ЭЭ на обеспечение БУ, расчеты за </w:t>
            </w:r>
            <w:proofErr w:type="gramStart"/>
            <w:r>
              <w:rPr>
                <w:rFonts w:ascii="Times New Roman" w:hAnsi="Times New Roman" w:cs="Times New Roman"/>
              </w:rPr>
              <w:t>которую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осуществляются с применением расчетных способов на 1 чел.;</w:t>
            </w:r>
          </w:p>
          <w:p w:rsidR="00D122C3" w:rsidRDefault="00D122C3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отношения удельного расхода ЭЭ на обеспечение БУ, расчеты за </w:t>
            </w:r>
            <w:proofErr w:type="gramStart"/>
            <w:r>
              <w:rPr>
                <w:rFonts w:ascii="Times New Roman" w:hAnsi="Times New Roman" w:cs="Times New Roman"/>
              </w:rPr>
              <w:t>которую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осуществляются с применением расчетных способов, к удельному расходу ЭЭ на обеспечение БУ, расчеты за которую осуществляются с использованием приборов учета;</w:t>
            </w:r>
          </w:p>
          <w:p w:rsidR="00D122C3" w:rsidRDefault="00D122C3" w:rsidP="00F83372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объемов ЭЭ, потребляемой БУ, расчеты за которую осуществляются с использованием приборов учета, в общем объеме ЭЭ, потребляемой БУ на территории МО;</w:t>
            </w:r>
            <w:proofErr w:type="gramEnd"/>
          </w:p>
          <w:p w:rsidR="00D122C3" w:rsidRDefault="00D122C3" w:rsidP="00D122C3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МО;</w:t>
            </w:r>
            <w:proofErr w:type="gramEnd"/>
          </w:p>
          <w:p w:rsidR="00D122C3" w:rsidRPr="00F83372" w:rsidRDefault="00D122C3" w:rsidP="00D122C3">
            <w:pPr>
              <w:pStyle w:val="aa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МО.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D122C3" w:rsidP="00D122C3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Сроки и этапы реализации Программы</w:t>
            </w:r>
          </w:p>
        </w:tc>
        <w:tc>
          <w:tcPr>
            <w:tcW w:w="6237" w:type="dxa"/>
          </w:tcPr>
          <w:p w:rsidR="002D7653" w:rsidRPr="00036F41" w:rsidRDefault="00D122C3" w:rsidP="00D122C3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36F41">
              <w:rPr>
                <w:rFonts w:ascii="Times New Roman" w:hAnsi="Times New Roman" w:cs="Times New Roman"/>
              </w:rPr>
              <w:t>201</w:t>
            </w:r>
            <w:r w:rsidR="00036F41" w:rsidRPr="00036F41">
              <w:rPr>
                <w:rFonts w:ascii="Times New Roman" w:hAnsi="Times New Roman" w:cs="Times New Roman"/>
              </w:rPr>
              <w:t>8</w:t>
            </w:r>
            <w:r w:rsidRPr="00036F41">
              <w:rPr>
                <w:rFonts w:ascii="Times New Roman" w:hAnsi="Times New Roman" w:cs="Times New Roman"/>
              </w:rPr>
              <w:t>-20</w:t>
            </w:r>
            <w:r w:rsidR="00036F41" w:rsidRPr="00036F41">
              <w:rPr>
                <w:rFonts w:ascii="Times New Roman" w:hAnsi="Times New Roman" w:cs="Times New Roman"/>
              </w:rPr>
              <w:t>22</w:t>
            </w:r>
            <w:r w:rsidRPr="00036F41">
              <w:rPr>
                <w:rFonts w:ascii="Times New Roman" w:hAnsi="Times New Roman" w:cs="Times New Roman"/>
              </w:rPr>
              <w:t xml:space="preserve"> годы</w:t>
            </w:r>
          </w:p>
          <w:p w:rsidR="00D122C3" w:rsidRPr="00036F41" w:rsidRDefault="00D122C3" w:rsidP="00D122C3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36F41">
              <w:rPr>
                <w:rFonts w:ascii="Times New Roman" w:hAnsi="Times New Roman" w:cs="Times New Roman"/>
              </w:rPr>
              <w:t xml:space="preserve">Программа реализуется в </w:t>
            </w:r>
            <w:r w:rsidR="00036F41" w:rsidRPr="00036F41">
              <w:rPr>
                <w:rFonts w:ascii="Times New Roman" w:hAnsi="Times New Roman" w:cs="Times New Roman"/>
              </w:rPr>
              <w:t>три</w:t>
            </w:r>
            <w:r w:rsidRPr="00036F41">
              <w:rPr>
                <w:rFonts w:ascii="Times New Roman" w:hAnsi="Times New Roman" w:cs="Times New Roman"/>
              </w:rPr>
              <w:t xml:space="preserve"> этапа:</w:t>
            </w:r>
          </w:p>
          <w:p w:rsidR="00D122C3" w:rsidRPr="00036F41" w:rsidRDefault="00D122C3" w:rsidP="00D122C3">
            <w:pPr>
              <w:pStyle w:val="aa"/>
              <w:numPr>
                <w:ilvl w:val="0"/>
                <w:numId w:val="5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36F41">
              <w:rPr>
                <w:rFonts w:ascii="Times New Roman" w:hAnsi="Times New Roman" w:cs="Times New Roman"/>
              </w:rPr>
              <w:t>Первый этап – 20</w:t>
            </w:r>
            <w:r w:rsidR="00036F41" w:rsidRPr="00036F41">
              <w:rPr>
                <w:rFonts w:ascii="Times New Roman" w:hAnsi="Times New Roman" w:cs="Times New Roman"/>
              </w:rPr>
              <w:t>18</w:t>
            </w:r>
            <w:r w:rsidRPr="00036F41">
              <w:rPr>
                <w:rFonts w:ascii="Times New Roman" w:hAnsi="Times New Roman" w:cs="Times New Roman"/>
              </w:rPr>
              <w:t>-20</w:t>
            </w:r>
            <w:r w:rsidR="00036F41" w:rsidRPr="00036F41">
              <w:rPr>
                <w:rFonts w:ascii="Times New Roman" w:hAnsi="Times New Roman" w:cs="Times New Roman"/>
              </w:rPr>
              <w:t>19</w:t>
            </w:r>
            <w:r w:rsidRPr="00036F41">
              <w:rPr>
                <w:rFonts w:ascii="Times New Roman" w:hAnsi="Times New Roman" w:cs="Times New Roman"/>
              </w:rPr>
              <w:t xml:space="preserve"> годы;</w:t>
            </w:r>
          </w:p>
          <w:p w:rsidR="00D122C3" w:rsidRPr="00036F41" w:rsidRDefault="00D122C3" w:rsidP="00036F41">
            <w:pPr>
              <w:pStyle w:val="aa"/>
              <w:numPr>
                <w:ilvl w:val="0"/>
                <w:numId w:val="5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36F41">
              <w:rPr>
                <w:rFonts w:ascii="Times New Roman" w:hAnsi="Times New Roman" w:cs="Times New Roman"/>
              </w:rPr>
              <w:t>Второй этап – 20</w:t>
            </w:r>
            <w:r w:rsidR="00036F41" w:rsidRPr="00036F41">
              <w:rPr>
                <w:rFonts w:ascii="Times New Roman" w:hAnsi="Times New Roman" w:cs="Times New Roman"/>
              </w:rPr>
              <w:t>20</w:t>
            </w:r>
            <w:r w:rsidRPr="00036F41">
              <w:rPr>
                <w:rFonts w:ascii="Times New Roman" w:hAnsi="Times New Roman" w:cs="Times New Roman"/>
              </w:rPr>
              <w:t>-20</w:t>
            </w:r>
            <w:r w:rsidR="00036F41" w:rsidRPr="00036F41">
              <w:rPr>
                <w:rFonts w:ascii="Times New Roman" w:hAnsi="Times New Roman" w:cs="Times New Roman"/>
              </w:rPr>
              <w:t>21</w:t>
            </w:r>
            <w:r w:rsidRPr="00036F41">
              <w:rPr>
                <w:rFonts w:ascii="Times New Roman" w:hAnsi="Times New Roman" w:cs="Times New Roman"/>
              </w:rPr>
              <w:t xml:space="preserve"> годы</w:t>
            </w:r>
            <w:r w:rsidR="00036F41" w:rsidRPr="00036F41">
              <w:rPr>
                <w:rFonts w:ascii="Times New Roman" w:hAnsi="Times New Roman" w:cs="Times New Roman"/>
              </w:rPr>
              <w:t>;</w:t>
            </w:r>
          </w:p>
          <w:p w:rsidR="00036F41" w:rsidRPr="00036F41" w:rsidRDefault="00036F41" w:rsidP="00036F41">
            <w:pPr>
              <w:pStyle w:val="aa"/>
              <w:numPr>
                <w:ilvl w:val="0"/>
                <w:numId w:val="5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36F41">
              <w:rPr>
                <w:rFonts w:ascii="Times New Roman" w:hAnsi="Times New Roman" w:cs="Times New Roman"/>
              </w:rPr>
              <w:t>Третий этап – 2022 год.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D122C3" w:rsidP="00D122C3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6237" w:type="dxa"/>
          </w:tcPr>
          <w:p w:rsidR="002D7653" w:rsidRDefault="00D122C3" w:rsidP="00D122C3">
            <w:pPr>
              <w:pStyle w:val="aa"/>
              <w:numPr>
                <w:ilvl w:val="0"/>
                <w:numId w:val="6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жилищной сфере;</w:t>
            </w:r>
          </w:p>
          <w:p w:rsidR="00D122C3" w:rsidRDefault="00D122C3" w:rsidP="00D122C3">
            <w:pPr>
              <w:pStyle w:val="aa"/>
              <w:numPr>
                <w:ilvl w:val="0"/>
                <w:numId w:val="6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системах наружного освещения;</w:t>
            </w:r>
          </w:p>
          <w:p w:rsidR="00D122C3" w:rsidRDefault="00953FDF" w:rsidP="00D122C3">
            <w:pPr>
              <w:pStyle w:val="aa"/>
              <w:numPr>
                <w:ilvl w:val="0"/>
                <w:numId w:val="6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бюджетной сфере;</w:t>
            </w:r>
          </w:p>
          <w:p w:rsidR="00953FDF" w:rsidRPr="00D122C3" w:rsidRDefault="00953FDF" w:rsidP="00D122C3">
            <w:pPr>
              <w:pStyle w:val="aa"/>
              <w:numPr>
                <w:ilvl w:val="0"/>
                <w:numId w:val="6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Энергосбережение и повышение энергетической </w:t>
            </w:r>
            <w:r w:rsidR="000F0EE5">
              <w:rPr>
                <w:rFonts w:ascii="Times New Roman" w:hAnsi="Times New Roman" w:cs="Times New Roman"/>
              </w:rPr>
              <w:t>эффективности в коммунальном хоз</w:t>
            </w:r>
            <w:r>
              <w:rPr>
                <w:rFonts w:ascii="Times New Roman" w:hAnsi="Times New Roman" w:cs="Times New Roman"/>
              </w:rPr>
              <w:t>яйстве.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953FDF" w:rsidP="00953FDF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6237" w:type="dxa"/>
          </w:tcPr>
          <w:p w:rsidR="002D7653" w:rsidRPr="00831ED2" w:rsidRDefault="00953FDF" w:rsidP="00953FDF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31ED2">
              <w:rPr>
                <w:rFonts w:ascii="Times New Roman" w:hAnsi="Times New Roman" w:cs="Times New Roman"/>
              </w:rPr>
              <w:t>Бюджет муниципального образования «</w:t>
            </w:r>
            <w:r w:rsidR="00AF1A31" w:rsidRPr="00831ED2">
              <w:rPr>
                <w:rFonts w:ascii="Times New Roman" w:hAnsi="Times New Roman" w:cs="Times New Roman"/>
              </w:rPr>
              <w:t>Приморское</w:t>
            </w:r>
            <w:r w:rsidRPr="00831ED2">
              <w:rPr>
                <w:rFonts w:ascii="Times New Roman" w:hAnsi="Times New Roman" w:cs="Times New Roman"/>
              </w:rPr>
              <w:t xml:space="preserve"> городское поселение» </w:t>
            </w:r>
            <w:r w:rsidR="00AF1A31" w:rsidRPr="00831ED2">
              <w:rPr>
                <w:rFonts w:ascii="Times New Roman" w:hAnsi="Times New Roman" w:cs="Times New Roman"/>
              </w:rPr>
              <w:t>Выборгского</w:t>
            </w:r>
            <w:r w:rsidRPr="00831ED2"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  <w:p w:rsidR="00953FDF" w:rsidRPr="00831ED2" w:rsidRDefault="00953FDF" w:rsidP="00953FDF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31ED2">
              <w:rPr>
                <w:rFonts w:ascii="Times New Roman" w:hAnsi="Times New Roman" w:cs="Times New Roman"/>
              </w:rPr>
              <w:t>2018 год</w:t>
            </w:r>
            <w:r w:rsidR="002F624C" w:rsidRPr="00831ED2">
              <w:rPr>
                <w:rFonts w:ascii="Times New Roman" w:hAnsi="Times New Roman" w:cs="Times New Roman"/>
              </w:rPr>
              <w:t xml:space="preserve"> </w:t>
            </w:r>
            <w:r w:rsidR="00CA3761">
              <w:rPr>
                <w:rFonts w:ascii="Times New Roman" w:hAnsi="Times New Roman" w:cs="Times New Roman"/>
              </w:rPr>
              <w:t>17177,8</w:t>
            </w:r>
            <w:r w:rsidR="002F624C" w:rsidRPr="00831ED2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="002F624C" w:rsidRPr="00831ED2">
              <w:rPr>
                <w:rFonts w:ascii="Times New Roman" w:hAnsi="Times New Roman" w:cs="Times New Roman"/>
              </w:rPr>
              <w:t>.р</w:t>
            </w:r>
            <w:proofErr w:type="gramEnd"/>
            <w:r w:rsidR="002F624C" w:rsidRPr="00831ED2">
              <w:rPr>
                <w:rFonts w:ascii="Times New Roman" w:hAnsi="Times New Roman" w:cs="Times New Roman"/>
              </w:rPr>
              <w:t>уб.</w:t>
            </w:r>
          </w:p>
          <w:p w:rsidR="00953FDF" w:rsidRPr="00831ED2" w:rsidRDefault="00953FDF" w:rsidP="005C7A20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31ED2">
              <w:rPr>
                <w:rFonts w:ascii="Times New Roman" w:hAnsi="Times New Roman" w:cs="Times New Roman"/>
              </w:rPr>
              <w:t>2019 год</w:t>
            </w:r>
            <w:r w:rsidR="002F624C" w:rsidRPr="00831ED2">
              <w:rPr>
                <w:rFonts w:ascii="Times New Roman" w:hAnsi="Times New Roman" w:cs="Times New Roman"/>
              </w:rPr>
              <w:t xml:space="preserve"> </w:t>
            </w:r>
            <w:r w:rsidR="00831ED2" w:rsidRPr="00831ED2">
              <w:rPr>
                <w:rFonts w:ascii="Times New Roman" w:hAnsi="Times New Roman" w:cs="Times New Roman"/>
              </w:rPr>
              <w:t>320</w:t>
            </w:r>
            <w:r w:rsidR="002F624C" w:rsidRPr="00831E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624C" w:rsidRPr="00831ED2">
              <w:rPr>
                <w:rFonts w:ascii="Times New Roman" w:hAnsi="Times New Roman" w:cs="Times New Roman"/>
              </w:rPr>
              <w:t>тыс</w:t>
            </w:r>
            <w:proofErr w:type="gramStart"/>
            <w:r w:rsidR="002F624C" w:rsidRPr="00831ED2">
              <w:rPr>
                <w:rFonts w:ascii="Times New Roman" w:hAnsi="Times New Roman" w:cs="Times New Roman"/>
              </w:rPr>
              <w:t>.р</w:t>
            </w:r>
            <w:proofErr w:type="gramEnd"/>
            <w:r w:rsidR="002F624C" w:rsidRPr="00831ED2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036F41" w:rsidRPr="00831ED2" w:rsidRDefault="00036F41" w:rsidP="005C7A20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31ED2">
              <w:rPr>
                <w:rFonts w:ascii="Times New Roman" w:hAnsi="Times New Roman" w:cs="Times New Roman"/>
              </w:rPr>
              <w:t>2020 год</w:t>
            </w:r>
            <w:r w:rsidR="00831ED2" w:rsidRPr="00831ED2">
              <w:rPr>
                <w:rFonts w:ascii="Times New Roman" w:hAnsi="Times New Roman" w:cs="Times New Roman"/>
              </w:rPr>
              <w:t xml:space="preserve"> 285 тыс</w:t>
            </w:r>
            <w:proofErr w:type="gramStart"/>
            <w:r w:rsidR="00831ED2" w:rsidRPr="00831ED2">
              <w:rPr>
                <w:rFonts w:ascii="Times New Roman" w:hAnsi="Times New Roman" w:cs="Times New Roman"/>
              </w:rPr>
              <w:t>.р</w:t>
            </w:r>
            <w:proofErr w:type="gramEnd"/>
            <w:r w:rsidR="00831ED2" w:rsidRPr="00831ED2">
              <w:rPr>
                <w:rFonts w:ascii="Times New Roman" w:hAnsi="Times New Roman" w:cs="Times New Roman"/>
              </w:rPr>
              <w:t>уб.</w:t>
            </w:r>
          </w:p>
          <w:p w:rsidR="00036F41" w:rsidRPr="00831ED2" w:rsidRDefault="00036F41" w:rsidP="005C7A20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31ED2">
              <w:rPr>
                <w:rFonts w:ascii="Times New Roman" w:hAnsi="Times New Roman" w:cs="Times New Roman"/>
              </w:rPr>
              <w:t>2021 год</w:t>
            </w:r>
            <w:r w:rsidR="00831ED2" w:rsidRPr="00831ED2">
              <w:rPr>
                <w:rFonts w:ascii="Times New Roman" w:hAnsi="Times New Roman" w:cs="Times New Roman"/>
              </w:rPr>
              <w:t xml:space="preserve"> 520 тыс. руб.</w:t>
            </w:r>
          </w:p>
          <w:p w:rsidR="00036F41" w:rsidRPr="00831ED2" w:rsidRDefault="00036F41" w:rsidP="00CA3761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31ED2">
              <w:rPr>
                <w:rFonts w:ascii="Times New Roman" w:hAnsi="Times New Roman" w:cs="Times New Roman"/>
              </w:rPr>
              <w:t xml:space="preserve">2022 год </w:t>
            </w:r>
            <w:r w:rsidR="00CA3761">
              <w:rPr>
                <w:rFonts w:ascii="Times New Roman" w:hAnsi="Times New Roman" w:cs="Times New Roman"/>
              </w:rPr>
              <w:t>17177,8</w:t>
            </w:r>
            <w:r w:rsidR="00831ED2" w:rsidRPr="00831ED2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953FDF" w:rsidP="00953FDF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</w:tcPr>
          <w:p w:rsidR="002D7653" w:rsidRPr="000B696B" w:rsidRDefault="00953FDF" w:rsidP="00953FDF">
            <w:pPr>
              <w:pStyle w:val="aa"/>
              <w:numPr>
                <w:ilvl w:val="0"/>
                <w:numId w:val="7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B696B">
              <w:rPr>
                <w:rFonts w:ascii="Times New Roman" w:hAnsi="Times New Roman" w:cs="Times New Roman"/>
              </w:rPr>
              <w:t>Полный переход на приборный учет при расчетах в жилых благоустроенных многоквартирных домах с ор</w:t>
            </w:r>
            <w:r w:rsidR="00E172BF" w:rsidRPr="000B696B">
              <w:rPr>
                <w:rFonts w:ascii="Times New Roman" w:hAnsi="Times New Roman" w:cs="Times New Roman"/>
              </w:rPr>
              <w:t>ганизациями коммунального комплекса;</w:t>
            </w:r>
          </w:p>
          <w:p w:rsidR="00E172BF" w:rsidRPr="000B696B" w:rsidRDefault="00E172BF" w:rsidP="00953FDF">
            <w:pPr>
              <w:pStyle w:val="aa"/>
              <w:numPr>
                <w:ilvl w:val="0"/>
                <w:numId w:val="7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B696B">
              <w:rPr>
                <w:rFonts w:ascii="Times New Roman" w:hAnsi="Times New Roman" w:cs="Times New Roman"/>
              </w:rPr>
              <w:t>Сокращение расходов тепловой и электрической энергии в муниципальных учреждениях;</w:t>
            </w:r>
          </w:p>
          <w:p w:rsidR="00E172BF" w:rsidRPr="000B696B" w:rsidRDefault="00E172BF" w:rsidP="00953FDF">
            <w:pPr>
              <w:pStyle w:val="aa"/>
              <w:numPr>
                <w:ilvl w:val="0"/>
                <w:numId w:val="7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B696B">
              <w:rPr>
                <w:rFonts w:ascii="Times New Roman" w:hAnsi="Times New Roman" w:cs="Times New Roman"/>
              </w:rPr>
              <w:t>Экономия потребления воды в муниципальных учреждениях;</w:t>
            </w:r>
          </w:p>
          <w:p w:rsidR="00E172BF" w:rsidRPr="000B696B" w:rsidRDefault="00E172BF" w:rsidP="00953FDF">
            <w:pPr>
              <w:pStyle w:val="aa"/>
              <w:numPr>
                <w:ilvl w:val="0"/>
                <w:numId w:val="7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B696B">
              <w:rPr>
                <w:rFonts w:ascii="Times New Roman" w:hAnsi="Times New Roman" w:cs="Times New Roman"/>
              </w:rPr>
              <w:t>Экономия электрической энергии в системах наружного освещения;</w:t>
            </w:r>
          </w:p>
          <w:p w:rsidR="00E172BF" w:rsidRPr="000B696B" w:rsidRDefault="00C2243E" w:rsidP="00953FDF">
            <w:pPr>
              <w:pStyle w:val="aa"/>
              <w:numPr>
                <w:ilvl w:val="0"/>
                <w:numId w:val="7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B696B">
              <w:rPr>
                <w:rFonts w:ascii="Times New Roman" w:hAnsi="Times New Roman" w:cs="Times New Roman"/>
              </w:rPr>
              <w:t>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</w:t>
            </w:r>
            <w:r w:rsidR="007D5A57" w:rsidRPr="000B696B">
              <w:rPr>
                <w:rFonts w:ascii="Times New Roman" w:hAnsi="Times New Roman" w:cs="Times New Roman"/>
              </w:rPr>
              <w:t xml:space="preserve"> на уровне 100 процентов</w:t>
            </w:r>
            <w:r w:rsidR="006F5095" w:rsidRPr="000B696B">
              <w:rPr>
                <w:rFonts w:ascii="Times New Roman" w:hAnsi="Times New Roman" w:cs="Times New Roman"/>
              </w:rPr>
              <w:t xml:space="preserve"> от общего количества учреждений;</w:t>
            </w:r>
          </w:p>
          <w:p w:rsidR="006F5095" w:rsidRPr="000B696B" w:rsidRDefault="00532935" w:rsidP="00953FDF">
            <w:pPr>
              <w:pStyle w:val="aa"/>
              <w:numPr>
                <w:ilvl w:val="0"/>
                <w:numId w:val="7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B696B">
              <w:rPr>
                <w:rFonts w:ascii="Times New Roman" w:hAnsi="Times New Roman" w:cs="Times New Roman"/>
              </w:rPr>
              <w:t>Повышение заинтересованности в энергосбережении.</w:t>
            </w:r>
          </w:p>
        </w:tc>
      </w:tr>
      <w:tr w:rsidR="002D7653" w:rsidRPr="00A9642B" w:rsidTr="002D7653">
        <w:tc>
          <w:tcPr>
            <w:tcW w:w="2835" w:type="dxa"/>
          </w:tcPr>
          <w:p w:rsidR="002D7653" w:rsidRPr="002F624C" w:rsidRDefault="005525AD" w:rsidP="005525AD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 w:rsidRPr="002F624C">
              <w:rPr>
                <w:rFonts w:ascii="Times New Roman" w:hAnsi="Times New Roman" w:cs="Times New Roman"/>
              </w:rPr>
              <w:t>Перечень основных мероприятий программы</w:t>
            </w:r>
          </w:p>
        </w:tc>
        <w:tc>
          <w:tcPr>
            <w:tcW w:w="6237" w:type="dxa"/>
          </w:tcPr>
          <w:p w:rsidR="002D7653" w:rsidRPr="000B696B" w:rsidRDefault="005525AD" w:rsidP="005525AD">
            <w:pPr>
              <w:pStyle w:val="aa"/>
              <w:numPr>
                <w:ilvl w:val="0"/>
                <w:numId w:val="8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B696B">
              <w:rPr>
                <w:rFonts w:ascii="Times New Roman" w:hAnsi="Times New Roman" w:cs="Times New Roman"/>
              </w:rPr>
              <w:t>Обеспечение учета всего объема потребляемых энергетических ресурсов;</w:t>
            </w:r>
          </w:p>
          <w:p w:rsidR="005525AD" w:rsidRPr="000B696B" w:rsidRDefault="00974E11" w:rsidP="005525AD">
            <w:pPr>
              <w:pStyle w:val="aa"/>
              <w:numPr>
                <w:ilvl w:val="0"/>
                <w:numId w:val="8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B696B">
              <w:rPr>
                <w:rFonts w:ascii="Times New Roman" w:hAnsi="Times New Roman" w:cs="Times New Roman"/>
              </w:rPr>
              <w:t>Проведение энергетических обследований бюджетных учреждений и жилых зданий;</w:t>
            </w:r>
          </w:p>
          <w:p w:rsidR="00974E11" w:rsidRPr="000B696B" w:rsidRDefault="00412579" w:rsidP="005525AD">
            <w:pPr>
              <w:pStyle w:val="aa"/>
              <w:numPr>
                <w:ilvl w:val="0"/>
                <w:numId w:val="8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B696B">
              <w:rPr>
                <w:rFonts w:ascii="Times New Roman" w:hAnsi="Times New Roman" w:cs="Times New Roman"/>
              </w:rPr>
              <w:t xml:space="preserve">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0B696B">
              <w:rPr>
                <w:rFonts w:ascii="Times New Roman" w:hAnsi="Times New Roman" w:cs="Times New Roman"/>
              </w:rPr>
              <w:t>энергоресурсосбережения</w:t>
            </w:r>
            <w:proofErr w:type="spellEnd"/>
            <w:r w:rsidRPr="000B696B">
              <w:rPr>
                <w:rFonts w:ascii="Times New Roman" w:hAnsi="Times New Roman" w:cs="Times New Roman"/>
              </w:rPr>
              <w:t>;</w:t>
            </w:r>
          </w:p>
          <w:p w:rsidR="00412579" w:rsidRPr="000B696B" w:rsidRDefault="0018190A" w:rsidP="005525AD">
            <w:pPr>
              <w:pStyle w:val="aa"/>
              <w:numPr>
                <w:ilvl w:val="0"/>
                <w:numId w:val="8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B696B">
              <w:rPr>
                <w:rFonts w:ascii="Times New Roman" w:hAnsi="Times New Roman" w:cs="Times New Roman"/>
              </w:rPr>
              <w:t>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18190A" w:rsidRPr="000B696B" w:rsidRDefault="00DD3148" w:rsidP="005525AD">
            <w:pPr>
              <w:pStyle w:val="aa"/>
              <w:numPr>
                <w:ilvl w:val="0"/>
                <w:numId w:val="8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0B696B">
              <w:rPr>
                <w:rFonts w:ascii="Times New Roman" w:hAnsi="Times New Roman" w:cs="Times New Roman"/>
              </w:rPr>
              <w:t xml:space="preserve">Внедрение </w:t>
            </w:r>
            <w:proofErr w:type="spellStart"/>
            <w:r w:rsidRPr="000B696B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0B696B">
              <w:rPr>
                <w:rFonts w:ascii="Times New Roman" w:hAnsi="Times New Roman" w:cs="Times New Roman"/>
              </w:rPr>
              <w:t xml:space="preserve"> светильников в системе </w:t>
            </w:r>
            <w:r w:rsidRPr="000B696B">
              <w:rPr>
                <w:rFonts w:ascii="Times New Roman" w:hAnsi="Times New Roman" w:cs="Times New Roman"/>
              </w:rPr>
              <w:lastRenderedPageBreak/>
              <w:t>наружного освещения.</w:t>
            </w:r>
          </w:p>
        </w:tc>
      </w:tr>
    </w:tbl>
    <w:p w:rsidR="002D7653" w:rsidRPr="002D7653" w:rsidRDefault="002D7653" w:rsidP="002D7653">
      <w:pPr>
        <w:tabs>
          <w:tab w:val="left" w:pos="6359"/>
        </w:tabs>
        <w:spacing w:after="120"/>
        <w:rPr>
          <w:rFonts w:ascii="Times New Roman" w:hAnsi="Times New Roman" w:cs="Times New Roman"/>
        </w:rPr>
      </w:pPr>
    </w:p>
    <w:p w:rsidR="00DD3148" w:rsidRDefault="00DD3148" w:rsidP="00B7098E">
      <w:pPr>
        <w:pStyle w:val="1"/>
        <w:numPr>
          <w:ilvl w:val="0"/>
          <w:numId w:val="9"/>
        </w:numPr>
        <w:spacing w:before="240" w:after="120"/>
        <w:rPr>
          <w:rFonts w:ascii="Times New Roman" w:hAnsi="Times New Roman" w:cs="Times New Roman"/>
          <w:color w:val="auto"/>
        </w:rPr>
      </w:pPr>
      <w:bookmarkStart w:id="1" w:name="_Toc500231470"/>
      <w:r w:rsidRPr="00DD3148">
        <w:rPr>
          <w:rFonts w:ascii="Times New Roman" w:hAnsi="Times New Roman" w:cs="Times New Roman"/>
          <w:color w:val="auto"/>
        </w:rPr>
        <w:t>Содержание проблемы</w:t>
      </w:r>
      <w:bookmarkEnd w:id="1"/>
    </w:p>
    <w:p w:rsidR="00DD3148" w:rsidRPr="00DD3148" w:rsidRDefault="00A9642B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rPr>
          <w:b/>
          <w:bCs/>
          <w:color w:val="222222"/>
        </w:rPr>
        <w:t>Приморское</w:t>
      </w:r>
      <w:r w:rsidR="00DD3148">
        <w:rPr>
          <w:b/>
          <w:bCs/>
          <w:color w:val="222222"/>
        </w:rPr>
        <w:t xml:space="preserve"> городское поселение</w:t>
      </w:r>
      <w:r w:rsidR="00DD3148" w:rsidRPr="00DD3148">
        <w:rPr>
          <w:color w:val="222222"/>
        </w:rPr>
        <w:t> —</w:t>
      </w:r>
      <w:r w:rsidR="00DD3148" w:rsidRPr="00DD3148">
        <w:rPr>
          <w:rStyle w:val="apple-converted-space"/>
          <w:color w:val="222222"/>
        </w:rPr>
        <w:t> </w:t>
      </w:r>
      <w:hyperlink r:id="rId10" w:tooltip="Городское поселение" w:history="1">
        <w:r w:rsidR="00DD3148" w:rsidRPr="00DD3148">
          <w:rPr>
            <w:rStyle w:val="ac"/>
            <w:color w:val="auto"/>
            <w:u w:val="none"/>
          </w:rPr>
          <w:t>муниципальное образование</w:t>
        </w:r>
      </w:hyperlink>
      <w:r w:rsidR="00DD3148" w:rsidRPr="00DD3148">
        <w:rPr>
          <w:rStyle w:val="apple-converted-space"/>
        </w:rPr>
        <w:t> </w:t>
      </w:r>
      <w:r w:rsidR="00DA3614">
        <w:t xml:space="preserve">в </w:t>
      </w:r>
      <w:r w:rsidR="00DD3148" w:rsidRPr="00DD3148">
        <w:t>составе</w:t>
      </w:r>
      <w:r w:rsidR="00DD3148" w:rsidRPr="00DD3148">
        <w:rPr>
          <w:rStyle w:val="apple-converted-space"/>
        </w:rPr>
        <w:t> </w:t>
      </w:r>
      <w:hyperlink r:id="rId11" w:tooltip="Всеволожский район" w:history="1">
        <w:r>
          <w:rPr>
            <w:rStyle w:val="ac"/>
            <w:color w:val="auto"/>
            <w:u w:val="none"/>
          </w:rPr>
          <w:t>Выборгского</w:t>
        </w:r>
        <w:r w:rsidR="00DD3148" w:rsidRPr="00DD3148">
          <w:rPr>
            <w:rStyle w:val="ac"/>
            <w:color w:val="auto"/>
            <w:u w:val="none"/>
          </w:rPr>
          <w:t xml:space="preserve"> муниципального района</w:t>
        </w:r>
      </w:hyperlink>
      <w:r>
        <w:t xml:space="preserve"> </w:t>
      </w:r>
      <w:hyperlink r:id="rId12" w:tooltip="Ленинградская область" w:history="1">
        <w:r w:rsidR="00DD3148" w:rsidRPr="00DD3148">
          <w:rPr>
            <w:rStyle w:val="ac"/>
            <w:color w:val="auto"/>
            <w:u w:val="none"/>
          </w:rPr>
          <w:t>Ленинградской области</w:t>
        </w:r>
      </w:hyperlink>
      <w:r w:rsidR="00DD3148" w:rsidRPr="00DD3148">
        <w:t>.</w:t>
      </w:r>
    </w:p>
    <w:p w:rsidR="00DD3148" w:rsidRDefault="00DD3148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 w:rsidRPr="00DD3148">
        <w:t>Административный центр — город</w:t>
      </w:r>
      <w:r w:rsidR="00A9642B">
        <w:t xml:space="preserve"> Приморск.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На территории поселения находятся </w:t>
      </w:r>
      <w:r w:rsidR="00153BBE">
        <w:t>21</w:t>
      </w:r>
      <w:r>
        <w:t xml:space="preserve"> населенных пунктов: </w:t>
      </w:r>
      <w:r w:rsidR="00153BBE">
        <w:t>3 деревни</w:t>
      </w:r>
      <w:r>
        <w:t xml:space="preserve">, </w:t>
      </w:r>
      <w:r w:rsidR="00153BBE">
        <w:t>17</w:t>
      </w:r>
      <w:r>
        <w:t xml:space="preserve"> поселк</w:t>
      </w:r>
      <w:r w:rsidR="00153BBE">
        <w:t>ов</w:t>
      </w:r>
      <w:r>
        <w:t xml:space="preserve"> и 1 город. Перечень </w:t>
      </w:r>
      <w:r w:rsidR="000F0EE5" w:rsidRPr="00347839">
        <w:t>населенных пунктов</w:t>
      </w:r>
      <w:r w:rsidRPr="00347839">
        <w:t xml:space="preserve"> представлен</w:t>
      </w:r>
      <w:r>
        <w:t xml:space="preserve"> далее: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="00153BBE">
        <w:t>Александровка</w:t>
      </w:r>
      <w:r>
        <w:t>, деревня;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proofErr w:type="gramStart"/>
      <w:r w:rsidR="00153BBE">
        <w:t>Балтийское</w:t>
      </w:r>
      <w:proofErr w:type="gramEnd"/>
      <w:r>
        <w:t xml:space="preserve">, </w:t>
      </w:r>
      <w:r w:rsidR="00153BBE">
        <w:t>поселок</w:t>
      </w:r>
      <w:r>
        <w:t>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="00153BBE">
        <w:t>Вязы</w:t>
      </w:r>
      <w:r>
        <w:t>, поселок;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="00153BBE">
        <w:t>Глебычево</w:t>
      </w:r>
      <w:r>
        <w:t xml:space="preserve">, </w:t>
      </w:r>
      <w:r w:rsidR="00153BBE">
        <w:t>поселок</w:t>
      </w:r>
      <w:r>
        <w:t>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="00153BBE">
        <w:t>Ермилово</w:t>
      </w:r>
      <w:r>
        <w:t>, поселок;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="00153BBE">
        <w:t>Заречье</w:t>
      </w:r>
      <w:r>
        <w:t xml:space="preserve">, </w:t>
      </w:r>
      <w:r w:rsidR="00153BBE">
        <w:t>поселок</w:t>
      </w:r>
      <w:r>
        <w:t>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="00153BBE">
        <w:t>Зеркальный</w:t>
      </w:r>
      <w:r>
        <w:t xml:space="preserve">, </w:t>
      </w:r>
      <w:r w:rsidR="00153BBE">
        <w:t>поселок</w:t>
      </w:r>
      <w:r>
        <w:t>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proofErr w:type="spellStart"/>
      <w:r w:rsidR="00153BBE">
        <w:t>Камышовка</w:t>
      </w:r>
      <w:proofErr w:type="spellEnd"/>
      <w:r w:rsidR="00153BBE">
        <w:t>, деревня</w:t>
      </w:r>
      <w:r>
        <w:t>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proofErr w:type="gramStart"/>
      <w:r w:rsidR="00153BBE">
        <w:t>Ключевое</w:t>
      </w:r>
      <w:proofErr w:type="gramEnd"/>
      <w:r>
        <w:t xml:space="preserve">, </w:t>
      </w:r>
      <w:r w:rsidR="00153BBE">
        <w:t>поселок;</w:t>
      </w:r>
    </w:p>
    <w:p w:rsidR="00153BBE" w:rsidRDefault="00153BBE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="001C222B">
        <w:t>Красная Долина, поселок;</w:t>
      </w:r>
    </w:p>
    <w:p w:rsidR="001C222B" w:rsidRDefault="001C222B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- Лужки, поселок;</w:t>
      </w:r>
    </w:p>
    <w:p w:rsidR="001C222B" w:rsidRDefault="001C222B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proofErr w:type="spellStart"/>
      <w:r>
        <w:t>Малышево</w:t>
      </w:r>
      <w:proofErr w:type="spellEnd"/>
      <w:r>
        <w:t>, поселок;</w:t>
      </w:r>
    </w:p>
    <w:p w:rsidR="001C222B" w:rsidRDefault="001C222B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proofErr w:type="spellStart"/>
      <w:r>
        <w:t>Мамонтовка</w:t>
      </w:r>
      <w:proofErr w:type="spellEnd"/>
      <w:r>
        <w:t>, поселок;</w:t>
      </w:r>
    </w:p>
    <w:p w:rsidR="001C222B" w:rsidRDefault="001C222B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proofErr w:type="gramStart"/>
      <w:r>
        <w:t>Мысовое</w:t>
      </w:r>
      <w:proofErr w:type="gramEnd"/>
      <w:r>
        <w:t>, поселок;</w:t>
      </w:r>
    </w:p>
    <w:p w:rsidR="001C222B" w:rsidRDefault="001C222B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- Озерки, поселок;</w:t>
      </w:r>
    </w:p>
    <w:p w:rsidR="001C222B" w:rsidRDefault="001C222B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proofErr w:type="gramStart"/>
      <w:r>
        <w:t>Пионерское</w:t>
      </w:r>
      <w:proofErr w:type="gramEnd"/>
      <w:r>
        <w:t>, поселок;</w:t>
      </w:r>
    </w:p>
    <w:p w:rsidR="001C222B" w:rsidRDefault="001C222B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- Прибылово, поселок;</w:t>
      </w:r>
    </w:p>
    <w:p w:rsidR="001C222B" w:rsidRDefault="001C222B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- Приморск, город, административный центр;</w:t>
      </w:r>
    </w:p>
    <w:p w:rsidR="001C222B" w:rsidRDefault="001C222B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- Рябово, поселок;</w:t>
      </w:r>
    </w:p>
    <w:p w:rsidR="001C222B" w:rsidRPr="001C222B" w:rsidRDefault="001C222B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proofErr w:type="gramStart"/>
      <w:r>
        <w:t>Тарасовское</w:t>
      </w:r>
      <w:proofErr w:type="gramEnd"/>
      <w:r>
        <w:t>, деревня.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Численность населения на 01.01.2017 г. составляет </w:t>
      </w:r>
      <w:r w:rsidR="00E06D3F">
        <w:t>13 768</w:t>
      </w:r>
      <w:r>
        <w:t xml:space="preserve"> (</w:t>
      </w:r>
      <w:r w:rsidR="00E06D3F">
        <w:t>тринадцать тысяч семьсот шестьдесят восемь</w:t>
      </w:r>
      <w:r>
        <w:t>) человек.</w:t>
      </w:r>
    </w:p>
    <w:p w:rsidR="00C27FD5" w:rsidRPr="00C27FD5" w:rsidRDefault="00C27FD5" w:rsidP="00C27FD5">
      <w:pPr>
        <w:pStyle w:val="ad"/>
        <w:keepNext/>
        <w:spacing w:before="120" w:after="120"/>
        <w:ind w:firstLine="426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7FD5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="00972370" w:rsidRPr="00C27FD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C27FD5">
        <w:rPr>
          <w:rFonts w:ascii="Times New Roman" w:hAnsi="Times New Roman" w:cs="Times New Roman"/>
          <w:color w:val="auto"/>
          <w:sz w:val="24"/>
          <w:szCs w:val="24"/>
        </w:rPr>
        <w:instrText xml:space="preserve"> SEQ Таблица \* ARABIC </w:instrText>
      </w:r>
      <w:r w:rsidR="00972370" w:rsidRPr="00C27FD5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AA264C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972370" w:rsidRPr="00C27FD5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C27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Демографические сведения МО </w:t>
      </w:r>
      <w:r w:rsidR="00E06D3F">
        <w:rPr>
          <w:rFonts w:ascii="Times New Roman" w:hAnsi="Times New Roman" w:cs="Times New Roman"/>
          <w:b w:val="0"/>
          <w:color w:val="auto"/>
          <w:sz w:val="24"/>
          <w:szCs w:val="24"/>
        </w:rPr>
        <w:t>Приморское</w:t>
      </w:r>
      <w:r w:rsidRPr="00C27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городское поселение за 2006-2017 годы</w:t>
      </w:r>
      <w:r w:rsidR="00A720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(перспектива роста численности населения к 2010 и 2035 году – информация взята на основании Генерального плана поселения, книга 1 «Положение о территориальном планировании»)</w:t>
      </w:r>
    </w:p>
    <w:tbl>
      <w:tblPr>
        <w:tblStyle w:val="a9"/>
        <w:tblW w:w="8789" w:type="dxa"/>
        <w:tblInd w:w="250" w:type="dxa"/>
        <w:tblLayout w:type="fixed"/>
        <w:tblLook w:val="04A0"/>
      </w:tblPr>
      <w:tblGrid>
        <w:gridCol w:w="1559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B696B" w:rsidTr="000B696B">
        <w:trPr>
          <w:cantSplit/>
          <w:trHeight w:val="1134"/>
        </w:trPr>
        <w:tc>
          <w:tcPr>
            <w:tcW w:w="1559" w:type="dxa"/>
          </w:tcPr>
          <w:p w:rsidR="000B696B" w:rsidRPr="00D85EF1" w:rsidRDefault="000B696B" w:rsidP="00DA3614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5EF1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extDirection w:val="btLr"/>
          </w:tcPr>
          <w:p w:rsidR="000B696B" w:rsidRDefault="000B696B" w:rsidP="00C27FD5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2006</w:t>
            </w:r>
          </w:p>
        </w:tc>
        <w:tc>
          <w:tcPr>
            <w:tcW w:w="709" w:type="dxa"/>
            <w:textDirection w:val="btLr"/>
          </w:tcPr>
          <w:p w:rsidR="000B696B" w:rsidRDefault="000B696B" w:rsidP="00C27FD5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2007</w:t>
            </w:r>
          </w:p>
        </w:tc>
        <w:tc>
          <w:tcPr>
            <w:tcW w:w="708" w:type="dxa"/>
            <w:textDirection w:val="btLr"/>
          </w:tcPr>
          <w:p w:rsidR="000B696B" w:rsidRDefault="000B696B" w:rsidP="00C27FD5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2011</w:t>
            </w:r>
          </w:p>
        </w:tc>
        <w:tc>
          <w:tcPr>
            <w:tcW w:w="709" w:type="dxa"/>
            <w:textDirection w:val="btLr"/>
          </w:tcPr>
          <w:p w:rsidR="000B696B" w:rsidRDefault="000B696B" w:rsidP="00E06D3F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2011</w:t>
            </w:r>
          </w:p>
        </w:tc>
        <w:tc>
          <w:tcPr>
            <w:tcW w:w="709" w:type="dxa"/>
            <w:textDirection w:val="btLr"/>
          </w:tcPr>
          <w:p w:rsidR="000B696B" w:rsidRDefault="000B696B" w:rsidP="00E06D3F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2012</w:t>
            </w:r>
          </w:p>
        </w:tc>
        <w:tc>
          <w:tcPr>
            <w:tcW w:w="709" w:type="dxa"/>
            <w:textDirection w:val="btLr"/>
          </w:tcPr>
          <w:p w:rsidR="000B696B" w:rsidRDefault="000B696B" w:rsidP="00E06D3F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2013</w:t>
            </w:r>
          </w:p>
        </w:tc>
        <w:tc>
          <w:tcPr>
            <w:tcW w:w="708" w:type="dxa"/>
            <w:textDirection w:val="btLr"/>
          </w:tcPr>
          <w:p w:rsidR="000B696B" w:rsidRDefault="000B696B" w:rsidP="00E06D3F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2014</w:t>
            </w:r>
          </w:p>
        </w:tc>
        <w:tc>
          <w:tcPr>
            <w:tcW w:w="709" w:type="dxa"/>
            <w:textDirection w:val="btLr"/>
          </w:tcPr>
          <w:p w:rsidR="000B696B" w:rsidRDefault="000B696B" w:rsidP="00E06D3F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2015</w:t>
            </w:r>
          </w:p>
        </w:tc>
        <w:tc>
          <w:tcPr>
            <w:tcW w:w="709" w:type="dxa"/>
            <w:textDirection w:val="btLr"/>
          </w:tcPr>
          <w:p w:rsidR="000B696B" w:rsidRDefault="000B696B" w:rsidP="00E06D3F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2016</w:t>
            </w:r>
          </w:p>
        </w:tc>
        <w:tc>
          <w:tcPr>
            <w:tcW w:w="709" w:type="dxa"/>
            <w:textDirection w:val="btLr"/>
          </w:tcPr>
          <w:p w:rsidR="000B696B" w:rsidRPr="00E06D3F" w:rsidRDefault="000B696B" w:rsidP="00A720D9">
            <w:pPr>
              <w:pStyle w:val="ab"/>
              <w:spacing w:before="0" w:beforeAutospacing="0" w:after="0" w:afterAutospacing="0"/>
              <w:ind w:left="113" w:right="113"/>
              <w:jc w:val="both"/>
              <w:rPr>
                <w:highlight w:val="yellow"/>
              </w:rPr>
            </w:pPr>
            <w:r w:rsidRPr="00E06D3F">
              <w:t>2017</w:t>
            </w:r>
          </w:p>
        </w:tc>
      </w:tr>
      <w:tr w:rsidR="000B696B" w:rsidTr="000B696B">
        <w:tc>
          <w:tcPr>
            <w:tcW w:w="1559" w:type="dxa"/>
          </w:tcPr>
          <w:p w:rsidR="000B696B" w:rsidRPr="00D85EF1" w:rsidRDefault="000B696B" w:rsidP="00DA3614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5EF1">
              <w:rPr>
                <w:sz w:val="20"/>
                <w:szCs w:val="20"/>
              </w:rPr>
              <w:t>Численность, чел</w:t>
            </w:r>
          </w:p>
        </w:tc>
        <w:tc>
          <w:tcPr>
            <w:tcW w:w="851" w:type="dxa"/>
            <w:vAlign w:val="center"/>
          </w:tcPr>
          <w:p w:rsidR="000B696B" w:rsidRPr="00E06D3F" w:rsidRDefault="000B696B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E06D3F">
              <w:rPr>
                <w:b/>
                <w:sz w:val="16"/>
                <w:szCs w:val="16"/>
              </w:rPr>
              <w:t>10 000</w:t>
            </w:r>
          </w:p>
        </w:tc>
        <w:tc>
          <w:tcPr>
            <w:tcW w:w="709" w:type="dxa"/>
            <w:vAlign w:val="center"/>
          </w:tcPr>
          <w:p w:rsidR="000B696B" w:rsidRPr="00E06D3F" w:rsidRDefault="000B696B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E06D3F">
              <w:rPr>
                <w:b/>
                <w:sz w:val="16"/>
                <w:szCs w:val="16"/>
              </w:rPr>
              <w:t>9 985</w:t>
            </w:r>
          </w:p>
        </w:tc>
        <w:tc>
          <w:tcPr>
            <w:tcW w:w="708" w:type="dxa"/>
            <w:vAlign w:val="center"/>
          </w:tcPr>
          <w:p w:rsidR="000B696B" w:rsidRPr="00E06D3F" w:rsidRDefault="000B696B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E06D3F">
              <w:rPr>
                <w:b/>
                <w:sz w:val="16"/>
                <w:szCs w:val="16"/>
              </w:rPr>
              <w:t>10 486</w:t>
            </w:r>
          </w:p>
        </w:tc>
        <w:tc>
          <w:tcPr>
            <w:tcW w:w="709" w:type="dxa"/>
            <w:vAlign w:val="center"/>
          </w:tcPr>
          <w:p w:rsidR="000B696B" w:rsidRPr="00E06D3F" w:rsidRDefault="000B696B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E06D3F">
              <w:rPr>
                <w:b/>
                <w:sz w:val="16"/>
                <w:szCs w:val="16"/>
              </w:rPr>
              <w:t>10 480</w:t>
            </w:r>
          </w:p>
        </w:tc>
        <w:tc>
          <w:tcPr>
            <w:tcW w:w="709" w:type="dxa"/>
            <w:vAlign w:val="center"/>
          </w:tcPr>
          <w:p w:rsidR="000B696B" w:rsidRPr="00E06D3F" w:rsidRDefault="000B696B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E06D3F">
              <w:rPr>
                <w:b/>
                <w:sz w:val="16"/>
                <w:szCs w:val="16"/>
              </w:rPr>
              <w:t>10 410</w:t>
            </w:r>
          </w:p>
        </w:tc>
        <w:tc>
          <w:tcPr>
            <w:tcW w:w="709" w:type="dxa"/>
            <w:vAlign w:val="center"/>
          </w:tcPr>
          <w:p w:rsidR="000B696B" w:rsidRPr="00E06D3F" w:rsidRDefault="000B696B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E06D3F">
              <w:rPr>
                <w:b/>
                <w:sz w:val="16"/>
                <w:szCs w:val="16"/>
              </w:rPr>
              <w:t>10 313</w:t>
            </w:r>
          </w:p>
        </w:tc>
        <w:tc>
          <w:tcPr>
            <w:tcW w:w="708" w:type="dxa"/>
            <w:vAlign w:val="center"/>
          </w:tcPr>
          <w:p w:rsidR="000B696B" w:rsidRPr="00E06D3F" w:rsidRDefault="000B696B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E06D3F">
              <w:rPr>
                <w:b/>
                <w:sz w:val="16"/>
                <w:szCs w:val="16"/>
              </w:rPr>
              <w:t>10 166</w:t>
            </w:r>
          </w:p>
        </w:tc>
        <w:tc>
          <w:tcPr>
            <w:tcW w:w="709" w:type="dxa"/>
            <w:vAlign w:val="center"/>
          </w:tcPr>
          <w:p w:rsidR="000B696B" w:rsidRPr="00E06D3F" w:rsidRDefault="000B696B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E06D3F">
              <w:rPr>
                <w:b/>
                <w:sz w:val="16"/>
                <w:szCs w:val="16"/>
              </w:rPr>
              <w:t>13 800</w:t>
            </w:r>
          </w:p>
        </w:tc>
        <w:tc>
          <w:tcPr>
            <w:tcW w:w="709" w:type="dxa"/>
            <w:vAlign w:val="center"/>
          </w:tcPr>
          <w:p w:rsidR="000B696B" w:rsidRPr="00E06D3F" w:rsidRDefault="000B696B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E06D3F">
              <w:rPr>
                <w:b/>
                <w:sz w:val="16"/>
                <w:szCs w:val="16"/>
              </w:rPr>
              <w:t>13 866</w:t>
            </w:r>
          </w:p>
        </w:tc>
        <w:tc>
          <w:tcPr>
            <w:tcW w:w="709" w:type="dxa"/>
            <w:vAlign w:val="center"/>
          </w:tcPr>
          <w:p w:rsidR="000B696B" w:rsidRPr="00E06D3F" w:rsidRDefault="000B696B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E06D3F">
              <w:rPr>
                <w:b/>
                <w:sz w:val="16"/>
                <w:szCs w:val="16"/>
              </w:rPr>
              <w:t>13 768</w:t>
            </w:r>
          </w:p>
        </w:tc>
      </w:tr>
    </w:tbl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</w:p>
    <w:p w:rsidR="00367360" w:rsidRPr="00367360" w:rsidRDefault="00367360" w:rsidP="0036736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222222"/>
        </w:rPr>
      </w:pPr>
      <w:r w:rsidRPr="00367360">
        <w:rPr>
          <w:b/>
          <w:bCs/>
          <w:color w:val="222222"/>
        </w:rPr>
        <w:t>Приморское городское поселение</w:t>
      </w:r>
      <w:r w:rsidRPr="00367360">
        <w:rPr>
          <w:color w:val="222222"/>
        </w:rPr>
        <w:t> образовано 1 января 2006 года в соответствии с областным </w:t>
      </w:r>
      <w:hyperlink r:id="rId13" w:tooltip="Закон (право)" w:history="1">
        <w:r w:rsidRPr="00367360">
          <w:rPr>
            <w:rStyle w:val="ac"/>
            <w:color w:val="auto"/>
            <w:u w:val="none"/>
          </w:rPr>
          <w:t>законом</w:t>
        </w:r>
      </w:hyperlink>
      <w:r w:rsidRPr="00367360">
        <w:rPr>
          <w:color w:val="222222"/>
        </w:rPr>
        <w:t> № 17-оз от 10 марта 2004 года «Об установлении границ и наделении соответствующим статусом муниципальных образований Всеволожский район и Выборгский район и муниципальных образований в их составе». В его состав вошли город </w:t>
      </w:r>
      <w:hyperlink r:id="rId14" w:tooltip="Приморск (Ленинградская область)" w:history="1">
        <w:r w:rsidRPr="00367360">
          <w:rPr>
            <w:rStyle w:val="ac"/>
            <w:color w:val="auto"/>
            <w:u w:val="none"/>
          </w:rPr>
          <w:t>Приморск</w:t>
        </w:r>
      </w:hyperlink>
      <w:r w:rsidRPr="00367360">
        <w:rPr>
          <w:color w:val="222222"/>
        </w:rPr>
        <w:t> и территории бывших </w:t>
      </w:r>
      <w:proofErr w:type="spellStart"/>
      <w:r w:rsidRPr="00367360">
        <w:rPr>
          <w:iCs/>
          <w:color w:val="222222"/>
        </w:rPr>
        <w:t>Ермиловской</w:t>
      </w:r>
      <w:proofErr w:type="spellEnd"/>
      <w:r w:rsidRPr="00367360">
        <w:rPr>
          <w:iCs/>
          <w:color w:val="222222"/>
        </w:rPr>
        <w:t xml:space="preserve"> и </w:t>
      </w:r>
      <w:proofErr w:type="spellStart"/>
      <w:r w:rsidRPr="00367360">
        <w:rPr>
          <w:iCs/>
          <w:color w:val="222222"/>
        </w:rPr>
        <w:t>Краснодолинской</w:t>
      </w:r>
      <w:proofErr w:type="spellEnd"/>
      <w:r w:rsidRPr="00367360">
        <w:rPr>
          <w:color w:val="222222"/>
        </w:rPr>
        <w:t> волостей.</w:t>
      </w:r>
    </w:p>
    <w:p w:rsidR="00367360" w:rsidRPr="00367360" w:rsidRDefault="00367360" w:rsidP="0036736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222222"/>
        </w:rPr>
      </w:pPr>
      <w:proofErr w:type="gramStart"/>
      <w:r w:rsidRPr="00367360">
        <w:rPr>
          <w:color w:val="222222"/>
        </w:rPr>
        <w:lastRenderedPageBreak/>
        <w:t>Законом Ленинградской области от 8 мая 2014 года № 23-оз Приморское городское поселение и </w:t>
      </w:r>
      <w:hyperlink r:id="rId15" w:tooltip="Глебычевское сельское поселение" w:history="1">
        <w:r w:rsidRPr="00367360">
          <w:rPr>
            <w:rStyle w:val="ac"/>
            <w:color w:val="auto"/>
            <w:u w:val="none"/>
          </w:rPr>
          <w:t>Глебычевское сельское поселение</w:t>
        </w:r>
      </w:hyperlink>
      <w:r w:rsidRPr="00367360">
        <w:t> об</w:t>
      </w:r>
      <w:r w:rsidRPr="00367360">
        <w:rPr>
          <w:color w:val="222222"/>
        </w:rPr>
        <w:t>ъединены во вновь образованное Приморское городское поселение.</w:t>
      </w:r>
      <w:proofErr w:type="gramEnd"/>
    </w:p>
    <w:p w:rsidR="00DA3614" w:rsidRPr="00367360" w:rsidRDefault="00367360" w:rsidP="0036736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367360">
        <w:rPr>
          <w:b/>
        </w:rPr>
        <w:t xml:space="preserve"> </w:t>
      </w:r>
      <w:r w:rsidR="00C31788" w:rsidRPr="00367360">
        <w:rPr>
          <w:b/>
        </w:rPr>
        <w:t>Географические данные:</w:t>
      </w:r>
    </w:p>
    <w:p w:rsidR="00A80493" w:rsidRPr="00A80493" w:rsidRDefault="00A80493" w:rsidP="00A80493">
      <w:pPr>
        <w:shd w:val="clear" w:color="auto" w:fill="FFFFFF"/>
        <w:spacing w:after="24"/>
        <w:ind w:left="3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80493">
        <w:rPr>
          <w:rFonts w:ascii="Times New Roman" w:hAnsi="Times New Roman" w:cs="Times New Roman"/>
          <w:color w:val="222222"/>
          <w:sz w:val="24"/>
          <w:szCs w:val="24"/>
        </w:rPr>
        <w:t xml:space="preserve">Общая площадь: </w:t>
      </w:r>
      <w:r w:rsidRPr="00A11CDC">
        <w:rPr>
          <w:rFonts w:ascii="Times New Roman" w:hAnsi="Times New Roman" w:cs="Times New Roman"/>
          <w:color w:val="222222"/>
          <w:sz w:val="24"/>
          <w:szCs w:val="24"/>
        </w:rPr>
        <w:t>596,467 км²</w:t>
      </w:r>
    </w:p>
    <w:p w:rsidR="00A80493" w:rsidRPr="00A80493" w:rsidRDefault="00A80493" w:rsidP="00A80493">
      <w:pPr>
        <w:shd w:val="clear" w:color="auto" w:fill="FFFFFF"/>
        <w:spacing w:after="24"/>
        <w:ind w:left="3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80493">
        <w:rPr>
          <w:rFonts w:ascii="Times New Roman" w:hAnsi="Times New Roman" w:cs="Times New Roman"/>
          <w:color w:val="222222"/>
          <w:sz w:val="24"/>
          <w:szCs w:val="24"/>
        </w:rPr>
        <w:t>Расположение: юго-западная часть Выборгского района</w:t>
      </w:r>
    </w:p>
    <w:p w:rsidR="00A80493" w:rsidRPr="00A80493" w:rsidRDefault="00A80493" w:rsidP="00A80493">
      <w:pPr>
        <w:shd w:val="clear" w:color="auto" w:fill="FFFFFF"/>
        <w:spacing w:after="24"/>
        <w:ind w:left="3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80493">
        <w:rPr>
          <w:rFonts w:ascii="Times New Roman" w:hAnsi="Times New Roman" w:cs="Times New Roman"/>
          <w:color w:val="222222"/>
          <w:sz w:val="24"/>
          <w:szCs w:val="24"/>
        </w:rPr>
        <w:t>Граничит:</w:t>
      </w:r>
    </w:p>
    <w:p w:rsidR="00A80493" w:rsidRPr="00A80493" w:rsidRDefault="00A80493" w:rsidP="00A80493">
      <w:pPr>
        <w:shd w:val="clear" w:color="auto" w:fill="FFFFFF"/>
        <w:spacing w:after="24"/>
        <w:ind w:left="7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493">
        <w:rPr>
          <w:rFonts w:ascii="Times New Roman" w:hAnsi="Times New Roman" w:cs="Times New Roman"/>
          <w:color w:val="222222"/>
          <w:sz w:val="24"/>
          <w:szCs w:val="24"/>
        </w:rPr>
        <w:t>на востоке — с </w:t>
      </w:r>
      <w:hyperlink r:id="rId16" w:tooltip="Полянское сельское поселение (Ленинградская область)" w:history="1">
        <w:r w:rsidRPr="00A80493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Полянским сельским поселением</w:t>
        </w:r>
      </w:hyperlink>
    </w:p>
    <w:p w:rsidR="00A80493" w:rsidRPr="00A80493" w:rsidRDefault="00A80493" w:rsidP="00A80493">
      <w:pPr>
        <w:shd w:val="clear" w:color="auto" w:fill="FFFFFF"/>
        <w:spacing w:after="24"/>
        <w:ind w:left="7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493">
        <w:rPr>
          <w:rFonts w:ascii="Times New Roman" w:hAnsi="Times New Roman" w:cs="Times New Roman"/>
          <w:color w:val="000000" w:themeColor="text1"/>
          <w:sz w:val="24"/>
          <w:szCs w:val="24"/>
        </w:rPr>
        <w:t>на севере — с </w:t>
      </w:r>
      <w:hyperlink r:id="rId17" w:tooltip="Советское городское поселение (Ленинградская область)" w:history="1">
        <w:r w:rsidRPr="00A80493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Советским городским поселением</w:t>
        </w:r>
      </w:hyperlink>
    </w:p>
    <w:p w:rsidR="00A80493" w:rsidRPr="00A80493" w:rsidRDefault="00A80493" w:rsidP="00A80493">
      <w:pPr>
        <w:shd w:val="clear" w:color="auto" w:fill="FFFFFF"/>
        <w:spacing w:after="24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493">
        <w:rPr>
          <w:rFonts w:ascii="Times New Roman" w:hAnsi="Times New Roman" w:cs="Times New Roman"/>
          <w:color w:val="000000" w:themeColor="text1"/>
          <w:sz w:val="24"/>
          <w:szCs w:val="24"/>
        </w:rPr>
        <w:t>По территории поселения проходит автомобильная дорога</w:t>
      </w:r>
      <w:r w:rsidR="008256AB" w:rsidRPr="003A4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490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972370">
        <w:fldChar w:fldCharType="begin"/>
      </w:r>
      <w:r w:rsidR="00221143">
        <w:instrText>HYPERLINK "https://ru.wikipedia.org/wiki/%D0%97%D0%B5%D0%BB%D0%B5%D0%BD%D0%BE%D0%B3%D0%BE%D1%80%D1%81%D0%BA_(%D0%A1%D0%B0%D0%BD%D0%BA%D1%82-%D0%9F%D0%B5%D1%82%D0%B5%D1%80%D0%B1%D1%83%D1%80%D0%B3)" \o "Зеленогорск (Санкт-Петербург)"</w:instrText>
      </w:r>
      <w:r w:rsidR="00972370">
        <w:fldChar w:fldCharType="separate"/>
      </w:r>
      <w:r w:rsidR="0099412C" w:rsidRPr="003A490C">
        <w:rPr>
          <w:rStyle w:val="ac"/>
          <w:rFonts w:ascii="Times New Roman" w:hAnsi="Times New Roman" w:cs="Times New Roman"/>
          <w:color w:val="000000" w:themeColor="text1"/>
          <w:sz w:val="24"/>
          <w:szCs w:val="24"/>
          <w:u w:val="none"/>
        </w:rPr>
        <w:t>Зеленогорск</w:t>
      </w:r>
      <w:proofErr w:type="spellEnd"/>
      <w:r w:rsidR="00972370">
        <w:fldChar w:fldCharType="end"/>
      </w:r>
      <w:r w:rsidRPr="00A80493">
        <w:rPr>
          <w:rFonts w:ascii="Times New Roman" w:hAnsi="Times New Roman" w:cs="Times New Roman"/>
          <w:color w:val="000000" w:themeColor="text1"/>
          <w:sz w:val="24"/>
          <w:szCs w:val="24"/>
        </w:rPr>
        <w:t> — </w:t>
      </w:r>
      <w:hyperlink r:id="rId18" w:tooltip="Приморск (Ленинградская область)" w:history="1">
        <w:r w:rsidRPr="00A80493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Приморск</w:t>
        </w:r>
      </w:hyperlink>
      <w:r w:rsidRPr="00A80493">
        <w:rPr>
          <w:rFonts w:ascii="Times New Roman" w:hAnsi="Times New Roman" w:cs="Times New Roman"/>
          <w:color w:val="000000" w:themeColor="text1"/>
          <w:sz w:val="24"/>
          <w:szCs w:val="24"/>
        </w:rPr>
        <w:t> — </w:t>
      </w:r>
      <w:hyperlink r:id="rId19" w:tooltip="Выборг" w:history="1">
        <w:r w:rsidRPr="00A80493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Выборг</w:t>
        </w:r>
      </w:hyperlink>
      <w:r w:rsidRPr="00A804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80493" w:rsidRPr="00A80493" w:rsidRDefault="00A80493" w:rsidP="00A80493">
      <w:pPr>
        <w:shd w:val="clear" w:color="auto" w:fill="FFFFFF"/>
        <w:spacing w:after="24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493">
        <w:rPr>
          <w:rFonts w:ascii="Times New Roman" w:hAnsi="Times New Roman" w:cs="Times New Roman"/>
          <w:color w:val="000000" w:themeColor="text1"/>
          <w:sz w:val="24"/>
          <w:szCs w:val="24"/>
        </w:rPr>
        <w:t>По территории поселения проходит железная дорога </w:t>
      </w:r>
      <w:proofErr w:type="spellStart"/>
      <w:r w:rsidR="00972370">
        <w:fldChar w:fldCharType="begin"/>
      </w:r>
      <w:r w:rsidR="00221143">
        <w:instrText>HYPERLINK "https://ru.wikipedia.org/wiki/%D0%97%D0%B5%D0%BB%D0%B5%D0%BD%D0%BE%D0%B3%D0%BE%D1%80%D1%81%D0%BA_(%D0%A1%D0%B0%D0%BD%D0%BA%D1%82-%D0%9F%D0%B5%D1%82%D0%B5%D1%80%D0%B1%D1%83%D1%80%D0%B3)" \o "Зеленогорск (Санкт-Петербург)"</w:instrText>
      </w:r>
      <w:r w:rsidR="00972370">
        <w:fldChar w:fldCharType="separate"/>
      </w:r>
      <w:r w:rsidRPr="00A80493">
        <w:rPr>
          <w:rStyle w:val="ac"/>
          <w:rFonts w:ascii="Times New Roman" w:hAnsi="Times New Roman" w:cs="Times New Roman"/>
          <w:color w:val="000000" w:themeColor="text1"/>
          <w:sz w:val="24"/>
          <w:szCs w:val="24"/>
          <w:u w:val="none"/>
        </w:rPr>
        <w:t>Зеленогорск</w:t>
      </w:r>
      <w:proofErr w:type="spellEnd"/>
      <w:r w:rsidR="00972370">
        <w:fldChar w:fldCharType="end"/>
      </w:r>
      <w:r w:rsidRPr="00A80493">
        <w:rPr>
          <w:rFonts w:ascii="Times New Roman" w:hAnsi="Times New Roman" w:cs="Times New Roman"/>
          <w:color w:val="000000" w:themeColor="text1"/>
          <w:sz w:val="24"/>
          <w:szCs w:val="24"/>
        </w:rPr>
        <w:t> — </w:t>
      </w:r>
      <w:hyperlink r:id="rId20" w:tooltip="Приморск (Ленинградская область)" w:history="1">
        <w:r w:rsidRPr="00A80493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Приморск</w:t>
        </w:r>
      </w:hyperlink>
      <w:r w:rsidRPr="00A80493">
        <w:rPr>
          <w:rFonts w:ascii="Times New Roman" w:hAnsi="Times New Roman" w:cs="Times New Roman"/>
          <w:color w:val="000000" w:themeColor="text1"/>
          <w:sz w:val="24"/>
          <w:szCs w:val="24"/>
        </w:rPr>
        <w:t> — </w:t>
      </w:r>
      <w:hyperlink r:id="rId21" w:tooltip="Выборг" w:history="1">
        <w:r w:rsidRPr="00A80493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Выборг</w:t>
        </w:r>
      </w:hyperlink>
    </w:p>
    <w:p w:rsidR="00A80493" w:rsidRPr="00A80493" w:rsidRDefault="00A80493" w:rsidP="00A80493">
      <w:pPr>
        <w:pStyle w:val="ab"/>
        <w:shd w:val="clear" w:color="auto" w:fill="FFFFFF"/>
        <w:spacing w:before="0" w:beforeAutospacing="0" w:after="120" w:afterAutospacing="0"/>
        <w:ind w:firstLine="426"/>
        <w:jc w:val="both"/>
        <w:rPr>
          <w:color w:val="000000" w:themeColor="text1"/>
        </w:rPr>
      </w:pPr>
      <w:r w:rsidRPr="00A80493">
        <w:rPr>
          <w:color w:val="000000" w:themeColor="text1"/>
        </w:rPr>
        <w:t>Расстояние от административного центра поселения до районного центра — 46 км</w:t>
      </w:r>
      <w:r>
        <w:rPr>
          <w:color w:val="000000" w:themeColor="text1"/>
        </w:rPr>
        <w:t>.</w:t>
      </w:r>
    </w:p>
    <w:p w:rsidR="00C31788" w:rsidRPr="00A80493" w:rsidRDefault="00C31788" w:rsidP="00A80493">
      <w:pPr>
        <w:shd w:val="clear" w:color="auto" w:fill="FFFFFF"/>
        <w:spacing w:after="120"/>
        <w:ind w:left="3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04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Экономика:</w:t>
      </w:r>
    </w:p>
    <w:p w:rsidR="00A80493" w:rsidRPr="00A80493" w:rsidRDefault="00A80493" w:rsidP="00A80493">
      <w:pPr>
        <w:pStyle w:val="4"/>
        <w:shd w:val="clear" w:color="auto" w:fill="FFFFFF"/>
        <w:spacing w:before="0"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493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Агропромышлен</w:t>
      </w:r>
      <w:r w:rsidRPr="00A80493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softHyphen/>
        <w:t>ный комплекс</w:t>
      </w:r>
    </w:p>
    <w:p w:rsidR="00A80493" w:rsidRPr="005C7A20" w:rsidRDefault="00A80493" w:rsidP="00A80493">
      <w:pPr>
        <w:shd w:val="clear" w:color="auto" w:fill="FFFFFF"/>
        <w:ind w:left="3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7A20">
        <w:rPr>
          <w:rFonts w:ascii="Times New Roman" w:hAnsi="Times New Roman" w:cs="Times New Roman"/>
          <w:color w:val="222222"/>
          <w:sz w:val="24"/>
          <w:szCs w:val="24"/>
        </w:rPr>
        <w:t>СПК «Рябовский» — разведение крупного рога</w:t>
      </w:r>
      <w:r w:rsidRPr="005C7A20">
        <w:rPr>
          <w:rFonts w:ascii="Times New Roman" w:hAnsi="Times New Roman" w:cs="Times New Roman"/>
          <w:color w:val="222222"/>
          <w:sz w:val="24"/>
          <w:szCs w:val="24"/>
        </w:rPr>
        <w:softHyphen/>
        <w:t>того скота;</w:t>
      </w:r>
    </w:p>
    <w:p w:rsidR="00A80493" w:rsidRPr="00A80493" w:rsidRDefault="00A80493" w:rsidP="00A80493">
      <w:pPr>
        <w:pStyle w:val="4"/>
        <w:shd w:val="clear" w:color="auto" w:fill="FFFFFF"/>
        <w:spacing w:before="120"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493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Транспортная инф</w:t>
      </w:r>
      <w:r w:rsidRPr="00A80493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softHyphen/>
        <w:t>раструктура</w:t>
      </w:r>
    </w:p>
    <w:p w:rsidR="00A80493" w:rsidRPr="00A80493" w:rsidRDefault="00A80493" w:rsidP="00A80493">
      <w:pPr>
        <w:pStyle w:val="ab"/>
        <w:shd w:val="clear" w:color="auto" w:fill="FFFFFF"/>
        <w:spacing w:before="120" w:beforeAutospacing="0" w:after="0" w:afterAutospacing="0"/>
        <w:ind w:firstLine="426"/>
        <w:jc w:val="both"/>
        <w:rPr>
          <w:color w:val="222222"/>
        </w:rPr>
      </w:pPr>
      <w:r w:rsidRPr="00A80493">
        <w:rPr>
          <w:color w:val="222222"/>
        </w:rPr>
        <w:t>Осуществляется железнодорожное сообще</w:t>
      </w:r>
      <w:r w:rsidRPr="00A80493">
        <w:rPr>
          <w:color w:val="222222"/>
        </w:rPr>
        <w:softHyphen/>
        <w:t xml:space="preserve">ние: Санкт-Петербург — </w:t>
      </w:r>
      <w:proofErr w:type="spellStart"/>
      <w:r w:rsidRPr="00A80493">
        <w:rPr>
          <w:color w:val="222222"/>
        </w:rPr>
        <w:t>Зеленогорск</w:t>
      </w:r>
      <w:proofErr w:type="spellEnd"/>
      <w:r w:rsidRPr="00A80493">
        <w:rPr>
          <w:color w:val="222222"/>
        </w:rPr>
        <w:t> — Приморск — Выборг.</w:t>
      </w:r>
    </w:p>
    <w:p w:rsidR="00A80493" w:rsidRPr="00A80493" w:rsidRDefault="00A80493" w:rsidP="00A80493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222222"/>
        </w:rPr>
      </w:pPr>
      <w:r w:rsidRPr="00A80493">
        <w:rPr>
          <w:color w:val="222222"/>
        </w:rPr>
        <w:t>На территории муниципального образования услуги по перевозке пассажиров оказывает ООО «Северо-западные линии»: автобус № 130 Ермилово — Приморск — Глебычево — Советский — Выборг и обратно; автобус № 830 Приморск — Санкт-Петербург (до ст. метро </w:t>
      </w:r>
      <w:hyperlink r:id="rId22" w:tooltip="Парнас (станция метро)" w:history="1">
        <w:r w:rsidRPr="00A80493">
          <w:rPr>
            <w:rStyle w:val="ac"/>
            <w:color w:val="000000" w:themeColor="text1"/>
            <w:u w:val="none"/>
          </w:rPr>
          <w:t>Парнас</w:t>
        </w:r>
      </w:hyperlink>
      <w:r w:rsidRPr="00A80493">
        <w:rPr>
          <w:color w:val="222222"/>
        </w:rPr>
        <w:t>) и обратно.</w:t>
      </w:r>
    </w:p>
    <w:p w:rsidR="006C441A" w:rsidRPr="00A80493" w:rsidRDefault="006C441A" w:rsidP="00A80493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222222"/>
        </w:rPr>
      </w:pPr>
    </w:p>
    <w:p w:rsidR="006C441A" w:rsidRPr="006C441A" w:rsidRDefault="006C441A" w:rsidP="00F26F0F">
      <w:pPr>
        <w:pStyle w:val="ae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41A">
        <w:rPr>
          <w:rFonts w:ascii="Times New Roman" w:hAnsi="Times New Roman" w:cs="Times New Roman"/>
          <w:b/>
          <w:sz w:val="24"/>
          <w:szCs w:val="24"/>
        </w:rPr>
        <w:t>Система теплоснабжения</w:t>
      </w:r>
    </w:p>
    <w:p w:rsidR="006C441A" w:rsidRPr="0036180E" w:rsidRDefault="006C441A" w:rsidP="006C441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6180E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180E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180E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80E">
        <w:rPr>
          <w:rFonts w:ascii="Times New Roman" w:hAnsi="Times New Roman" w:cs="Times New Roman"/>
          <w:sz w:val="24"/>
          <w:szCs w:val="24"/>
        </w:rPr>
        <w:t xml:space="preserve"> Приморска и населённых пунктов, входящих в состав городского поселения</w:t>
      </w:r>
      <w:r w:rsidR="000F0EE5">
        <w:rPr>
          <w:rFonts w:ascii="Times New Roman" w:hAnsi="Times New Roman" w:cs="Times New Roman"/>
          <w:sz w:val="24"/>
          <w:szCs w:val="24"/>
        </w:rPr>
        <w:t xml:space="preserve"> находят</w:t>
      </w:r>
      <w:r>
        <w:rPr>
          <w:rFonts w:ascii="Times New Roman" w:hAnsi="Times New Roman" w:cs="Times New Roman"/>
          <w:sz w:val="24"/>
          <w:szCs w:val="24"/>
        </w:rPr>
        <w:t>ся 12 котельных.</w:t>
      </w:r>
    </w:p>
    <w:p w:rsidR="006C441A" w:rsidRDefault="006C441A" w:rsidP="006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500DE">
        <w:rPr>
          <w:rFonts w:ascii="Times New Roman" w:hAnsi="Times New Roman" w:cs="Times New Roman"/>
          <w:sz w:val="24"/>
          <w:szCs w:val="24"/>
        </w:rPr>
        <w:t xml:space="preserve">  целом  состояние  теплофикационного  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 как </w:t>
      </w:r>
      <w:r w:rsidRPr="005500DE">
        <w:rPr>
          <w:rFonts w:ascii="Times New Roman" w:hAnsi="Times New Roman" w:cs="Times New Roman"/>
          <w:sz w:val="24"/>
          <w:szCs w:val="24"/>
        </w:rPr>
        <w:t>удовлетворительное,  однако,  фактическ</w:t>
      </w:r>
      <w:r>
        <w:rPr>
          <w:rFonts w:ascii="Times New Roman" w:hAnsi="Times New Roman" w:cs="Times New Roman"/>
          <w:sz w:val="24"/>
          <w:szCs w:val="24"/>
        </w:rPr>
        <w:t>ий  срок  эксплуатации  наиболь</w:t>
      </w:r>
      <w:r w:rsidRPr="005500DE">
        <w:rPr>
          <w:rFonts w:ascii="Times New Roman" w:hAnsi="Times New Roman" w:cs="Times New Roman"/>
          <w:sz w:val="24"/>
          <w:szCs w:val="24"/>
        </w:rPr>
        <w:t xml:space="preserve">шей части котлов превышает нормативный срок. Следовательно, для улучшения качества и надежности теплоснабжения следует заменить устаревшие </w:t>
      </w:r>
      <w:proofErr w:type="spellStart"/>
      <w:r w:rsidRPr="005500DE">
        <w:rPr>
          <w:rFonts w:ascii="Times New Roman" w:hAnsi="Times New Roman" w:cs="Times New Roman"/>
          <w:sz w:val="24"/>
          <w:szCs w:val="24"/>
        </w:rPr>
        <w:t>котлоагрегаты</w:t>
      </w:r>
      <w:proofErr w:type="spellEnd"/>
      <w:r w:rsidRPr="005500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A20" w:rsidRDefault="006C441A" w:rsidP="006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0DE">
        <w:rPr>
          <w:rFonts w:ascii="Times New Roman" w:hAnsi="Times New Roman" w:cs="Times New Roman"/>
          <w:sz w:val="24"/>
          <w:szCs w:val="24"/>
        </w:rPr>
        <w:t xml:space="preserve">Теплопроводы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00D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00DE">
        <w:rPr>
          <w:rFonts w:ascii="Times New Roman" w:hAnsi="Times New Roman" w:cs="Times New Roman"/>
          <w:sz w:val="24"/>
          <w:szCs w:val="24"/>
        </w:rPr>
        <w:t xml:space="preserve"> котельных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00DE">
        <w:rPr>
          <w:rFonts w:ascii="Times New Roman" w:hAnsi="Times New Roman" w:cs="Times New Roman"/>
          <w:sz w:val="24"/>
          <w:szCs w:val="24"/>
        </w:rPr>
        <w:t xml:space="preserve"> </w:t>
      </w:r>
      <w:r w:rsidRPr="0036180E">
        <w:rPr>
          <w:rFonts w:ascii="Times New Roman" w:hAnsi="Times New Roman" w:cs="Times New Roman"/>
          <w:sz w:val="24"/>
          <w:szCs w:val="24"/>
        </w:rPr>
        <w:t>города Приморска и населённых пунктов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180E">
        <w:rPr>
          <w:rFonts w:ascii="Times New Roman" w:hAnsi="Times New Roman" w:cs="Times New Roman"/>
          <w:sz w:val="24"/>
          <w:szCs w:val="24"/>
        </w:rPr>
        <w:t>входящих в состав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0DE">
        <w:rPr>
          <w:rFonts w:ascii="Times New Roman" w:hAnsi="Times New Roman" w:cs="Times New Roman"/>
          <w:sz w:val="24"/>
          <w:szCs w:val="24"/>
        </w:rPr>
        <w:t xml:space="preserve">находятся  в эксплуатационной  ответственности  </w:t>
      </w:r>
      <w:proofErr w:type="spellStart"/>
      <w:r w:rsidRPr="005500DE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5500DE">
        <w:rPr>
          <w:rFonts w:ascii="Times New Roman" w:hAnsi="Times New Roman" w:cs="Times New Roman"/>
          <w:sz w:val="24"/>
          <w:szCs w:val="24"/>
        </w:rPr>
        <w:t xml:space="preserve">  организаций.  </w:t>
      </w:r>
      <w:r>
        <w:rPr>
          <w:rFonts w:ascii="Times New Roman" w:hAnsi="Times New Roman" w:cs="Times New Roman"/>
          <w:sz w:val="24"/>
          <w:szCs w:val="24"/>
        </w:rPr>
        <w:t xml:space="preserve">Тепловые </w:t>
      </w:r>
      <w:r w:rsidRPr="005500DE">
        <w:rPr>
          <w:rFonts w:ascii="Times New Roman" w:hAnsi="Times New Roman" w:cs="Times New Roman"/>
          <w:sz w:val="24"/>
          <w:szCs w:val="24"/>
        </w:rPr>
        <w:t>сети представляют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00DE">
        <w:rPr>
          <w:rFonts w:ascii="Times New Roman" w:hAnsi="Times New Roman" w:cs="Times New Roman"/>
          <w:sz w:val="24"/>
          <w:szCs w:val="24"/>
        </w:rPr>
        <w:t xml:space="preserve"> собой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0DE">
        <w:rPr>
          <w:rFonts w:ascii="Times New Roman" w:hAnsi="Times New Roman" w:cs="Times New Roman"/>
          <w:sz w:val="24"/>
          <w:szCs w:val="24"/>
        </w:rPr>
        <w:t xml:space="preserve">двухтрубную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0DE">
        <w:rPr>
          <w:rFonts w:ascii="Times New Roman" w:hAnsi="Times New Roman" w:cs="Times New Roman"/>
          <w:sz w:val="24"/>
          <w:szCs w:val="24"/>
        </w:rPr>
        <w:t>систему те</w:t>
      </w:r>
      <w:r>
        <w:rPr>
          <w:rFonts w:ascii="Times New Roman" w:hAnsi="Times New Roman" w:cs="Times New Roman"/>
          <w:sz w:val="24"/>
          <w:szCs w:val="24"/>
        </w:rPr>
        <w:t xml:space="preserve">плоснабжения,  </w:t>
      </w:r>
      <w:r w:rsidRPr="005500DE">
        <w:rPr>
          <w:rFonts w:ascii="Times New Roman" w:hAnsi="Times New Roman" w:cs="Times New Roman"/>
          <w:sz w:val="24"/>
          <w:szCs w:val="24"/>
        </w:rPr>
        <w:t>теплоноситель в данной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0DE">
        <w:rPr>
          <w:rFonts w:ascii="Times New Roman" w:hAnsi="Times New Roman" w:cs="Times New Roman"/>
          <w:sz w:val="24"/>
          <w:szCs w:val="24"/>
        </w:rPr>
        <w:t>расходуется на отопление ж</w:t>
      </w:r>
      <w:r>
        <w:rPr>
          <w:rFonts w:ascii="Times New Roman" w:hAnsi="Times New Roman" w:cs="Times New Roman"/>
          <w:sz w:val="24"/>
          <w:szCs w:val="24"/>
        </w:rPr>
        <w:t>илых и административных зданий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0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0DE">
        <w:rPr>
          <w:rFonts w:ascii="Times New Roman" w:hAnsi="Times New Roman" w:cs="Times New Roman"/>
          <w:sz w:val="24"/>
          <w:szCs w:val="24"/>
        </w:rPr>
        <w:t xml:space="preserve"> Тепловые  сети  состоят  из  прямого  и  обратного  трубопроводов.  К  системе  теплоснабжения подключены потребители с нагрузками ото</w:t>
      </w:r>
      <w:r w:rsidR="005C7A20">
        <w:rPr>
          <w:rFonts w:ascii="Times New Roman" w:hAnsi="Times New Roman" w:cs="Times New Roman"/>
          <w:sz w:val="24"/>
          <w:szCs w:val="24"/>
        </w:rPr>
        <w:t>пления</w:t>
      </w:r>
      <w:r>
        <w:rPr>
          <w:rFonts w:ascii="Times New Roman" w:hAnsi="Times New Roman" w:cs="Times New Roman"/>
          <w:sz w:val="24"/>
          <w:szCs w:val="24"/>
        </w:rPr>
        <w:t>. Потре</w:t>
      </w:r>
      <w:r w:rsidRPr="005500DE">
        <w:rPr>
          <w:rFonts w:ascii="Times New Roman" w:hAnsi="Times New Roman" w:cs="Times New Roman"/>
          <w:sz w:val="24"/>
          <w:szCs w:val="24"/>
        </w:rPr>
        <w:t>бители присоединяются по зависимой схеме отопления</w:t>
      </w:r>
      <w:r w:rsidR="005C7A20">
        <w:rPr>
          <w:rFonts w:ascii="Times New Roman" w:hAnsi="Times New Roman" w:cs="Times New Roman"/>
          <w:sz w:val="24"/>
          <w:szCs w:val="24"/>
        </w:rPr>
        <w:t>.</w:t>
      </w:r>
    </w:p>
    <w:p w:rsidR="006C441A" w:rsidRDefault="006C441A" w:rsidP="006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0EB">
        <w:rPr>
          <w:rFonts w:ascii="Times New Roman" w:hAnsi="Times New Roman" w:cs="Times New Roman"/>
          <w:sz w:val="24"/>
          <w:szCs w:val="24"/>
        </w:rPr>
        <w:t>Наибольшая часть тепловых сетей  МО  «Примор</w:t>
      </w:r>
      <w:r>
        <w:rPr>
          <w:rFonts w:ascii="Times New Roman" w:hAnsi="Times New Roman" w:cs="Times New Roman"/>
          <w:sz w:val="24"/>
          <w:szCs w:val="24"/>
        </w:rPr>
        <w:t>ское городское поселение» проло</w:t>
      </w:r>
      <w:r w:rsidRPr="004F10EB">
        <w:rPr>
          <w:rFonts w:ascii="Times New Roman" w:hAnsi="Times New Roman" w:cs="Times New Roman"/>
          <w:sz w:val="24"/>
          <w:szCs w:val="24"/>
        </w:rPr>
        <w:t>жена  более  15  лет  назад  (что  свидетельствует  о  высокой  степени  износа  –  более  50%), следовательно, в соответствии с пунктом 123 постановления Правительства Российской Федерации  от  08.08.2012  №808  рассматриваемые  теплопроводы  относятся  к  категории малонадежный сетей. Наибольшую долю сетей, переложенных после 2003 года, занимают распределительные сети. Внутриквартальные сети пер</w:t>
      </w:r>
      <w:r>
        <w:rPr>
          <w:rFonts w:ascii="Times New Roman" w:hAnsi="Times New Roman" w:cs="Times New Roman"/>
          <w:sz w:val="24"/>
          <w:szCs w:val="24"/>
        </w:rPr>
        <w:t>екладываются чрезвычайно ограни</w:t>
      </w:r>
      <w:r w:rsidRPr="004F10EB">
        <w:rPr>
          <w:rFonts w:ascii="Times New Roman" w:hAnsi="Times New Roman" w:cs="Times New Roman"/>
          <w:sz w:val="24"/>
          <w:szCs w:val="24"/>
        </w:rPr>
        <w:t>чено. Перекладка теплосетей обусловлена, как правило</w:t>
      </w:r>
      <w:r>
        <w:rPr>
          <w:rFonts w:ascii="Times New Roman" w:hAnsi="Times New Roman" w:cs="Times New Roman"/>
          <w:sz w:val="24"/>
          <w:szCs w:val="24"/>
        </w:rPr>
        <w:t>, аварийными ситуациями на суще</w:t>
      </w:r>
      <w:r w:rsidRPr="004F10EB">
        <w:rPr>
          <w:rFonts w:ascii="Times New Roman" w:hAnsi="Times New Roman" w:cs="Times New Roman"/>
          <w:sz w:val="24"/>
          <w:szCs w:val="24"/>
        </w:rPr>
        <w:t>ствующих сетях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41A" w:rsidRDefault="006C441A" w:rsidP="006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759">
        <w:lastRenderedPageBreak/>
        <w:t xml:space="preserve"> </w:t>
      </w:r>
      <w:r w:rsidRPr="00960759">
        <w:rPr>
          <w:rFonts w:ascii="Times New Roman" w:hAnsi="Times New Roman" w:cs="Times New Roman"/>
          <w:sz w:val="24"/>
          <w:szCs w:val="24"/>
        </w:rPr>
        <w:t xml:space="preserve">Из  анализа  исходной  информации  следует,  что  рассматриваемые  тепловые  сети  в целом  находятся  в  удовлетворительном  состоянии.  Однако  местами  имеются  серьезные нарушения целостности теплоизоляционного слоя, что является следствием превышения нормативного  срока  эксплуатации  трубопроводов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теплопотерь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441A" w:rsidRPr="003D2734" w:rsidRDefault="006C441A" w:rsidP="006C44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D2734">
        <w:rPr>
          <w:rFonts w:ascii="Times New Roman" w:hAnsi="Times New Roman"/>
          <w:sz w:val="24"/>
          <w:szCs w:val="24"/>
        </w:rPr>
        <w:t xml:space="preserve">Основными целевыми индикаторами реализации мероприятий Программы </w:t>
      </w:r>
      <w:r>
        <w:rPr>
          <w:rFonts w:ascii="Times New Roman" w:hAnsi="Times New Roman"/>
          <w:sz w:val="24"/>
          <w:szCs w:val="24"/>
        </w:rPr>
        <w:t>энергосбережения</w:t>
      </w:r>
      <w:r w:rsidRPr="003D2734">
        <w:rPr>
          <w:rFonts w:ascii="Times New Roman" w:hAnsi="Times New Roman"/>
          <w:sz w:val="24"/>
          <w:szCs w:val="24"/>
        </w:rPr>
        <w:t xml:space="preserve"> в части системы теплоснабжения потребителей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3D2734">
        <w:rPr>
          <w:rFonts w:ascii="Times New Roman" w:hAnsi="Times New Roman"/>
          <w:sz w:val="24"/>
          <w:szCs w:val="24"/>
        </w:rPr>
        <w:t xml:space="preserve"> являются: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C441A" w:rsidRPr="003D2734" w:rsidRDefault="006C441A" w:rsidP="006C441A">
      <w:pPr>
        <w:numPr>
          <w:ilvl w:val="0"/>
          <w:numId w:val="32"/>
        </w:numPr>
        <w:tabs>
          <w:tab w:val="clear" w:pos="1571"/>
          <w:tab w:val="num" w:pos="1418"/>
        </w:tabs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D2734">
        <w:rPr>
          <w:rFonts w:ascii="Times New Roman" w:hAnsi="Times New Roman"/>
          <w:sz w:val="24"/>
          <w:szCs w:val="24"/>
        </w:rPr>
        <w:t>Применение высокоэффективных теплоизоляционных материалов энергосберегающих технологий и современных приборов учета электроэнергии, газа, тепла, воды, электроэнергии (первая очередь);</w:t>
      </w:r>
    </w:p>
    <w:p w:rsidR="006C441A" w:rsidRPr="003D2734" w:rsidRDefault="006C441A" w:rsidP="006C441A">
      <w:pPr>
        <w:numPr>
          <w:ilvl w:val="0"/>
          <w:numId w:val="32"/>
        </w:numPr>
        <w:tabs>
          <w:tab w:val="clear" w:pos="1571"/>
          <w:tab w:val="num" w:pos="1418"/>
        </w:tabs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D2734">
        <w:rPr>
          <w:rFonts w:ascii="Times New Roman" w:hAnsi="Times New Roman"/>
          <w:sz w:val="24"/>
          <w:szCs w:val="24"/>
        </w:rPr>
        <w:t>Реконструкция котельных путем установки нового котельного оборудования, систем автоматики, сигнализации, с установкой современных котлов с КПД не менее 91% и систем водоочистки (первая очередь);</w:t>
      </w:r>
    </w:p>
    <w:p w:rsidR="004644DC" w:rsidRPr="003A490C" w:rsidRDefault="004644DC" w:rsidP="004644DC">
      <w:pPr>
        <w:pStyle w:val="ab"/>
        <w:shd w:val="clear" w:color="auto" w:fill="FFFFFF"/>
        <w:spacing w:before="120" w:beforeAutospacing="0" w:after="0" w:afterAutospacing="0"/>
        <w:ind w:firstLine="426"/>
        <w:jc w:val="both"/>
      </w:pPr>
      <w:r w:rsidRPr="003A490C">
        <w:t>Основные характеристики объектов коммунальной инфраструктуры МО «</w:t>
      </w:r>
      <w:r w:rsidR="006C441A" w:rsidRPr="003A490C">
        <w:t>Приморское</w:t>
      </w:r>
      <w:r w:rsidRPr="003A490C">
        <w:t xml:space="preserve"> городское поселение» (из паспорта муниципального образования за </w:t>
      </w:r>
      <w:r w:rsidRPr="00036F41">
        <w:rPr>
          <w:color w:val="FF0000"/>
        </w:rPr>
        <w:t>201</w:t>
      </w:r>
      <w:r w:rsidR="003A490C" w:rsidRPr="00036F41">
        <w:rPr>
          <w:color w:val="FF0000"/>
        </w:rPr>
        <w:t>6</w:t>
      </w:r>
      <w:r w:rsidRPr="00036F41">
        <w:rPr>
          <w:color w:val="FF0000"/>
        </w:rPr>
        <w:t xml:space="preserve"> </w:t>
      </w:r>
      <w:r w:rsidRPr="00036F41">
        <w:t>год</w:t>
      </w:r>
      <w:r w:rsidRPr="003A490C">
        <w:t>) приведены в таблицах 2-</w:t>
      </w:r>
      <w:r w:rsidR="009D62E4" w:rsidRPr="003A490C">
        <w:t>5</w:t>
      </w:r>
      <w:r w:rsidRPr="003A490C">
        <w:t xml:space="preserve"> далее:</w:t>
      </w:r>
      <w:r w:rsidR="003A490C">
        <w:t xml:space="preserve"> </w:t>
      </w:r>
    </w:p>
    <w:p w:rsidR="004644DC" w:rsidRPr="004644DC" w:rsidRDefault="004644DC" w:rsidP="000B696B">
      <w:pPr>
        <w:pStyle w:val="ad"/>
        <w:keepNext/>
        <w:spacing w:before="120"/>
        <w:ind w:firstLine="426"/>
        <w:jc w:val="left"/>
        <w:rPr>
          <w:color w:val="auto"/>
          <w:sz w:val="22"/>
          <w:szCs w:val="22"/>
        </w:rPr>
      </w:pPr>
      <w:r w:rsidRPr="003A490C">
        <w:rPr>
          <w:color w:val="auto"/>
          <w:sz w:val="22"/>
          <w:szCs w:val="22"/>
        </w:rPr>
        <w:t xml:space="preserve">Таблица </w:t>
      </w:r>
      <w:r w:rsidR="00972370" w:rsidRPr="003A490C">
        <w:rPr>
          <w:color w:val="auto"/>
          <w:sz w:val="22"/>
          <w:szCs w:val="22"/>
        </w:rPr>
        <w:fldChar w:fldCharType="begin"/>
      </w:r>
      <w:r w:rsidRPr="003A490C">
        <w:rPr>
          <w:color w:val="auto"/>
          <w:sz w:val="22"/>
          <w:szCs w:val="22"/>
        </w:rPr>
        <w:instrText xml:space="preserve"> SEQ Таблица \* ARABIC </w:instrText>
      </w:r>
      <w:r w:rsidR="00972370" w:rsidRPr="003A490C">
        <w:rPr>
          <w:color w:val="auto"/>
          <w:sz w:val="22"/>
          <w:szCs w:val="22"/>
        </w:rPr>
        <w:fldChar w:fldCharType="separate"/>
      </w:r>
      <w:r w:rsidR="00AA264C">
        <w:rPr>
          <w:noProof/>
          <w:color w:val="auto"/>
          <w:sz w:val="22"/>
          <w:szCs w:val="22"/>
        </w:rPr>
        <w:t>2</w:t>
      </w:r>
      <w:r w:rsidR="00972370" w:rsidRPr="003A490C">
        <w:rPr>
          <w:color w:val="auto"/>
          <w:sz w:val="22"/>
          <w:szCs w:val="22"/>
        </w:rPr>
        <w:fldChar w:fldCharType="end"/>
      </w:r>
      <w:r w:rsidRPr="003A490C">
        <w:rPr>
          <w:color w:val="auto"/>
          <w:sz w:val="22"/>
          <w:szCs w:val="22"/>
        </w:rPr>
        <w:t>. Характеристика</w:t>
      </w:r>
      <w:r w:rsidRPr="004644DC">
        <w:rPr>
          <w:color w:val="auto"/>
          <w:sz w:val="22"/>
          <w:szCs w:val="22"/>
        </w:rPr>
        <w:t xml:space="preserve"> системы теплоснабжения</w:t>
      </w:r>
    </w:p>
    <w:tbl>
      <w:tblPr>
        <w:tblStyle w:val="a9"/>
        <w:tblW w:w="0" w:type="auto"/>
        <w:tblInd w:w="534" w:type="dxa"/>
        <w:tblLayout w:type="fixed"/>
        <w:tblLook w:val="04A0"/>
      </w:tblPr>
      <w:tblGrid>
        <w:gridCol w:w="2039"/>
        <w:gridCol w:w="937"/>
        <w:gridCol w:w="426"/>
        <w:gridCol w:w="850"/>
        <w:gridCol w:w="284"/>
        <w:gridCol w:w="850"/>
        <w:gridCol w:w="709"/>
        <w:gridCol w:w="283"/>
        <w:gridCol w:w="284"/>
        <w:gridCol w:w="425"/>
        <w:gridCol w:w="866"/>
        <w:gridCol w:w="835"/>
      </w:tblGrid>
      <w:tr w:rsidR="003F3EEB" w:rsidTr="004B4106">
        <w:trPr>
          <w:trHeight w:val="150"/>
          <w:tblHeader/>
        </w:trPr>
        <w:tc>
          <w:tcPr>
            <w:tcW w:w="2039" w:type="dxa"/>
            <w:vMerge w:val="restart"/>
            <w:vAlign w:val="center"/>
          </w:tcPr>
          <w:p w:rsidR="003F3EEB" w:rsidRPr="006C441A" w:rsidRDefault="003F3EEB" w:rsidP="004644DC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19. Теплоснабжение</w:t>
            </w:r>
          </w:p>
        </w:tc>
        <w:tc>
          <w:tcPr>
            <w:tcW w:w="937" w:type="dxa"/>
            <w:vMerge w:val="restart"/>
            <w:vAlign w:val="center"/>
          </w:tcPr>
          <w:p w:rsidR="003F3EEB" w:rsidRPr="006C441A" w:rsidRDefault="003F3EEB" w:rsidP="004644DC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6C441A">
              <w:rPr>
                <w:sz w:val="16"/>
                <w:szCs w:val="16"/>
              </w:rPr>
              <w:t>Ед</w:t>
            </w:r>
            <w:proofErr w:type="gramStart"/>
            <w:r w:rsidRPr="006C441A">
              <w:rPr>
                <w:sz w:val="16"/>
                <w:szCs w:val="16"/>
              </w:rPr>
              <w:t>.и</w:t>
            </w:r>
            <w:proofErr w:type="gramEnd"/>
            <w:r w:rsidRPr="006C441A">
              <w:rPr>
                <w:sz w:val="16"/>
                <w:szCs w:val="16"/>
              </w:rPr>
              <w:t>зм</w:t>
            </w:r>
            <w:proofErr w:type="spellEnd"/>
            <w:r w:rsidRPr="006C441A"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vAlign w:val="center"/>
          </w:tcPr>
          <w:p w:rsidR="003F3EEB" w:rsidRPr="006C441A" w:rsidRDefault="003F3EEB" w:rsidP="004644DC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F3EEB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Всего</w:t>
            </w:r>
          </w:p>
        </w:tc>
        <w:tc>
          <w:tcPr>
            <w:tcW w:w="2835" w:type="dxa"/>
            <w:gridSpan w:val="6"/>
            <w:vAlign w:val="center"/>
          </w:tcPr>
          <w:p w:rsidR="003F3EEB" w:rsidRPr="006C441A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котельными, работающими на видах топлива</w:t>
            </w:r>
          </w:p>
        </w:tc>
        <w:tc>
          <w:tcPr>
            <w:tcW w:w="1701" w:type="dxa"/>
            <w:gridSpan w:val="2"/>
            <w:vAlign w:val="center"/>
          </w:tcPr>
          <w:p w:rsidR="003F3EEB" w:rsidRPr="006C441A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информация (вписать недостающие виды топлива)</w:t>
            </w:r>
          </w:p>
        </w:tc>
      </w:tr>
      <w:tr w:rsidR="003F3EEB" w:rsidTr="004B4106">
        <w:trPr>
          <w:trHeight w:val="150"/>
          <w:tblHeader/>
        </w:trPr>
        <w:tc>
          <w:tcPr>
            <w:tcW w:w="2039" w:type="dxa"/>
            <w:vMerge/>
            <w:vAlign w:val="center"/>
          </w:tcPr>
          <w:p w:rsidR="003F3EEB" w:rsidRPr="006C441A" w:rsidRDefault="003F3EEB" w:rsidP="004644DC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3F3EEB" w:rsidRPr="006C441A" w:rsidRDefault="003F3EEB" w:rsidP="004644DC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3F3EEB" w:rsidRPr="006C441A" w:rsidRDefault="003F3EEB" w:rsidP="004644DC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F3EEB" w:rsidRPr="006C441A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F3EEB" w:rsidRPr="006C441A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</w:t>
            </w:r>
          </w:p>
        </w:tc>
        <w:tc>
          <w:tcPr>
            <w:tcW w:w="850" w:type="dxa"/>
            <w:vAlign w:val="center"/>
          </w:tcPr>
          <w:p w:rsidR="003F3EEB" w:rsidRPr="006C441A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мазут</w:t>
            </w:r>
          </w:p>
        </w:tc>
        <w:tc>
          <w:tcPr>
            <w:tcW w:w="709" w:type="dxa"/>
            <w:vAlign w:val="center"/>
          </w:tcPr>
          <w:p w:rsidR="003F3EEB" w:rsidRPr="006C441A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уголь</w:t>
            </w:r>
          </w:p>
        </w:tc>
        <w:tc>
          <w:tcPr>
            <w:tcW w:w="283" w:type="dxa"/>
            <w:vAlign w:val="center"/>
          </w:tcPr>
          <w:p w:rsidR="003F3EEB" w:rsidRPr="006C441A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торф</w:t>
            </w:r>
          </w:p>
        </w:tc>
        <w:tc>
          <w:tcPr>
            <w:tcW w:w="284" w:type="dxa"/>
            <w:vAlign w:val="center"/>
          </w:tcPr>
          <w:p w:rsidR="003F3EEB" w:rsidRPr="006C441A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э/э</w:t>
            </w:r>
          </w:p>
        </w:tc>
        <w:tc>
          <w:tcPr>
            <w:tcW w:w="425" w:type="dxa"/>
            <w:vAlign w:val="center"/>
          </w:tcPr>
          <w:p w:rsidR="003F3EEB" w:rsidRPr="006C441A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дрова</w:t>
            </w:r>
          </w:p>
        </w:tc>
        <w:tc>
          <w:tcPr>
            <w:tcW w:w="866" w:type="dxa"/>
            <w:vAlign w:val="center"/>
          </w:tcPr>
          <w:p w:rsidR="003F3EEB" w:rsidRPr="006C441A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Дизель</w:t>
            </w:r>
          </w:p>
        </w:tc>
        <w:tc>
          <w:tcPr>
            <w:tcW w:w="835" w:type="dxa"/>
            <w:vAlign w:val="center"/>
          </w:tcPr>
          <w:p w:rsidR="003F3EEB" w:rsidRPr="006C441A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СУГ</w:t>
            </w:r>
          </w:p>
        </w:tc>
      </w:tr>
      <w:tr w:rsidR="006C441A" w:rsidTr="004B4106">
        <w:trPr>
          <w:tblHeader/>
        </w:trPr>
        <w:tc>
          <w:tcPr>
            <w:tcW w:w="2039" w:type="dxa"/>
            <w:vAlign w:val="center"/>
          </w:tcPr>
          <w:p w:rsidR="006C441A" w:rsidRPr="006C441A" w:rsidRDefault="006C441A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1</w:t>
            </w:r>
          </w:p>
        </w:tc>
        <w:tc>
          <w:tcPr>
            <w:tcW w:w="937" w:type="dxa"/>
            <w:vAlign w:val="center"/>
          </w:tcPr>
          <w:p w:rsidR="006C441A" w:rsidRPr="006C441A" w:rsidRDefault="006C441A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6C441A" w:rsidRPr="006C441A" w:rsidRDefault="006C441A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6C441A" w:rsidRPr="006C441A" w:rsidRDefault="006C441A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6C441A" w:rsidRPr="006C441A" w:rsidRDefault="006C441A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6C441A" w:rsidRPr="006C441A" w:rsidRDefault="006C441A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vAlign w:val="center"/>
          </w:tcPr>
          <w:p w:rsidR="006C441A" w:rsidRPr="006C441A" w:rsidRDefault="006C441A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vAlign w:val="center"/>
          </w:tcPr>
          <w:p w:rsidR="006C441A" w:rsidRPr="006C441A" w:rsidRDefault="006C441A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6C441A" w:rsidRPr="006C441A" w:rsidRDefault="006C441A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6" w:type="dxa"/>
            <w:vAlign w:val="center"/>
          </w:tcPr>
          <w:p w:rsidR="006C441A" w:rsidRPr="006C441A" w:rsidRDefault="006C441A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5" w:type="dxa"/>
            <w:vAlign w:val="center"/>
          </w:tcPr>
          <w:p w:rsidR="006C441A" w:rsidRPr="006C441A" w:rsidRDefault="006C441A" w:rsidP="003F3EEB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6C441A" w:rsidTr="004B4106">
        <w:trPr>
          <w:trHeight w:val="667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 xml:space="preserve">1.Выработано </w:t>
            </w:r>
            <w:proofErr w:type="spellStart"/>
            <w:r w:rsidRPr="006C441A">
              <w:rPr>
                <w:sz w:val="16"/>
                <w:szCs w:val="16"/>
              </w:rPr>
              <w:t>теплоэнергии</w:t>
            </w:r>
            <w:proofErr w:type="spellEnd"/>
            <w:r w:rsidRPr="006C441A">
              <w:rPr>
                <w:sz w:val="16"/>
                <w:szCs w:val="16"/>
              </w:rPr>
              <w:t xml:space="preserve"> муниципальными котельными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9F6FC4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</w:t>
            </w:r>
            <w:proofErr w:type="gramStart"/>
            <w:r w:rsidRPr="006C441A">
              <w:rPr>
                <w:sz w:val="16"/>
                <w:szCs w:val="16"/>
              </w:rPr>
              <w:t>.Г</w:t>
            </w:r>
            <w:proofErr w:type="gramEnd"/>
            <w:r w:rsidRPr="006C441A">
              <w:rPr>
                <w:sz w:val="16"/>
                <w:szCs w:val="16"/>
              </w:rPr>
              <w:t>кал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9F6FC4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72,78</w:t>
            </w:r>
          </w:p>
        </w:tc>
        <w:tc>
          <w:tcPr>
            <w:tcW w:w="284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53,84</w:t>
            </w:r>
          </w:p>
        </w:tc>
        <w:tc>
          <w:tcPr>
            <w:tcW w:w="709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1,56</w:t>
            </w:r>
          </w:p>
        </w:tc>
        <w:tc>
          <w:tcPr>
            <w:tcW w:w="283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17,38</w:t>
            </w:r>
          </w:p>
        </w:tc>
        <w:tc>
          <w:tcPr>
            <w:tcW w:w="835" w:type="dxa"/>
            <w:vAlign w:val="center"/>
          </w:tcPr>
          <w:p w:rsidR="006C441A" w:rsidRPr="003F3EEB" w:rsidRDefault="006C441A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6C441A" w:rsidTr="004B4106">
        <w:trPr>
          <w:trHeight w:val="472"/>
          <w:tblHeader/>
        </w:trPr>
        <w:tc>
          <w:tcPr>
            <w:tcW w:w="2039" w:type="dxa"/>
            <w:vMerge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9F6FC4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9F6FC4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84,01</w:t>
            </w:r>
          </w:p>
        </w:tc>
        <w:tc>
          <w:tcPr>
            <w:tcW w:w="284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62,14</w:t>
            </w:r>
          </w:p>
        </w:tc>
        <w:tc>
          <w:tcPr>
            <w:tcW w:w="709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1,81</w:t>
            </w:r>
          </w:p>
        </w:tc>
        <w:tc>
          <w:tcPr>
            <w:tcW w:w="283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3F3EEB" w:rsidRDefault="003F3EEB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F3EEB">
              <w:rPr>
                <w:sz w:val="14"/>
                <w:szCs w:val="14"/>
              </w:rPr>
              <w:t>20,06</w:t>
            </w:r>
          </w:p>
        </w:tc>
        <w:tc>
          <w:tcPr>
            <w:tcW w:w="835" w:type="dxa"/>
            <w:vAlign w:val="center"/>
          </w:tcPr>
          <w:p w:rsidR="006C441A" w:rsidRPr="003F3EEB" w:rsidRDefault="006C441A" w:rsidP="003F3EE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6C441A" w:rsidTr="004B4106">
        <w:trPr>
          <w:trHeight w:val="699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 xml:space="preserve">2.Получено </w:t>
            </w:r>
            <w:proofErr w:type="spellStart"/>
            <w:r w:rsidRPr="006C441A">
              <w:rPr>
                <w:sz w:val="16"/>
                <w:szCs w:val="16"/>
              </w:rPr>
              <w:t>теплоэнергии</w:t>
            </w:r>
            <w:proofErr w:type="spellEnd"/>
            <w:r w:rsidRPr="006C441A">
              <w:rPr>
                <w:sz w:val="16"/>
                <w:szCs w:val="16"/>
              </w:rPr>
              <w:t xml:space="preserve"> от ведомственных котельных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9F6FC4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</w:t>
            </w:r>
            <w:proofErr w:type="gramStart"/>
            <w:r w:rsidRPr="006C441A">
              <w:rPr>
                <w:sz w:val="16"/>
                <w:szCs w:val="16"/>
              </w:rPr>
              <w:t>.Г</w:t>
            </w:r>
            <w:proofErr w:type="gramEnd"/>
            <w:r w:rsidRPr="006C441A">
              <w:rPr>
                <w:sz w:val="16"/>
                <w:szCs w:val="16"/>
              </w:rPr>
              <w:t>кал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4A3959" w:rsidRDefault="004B4106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34783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</w:tr>
      <w:tr w:rsidR="006C441A" w:rsidTr="004B4106">
        <w:trPr>
          <w:trHeight w:val="472"/>
          <w:tblHeader/>
        </w:trPr>
        <w:tc>
          <w:tcPr>
            <w:tcW w:w="2039" w:type="dxa"/>
            <w:vMerge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9F6FC4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4A3959" w:rsidRDefault="00556A6B" w:rsidP="00556A6B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</w:tr>
      <w:tr w:rsidR="006C441A" w:rsidTr="004B4106">
        <w:trPr>
          <w:trHeight w:val="872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 xml:space="preserve">3.Полезный отпуск </w:t>
            </w:r>
            <w:proofErr w:type="spellStart"/>
            <w:r w:rsidRPr="006C441A">
              <w:rPr>
                <w:sz w:val="16"/>
                <w:szCs w:val="16"/>
              </w:rPr>
              <w:t>теплоэнергии</w:t>
            </w:r>
            <w:proofErr w:type="spellEnd"/>
            <w:r w:rsidRPr="006C441A">
              <w:rPr>
                <w:sz w:val="16"/>
                <w:szCs w:val="16"/>
              </w:rPr>
              <w:t xml:space="preserve"> всем потребителям в натуральном выражении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9F6FC4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тыс. Гкал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60,14</w:t>
            </w:r>
          </w:p>
        </w:tc>
        <w:tc>
          <w:tcPr>
            <w:tcW w:w="284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44,32</w:t>
            </w:r>
          </w:p>
        </w:tc>
        <w:tc>
          <w:tcPr>
            <w:tcW w:w="709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1,32</w:t>
            </w:r>
          </w:p>
        </w:tc>
        <w:tc>
          <w:tcPr>
            <w:tcW w:w="283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14,50</w:t>
            </w:r>
          </w:p>
        </w:tc>
        <w:tc>
          <w:tcPr>
            <w:tcW w:w="835" w:type="dxa"/>
            <w:vAlign w:val="center"/>
          </w:tcPr>
          <w:p w:rsidR="006C441A" w:rsidRPr="004A3959" w:rsidRDefault="006C441A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6C441A" w:rsidTr="004B4106">
        <w:trPr>
          <w:trHeight w:val="576"/>
          <w:tblHeader/>
        </w:trPr>
        <w:tc>
          <w:tcPr>
            <w:tcW w:w="2039" w:type="dxa"/>
            <w:vMerge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9F6FC4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70,70</w:t>
            </w:r>
          </w:p>
        </w:tc>
        <w:tc>
          <w:tcPr>
            <w:tcW w:w="284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52,32</w:t>
            </w:r>
          </w:p>
        </w:tc>
        <w:tc>
          <w:tcPr>
            <w:tcW w:w="709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1,41</w:t>
            </w:r>
          </w:p>
        </w:tc>
        <w:tc>
          <w:tcPr>
            <w:tcW w:w="283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556A6B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16,97</w:t>
            </w:r>
          </w:p>
        </w:tc>
        <w:tc>
          <w:tcPr>
            <w:tcW w:w="835" w:type="dxa"/>
            <w:vAlign w:val="center"/>
          </w:tcPr>
          <w:p w:rsidR="006C441A" w:rsidRPr="004A3959" w:rsidRDefault="006C441A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6C441A" w:rsidTr="004B4106">
        <w:trPr>
          <w:trHeight w:val="576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в том числе жилые дома (многоквартирные и индивидуально-определенные дома)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9F6FC4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тыс. Гкал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49,53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34,77</w:t>
            </w:r>
          </w:p>
        </w:tc>
        <w:tc>
          <w:tcPr>
            <w:tcW w:w="709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1,31</w:t>
            </w:r>
          </w:p>
        </w:tc>
        <w:tc>
          <w:tcPr>
            <w:tcW w:w="283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16,97</w:t>
            </w:r>
          </w:p>
        </w:tc>
        <w:tc>
          <w:tcPr>
            <w:tcW w:w="835" w:type="dxa"/>
            <w:vAlign w:val="center"/>
          </w:tcPr>
          <w:p w:rsidR="006C441A" w:rsidRPr="004A3959" w:rsidRDefault="006C441A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6C441A" w:rsidTr="004B4106">
        <w:trPr>
          <w:trHeight w:val="576"/>
          <w:tblHeader/>
        </w:trPr>
        <w:tc>
          <w:tcPr>
            <w:tcW w:w="2039" w:type="dxa"/>
            <w:vMerge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9F6FC4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53,56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37,49</w:t>
            </w:r>
          </w:p>
        </w:tc>
        <w:tc>
          <w:tcPr>
            <w:tcW w:w="709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1,61</w:t>
            </w:r>
          </w:p>
        </w:tc>
        <w:tc>
          <w:tcPr>
            <w:tcW w:w="283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14,46</w:t>
            </w:r>
          </w:p>
        </w:tc>
        <w:tc>
          <w:tcPr>
            <w:tcW w:w="835" w:type="dxa"/>
            <w:vAlign w:val="center"/>
          </w:tcPr>
          <w:p w:rsidR="006C441A" w:rsidRPr="004A3959" w:rsidRDefault="006C441A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6C441A" w:rsidTr="004B4106">
        <w:trPr>
          <w:trHeight w:val="363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организации, финансируемые из местного бюджета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9F6FC4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тыс. Гкал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4,84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3,85</w:t>
            </w:r>
          </w:p>
        </w:tc>
        <w:tc>
          <w:tcPr>
            <w:tcW w:w="709" w:type="dxa"/>
            <w:vAlign w:val="center"/>
          </w:tcPr>
          <w:p w:rsidR="006C441A" w:rsidRPr="004A3959" w:rsidRDefault="006C441A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0,93</w:t>
            </w:r>
          </w:p>
        </w:tc>
        <w:tc>
          <w:tcPr>
            <w:tcW w:w="835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6C441A" w:rsidTr="004B4106">
        <w:trPr>
          <w:trHeight w:val="363"/>
          <w:tblHeader/>
        </w:trPr>
        <w:tc>
          <w:tcPr>
            <w:tcW w:w="2039" w:type="dxa"/>
            <w:vMerge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9F6FC4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5,55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4,50</w:t>
            </w:r>
          </w:p>
        </w:tc>
        <w:tc>
          <w:tcPr>
            <w:tcW w:w="709" w:type="dxa"/>
            <w:vAlign w:val="center"/>
          </w:tcPr>
          <w:p w:rsidR="006C441A" w:rsidRPr="004A3959" w:rsidRDefault="006C441A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1,05</w:t>
            </w:r>
          </w:p>
        </w:tc>
        <w:tc>
          <w:tcPr>
            <w:tcW w:w="835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6C441A" w:rsidTr="004B4106">
        <w:trPr>
          <w:trHeight w:val="363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 xml:space="preserve">организации, финансируемые из </w:t>
            </w:r>
            <w:r w:rsidRPr="006C441A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lastRenderedPageBreak/>
              <w:t>тыс. Гкал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0,82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0,81</w:t>
            </w:r>
          </w:p>
        </w:tc>
        <w:tc>
          <w:tcPr>
            <w:tcW w:w="709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0,01</w:t>
            </w:r>
          </w:p>
        </w:tc>
        <w:tc>
          <w:tcPr>
            <w:tcW w:w="283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0,01</w:t>
            </w:r>
          </w:p>
        </w:tc>
        <w:tc>
          <w:tcPr>
            <w:tcW w:w="835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6C441A" w:rsidTr="004B4106">
        <w:trPr>
          <w:trHeight w:val="363"/>
          <w:tblHeader/>
        </w:trPr>
        <w:tc>
          <w:tcPr>
            <w:tcW w:w="2039" w:type="dxa"/>
            <w:vMerge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1,15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1,13</w:t>
            </w:r>
          </w:p>
        </w:tc>
        <w:tc>
          <w:tcPr>
            <w:tcW w:w="709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0,01</w:t>
            </w:r>
          </w:p>
        </w:tc>
        <w:tc>
          <w:tcPr>
            <w:tcW w:w="283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0,01</w:t>
            </w:r>
          </w:p>
        </w:tc>
        <w:tc>
          <w:tcPr>
            <w:tcW w:w="835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6C441A" w:rsidTr="004B4106">
        <w:trPr>
          <w:trHeight w:val="473"/>
          <w:tblHeader/>
        </w:trPr>
        <w:tc>
          <w:tcPr>
            <w:tcW w:w="2039" w:type="dxa"/>
            <w:vMerge w:val="restart"/>
          </w:tcPr>
          <w:p w:rsidR="006C441A" w:rsidRPr="006C441A" w:rsidRDefault="006C441A" w:rsidP="009F6FC4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lastRenderedPageBreak/>
              <w:t>организации, финансируемые из федерального бюджета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тыс. Гкал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2,63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2,63</w:t>
            </w:r>
          </w:p>
        </w:tc>
        <w:tc>
          <w:tcPr>
            <w:tcW w:w="709" w:type="dxa"/>
            <w:vAlign w:val="center"/>
          </w:tcPr>
          <w:p w:rsidR="006C441A" w:rsidRPr="004A3959" w:rsidRDefault="006C441A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6C441A" w:rsidTr="004B4106">
        <w:trPr>
          <w:trHeight w:val="472"/>
          <w:tblHeader/>
        </w:trPr>
        <w:tc>
          <w:tcPr>
            <w:tcW w:w="2039" w:type="dxa"/>
            <w:vMerge/>
          </w:tcPr>
          <w:p w:rsidR="006C441A" w:rsidRPr="006C441A" w:rsidRDefault="006C441A" w:rsidP="009F6FC4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2,87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2,87</w:t>
            </w:r>
          </w:p>
        </w:tc>
        <w:tc>
          <w:tcPr>
            <w:tcW w:w="709" w:type="dxa"/>
            <w:vAlign w:val="center"/>
          </w:tcPr>
          <w:p w:rsidR="006C441A" w:rsidRPr="004A3959" w:rsidRDefault="006C441A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6C441A" w:rsidTr="004B4106">
        <w:trPr>
          <w:trHeight w:val="789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 xml:space="preserve">4.Полезный отпуск </w:t>
            </w:r>
            <w:proofErr w:type="spellStart"/>
            <w:r w:rsidRPr="006C441A">
              <w:rPr>
                <w:sz w:val="16"/>
                <w:szCs w:val="16"/>
              </w:rPr>
              <w:t>теплоэнергии</w:t>
            </w:r>
            <w:proofErr w:type="spellEnd"/>
            <w:r w:rsidRPr="006C441A">
              <w:rPr>
                <w:sz w:val="16"/>
                <w:szCs w:val="16"/>
              </w:rPr>
              <w:t xml:space="preserve"> всем потребителям в стоимостном выражении (по выставленным счетам) - всего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</w:t>
            </w:r>
            <w:proofErr w:type="gramStart"/>
            <w:r w:rsidRPr="006C441A">
              <w:rPr>
                <w:sz w:val="16"/>
                <w:szCs w:val="16"/>
              </w:rPr>
              <w:t>.р</w:t>
            </w:r>
            <w:proofErr w:type="gramEnd"/>
            <w:r w:rsidRPr="006C441A">
              <w:rPr>
                <w:sz w:val="16"/>
                <w:szCs w:val="16"/>
              </w:rPr>
              <w:t>уб.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119922,43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88742,6</w:t>
            </w:r>
          </w:p>
        </w:tc>
        <w:tc>
          <w:tcPr>
            <w:tcW w:w="709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2398,45</w:t>
            </w:r>
          </w:p>
        </w:tc>
        <w:tc>
          <w:tcPr>
            <w:tcW w:w="283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6C441A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28718,38</w:t>
            </w:r>
          </w:p>
        </w:tc>
      </w:tr>
      <w:tr w:rsidR="006C441A" w:rsidTr="004B4106">
        <w:trPr>
          <w:trHeight w:val="789"/>
          <w:tblHeader/>
        </w:trPr>
        <w:tc>
          <w:tcPr>
            <w:tcW w:w="2039" w:type="dxa"/>
            <w:vMerge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169498,9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125429,16</w:t>
            </w:r>
          </w:p>
        </w:tc>
        <w:tc>
          <w:tcPr>
            <w:tcW w:w="709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3389,98</w:t>
            </w:r>
          </w:p>
        </w:tc>
        <w:tc>
          <w:tcPr>
            <w:tcW w:w="283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6C441A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40679,73</w:t>
            </w:r>
          </w:p>
        </w:tc>
      </w:tr>
      <w:tr w:rsidR="006C441A" w:rsidTr="004B4106">
        <w:trPr>
          <w:trHeight w:val="576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в том числе жилые дома (многоквартирные и индивидуально-определенные дома)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</w:t>
            </w:r>
            <w:proofErr w:type="gramStart"/>
            <w:r w:rsidRPr="006C441A">
              <w:rPr>
                <w:sz w:val="16"/>
                <w:szCs w:val="16"/>
              </w:rPr>
              <w:t>.р</w:t>
            </w:r>
            <w:proofErr w:type="gramEnd"/>
            <w:r w:rsidRPr="006C441A">
              <w:rPr>
                <w:sz w:val="16"/>
                <w:szCs w:val="16"/>
              </w:rPr>
              <w:t>уб.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99348,01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69543,61</w:t>
            </w:r>
          </w:p>
        </w:tc>
        <w:tc>
          <w:tcPr>
            <w:tcW w:w="709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2980,44</w:t>
            </w:r>
          </w:p>
        </w:tc>
        <w:tc>
          <w:tcPr>
            <w:tcW w:w="283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6C441A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26823,96</w:t>
            </w:r>
          </w:p>
        </w:tc>
      </w:tr>
      <w:tr w:rsidR="006C441A" w:rsidTr="004B4106">
        <w:trPr>
          <w:trHeight w:val="576"/>
          <w:tblHeader/>
        </w:trPr>
        <w:tc>
          <w:tcPr>
            <w:tcW w:w="2039" w:type="dxa"/>
            <w:vMerge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145500,6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101850,39</w:t>
            </w:r>
          </w:p>
        </w:tc>
        <w:tc>
          <w:tcPr>
            <w:tcW w:w="709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4365,02</w:t>
            </w:r>
          </w:p>
        </w:tc>
        <w:tc>
          <w:tcPr>
            <w:tcW w:w="283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6C441A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39285,15</w:t>
            </w:r>
          </w:p>
        </w:tc>
      </w:tr>
      <w:tr w:rsidR="006C441A" w:rsidTr="004B4106">
        <w:trPr>
          <w:trHeight w:val="363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организации, финансируемые из местного бюджета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</w:t>
            </w:r>
            <w:proofErr w:type="gramStart"/>
            <w:r w:rsidRPr="006C441A">
              <w:rPr>
                <w:sz w:val="16"/>
                <w:szCs w:val="16"/>
              </w:rPr>
              <w:t>.р</w:t>
            </w:r>
            <w:proofErr w:type="gramEnd"/>
            <w:r w:rsidRPr="006C441A">
              <w:rPr>
                <w:sz w:val="16"/>
                <w:szCs w:val="16"/>
              </w:rPr>
              <w:t>уб.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12067,14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9774,38</w:t>
            </w:r>
          </w:p>
        </w:tc>
        <w:tc>
          <w:tcPr>
            <w:tcW w:w="709" w:type="dxa"/>
            <w:vAlign w:val="center"/>
          </w:tcPr>
          <w:p w:rsidR="006C441A" w:rsidRPr="004A3959" w:rsidRDefault="006C441A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2292,76</w:t>
            </w:r>
          </w:p>
        </w:tc>
      </w:tr>
      <w:tr w:rsidR="006C441A" w:rsidTr="004B4106">
        <w:trPr>
          <w:trHeight w:val="363"/>
          <w:tblHeader/>
        </w:trPr>
        <w:tc>
          <w:tcPr>
            <w:tcW w:w="2039" w:type="dxa"/>
            <w:vMerge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13919,02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11274,4</w:t>
            </w:r>
          </w:p>
        </w:tc>
        <w:tc>
          <w:tcPr>
            <w:tcW w:w="709" w:type="dxa"/>
            <w:vAlign w:val="center"/>
          </w:tcPr>
          <w:p w:rsidR="006C441A" w:rsidRPr="004A3959" w:rsidRDefault="006C441A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4A3959" w:rsidRDefault="004A3959" w:rsidP="004A39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4A3959">
              <w:rPr>
                <w:sz w:val="14"/>
                <w:szCs w:val="14"/>
              </w:rPr>
              <w:t>2644,61</w:t>
            </w:r>
          </w:p>
        </w:tc>
      </w:tr>
      <w:tr w:rsidR="006C441A" w:rsidTr="004B4106">
        <w:trPr>
          <w:trHeight w:val="363"/>
          <w:tblHeader/>
        </w:trPr>
        <w:tc>
          <w:tcPr>
            <w:tcW w:w="2039" w:type="dxa"/>
            <w:vMerge w:val="restart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организации, финансируемые из областного бюджета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</w:t>
            </w:r>
            <w:proofErr w:type="gramStart"/>
            <w:r w:rsidRPr="006C441A">
              <w:rPr>
                <w:sz w:val="16"/>
                <w:szCs w:val="16"/>
              </w:rPr>
              <w:t>.р</w:t>
            </w:r>
            <w:proofErr w:type="gramEnd"/>
            <w:r w:rsidRPr="006C441A">
              <w:rPr>
                <w:sz w:val="16"/>
                <w:szCs w:val="16"/>
              </w:rPr>
              <w:t>уб.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081759" w:rsidRDefault="004A39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2050,42</w:t>
            </w:r>
          </w:p>
        </w:tc>
        <w:tc>
          <w:tcPr>
            <w:tcW w:w="284" w:type="dxa"/>
            <w:vAlign w:val="center"/>
          </w:tcPr>
          <w:p w:rsidR="006C441A" w:rsidRPr="00081759" w:rsidRDefault="004A39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081759" w:rsidRDefault="004A39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2009,41</w:t>
            </w:r>
          </w:p>
        </w:tc>
        <w:tc>
          <w:tcPr>
            <w:tcW w:w="709" w:type="dxa"/>
            <w:vAlign w:val="center"/>
          </w:tcPr>
          <w:p w:rsidR="006C441A" w:rsidRPr="00081759" w:rsidRDefault="004A39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20,50</w:t>
            </w:r>
          </w:p>
        </w:tc>
        <w:tc>
          <w:tcPr>
            <w:tcW w:w="283" w:type="dxa"/>
            <w:vAlign w:val="center"/>
          </w:tcPr>
          <w:p w:rsidR="006C441A" w:rsidRPr="00081759" w:rsidRDefault="004A39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081759" w:rsidRDefault="004A39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081759" w:rsidRDefault="004A39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081759" w:rsidRDefault="004A39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081759" w:rsidRDefault="004A39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20,50</w:t>
            </w:r>
          </w:p>
        </w:tc>
      </w:tr>
      <w:tr w:rsidR="006C441A" w:rsidTr="004B4106">
        <w:trPr>
          <w:trHeight w:val="363"/>
          <w:tblHeader/>
        </w:trPr>
        <w:tc>
          <w:tcPr>
            <w:tcW w:w="2039" w:type="dxa"/>
            <w:vMerge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2879,8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2822,2</w:t>
            </w:r>
          </w:p>
        </w:tc>
        <w:tc>
          <w:tcPr>
            <w:tcW w:w="709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28,80</w:t>
            </w:r>
          </w:p>
        </w:tc>
        <w:tc>
          <w:tcPr>
            <w:tcW w:w="283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28,80</w:t>
            </w:r>
          </w:p>
        </w:tc>
      </w:tr>
      <w:tr w:rsidR="006C441A" w:rsidTr="004B4106">
        <w:trPr>
          <w:trHeight w:val="473"/>
          <w:tblHeader/>
        </w:trPr>
        <w:tc>
          <w:tcPr>
            <w:tcW w:w="2039" w:type="dxa"/>
            <w:vMerge w:val="restart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организации, финансируемые из федерального бюджета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</w:t>
            </w:r>
            <w:proofErr w:type="gramStart"/>
            <w:r w:rsidRPr="006C441A">
              <w:rPr>
                <w:sz w:val="16"/>
                <w:szCs w:val="16"/>
              </w:rPr>
              <w:t>.р</w:t>
            </w:r>
            <w:proofErr w:type="gramEnd"/>
            <w:r w:rsidRPr="006C441A">
              <w:rPr>
                <w:sz w:val="16"/>
                <w:szCs w:val="16"/>
              </w:rPr>
              <w:t>уб.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6456,86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6456,86</w:t>
            </w:r>
          </w:p>
        </w:tc>
        <w:tc>
          <w:tcPr>
            <w:tcW w:w="283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</w:tr>
      <w:tr w:rsidR="006C441A" w:rsidTr="004B4106">
        <w:trPr>
          <w:trHeight w:val="472"/>
          <w:tblHeader/>
        </w:trPr>
        <w:tc>
          <w:tcPr>
            <w:tcW w:w="2039" w:type="dxa"/>
            <w:vMerge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7199,49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7199,49</w:t>
            </w:r>
          </w:p>
        </w:tc>
        <w:tc>
          <w:tcPr>
            <w:tcW w:w="283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</w:tr>
      <w:tr w:rsidR="006C441A" w:rsidTr="004B4106">
        <w:trPr>
          <w:trHeight w:val="398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 xml:space="preserve">5.Оплачено по всем видам расчетов за </w:t>
            </w:r>
            <w:proofErr w:type="spellStart"/>
            <w:r w:rsidRPr="006C441A">
              <w:rPr>
                <w:sz w:val="16"/>
                <w:szCs w:val="16"/>
              </w:rPr>
              <w:t>полезноотпущенную</w:t>
            </w:r>
            <w:proofErr w:type="spellEnd"/>
            <w:r w:rsidRPr="006C441A">
              <w:rPr>
                <w:sz w:val="16"/>
                <w:szCs w:val="16"/>
              </w:rPr>
              <w:t xml:space="preserve"> </w:t>
            </w:r>
            <w:proofErr w:type="spellStart"/>
            <w:r w:rsidRPr="006C441A">
              <w:rPr>
                <w:sz w:val="16"/>
                <w:szCs w:val="16"/>
              </w:rPr>
              <w:t>теплоэнергию</w:t>
            </w:r>
            <w:proofErr w:type="spellEnd"/>
            <w:r w:rsidRPr="006C441A">
              <w:rPr>
                <w:sz w:val="16"/>
                <w:szCs w:val="16"/>
              </w:rPr>
              <w:t xml:space="preserve"> - всего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</w:t>
            </w:r>
            <w:proofErr w:type="gramStart"/>
            <w:r w:rsidRPr="006C441A">
              <w:rPr>
                <w:sz w:val="16"/>
                <w:szCs w:val="16"/>
              </w:rPr>
              <w:t>.р</w:t>
            </w:r>
            <w:proofErr w:type="gramEnd"/>
            <w:r w:rsidRPr="006C441A">
              <w:rPr>
                <w:sz w:val="16"/>
                <w:szCs w:val="16"/>
              </w:rPr>
              <w:t>уб.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117996,9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89382,87</w:t>
            </w:r>
          </w:p>
        </w:tc>
        <w:tc>
          <w:tcPr>
            <w:tcW w:w="709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2335,72</w:t>
            </w:r>
          </w:p>
        </w:tc>
        <w:tc>
          <w:tcPr>
            <w:tcW w:w="283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081759" w:rsidRDefault="006C441A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26278,31</w:t>
            </w:r>
          </w:p>
        </w:tc>
      </w:tr>
      <w:tr w:rsidR="006C441A" w:rsidTr="004B4106">
        <w:trPr>
          <w:trHeight w:val="397"/>
          <w:tblHeader/>
        </w:trPr>
        <w:tc>
          <w:tcPr>
            <w:tcW w:w="2039" w:type="dxa"/>
            <w:vMerge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169498,9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126801,86</w:t>
            </w:r>
          </w:p>
        </w:tc>
        <w:tc>
          <w:tcPr>
            <w:tcW w:w="709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3399,58</w:t>
            </w:r>
          </w:p>
        </w:tc>
        <w:tc>
          <w:tcPr>
            <w:tcW w:w="283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081759" w:rsidRDefault="006C441A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39297,43</w:t>
            </w:r>
          </w:p>
        </w:tc>
      </w:tr>
      <w:tr w:rsidR="006C441A" w:rsidTr="004B4106">
        <w:trPr>
          <w:trHeight w:val="586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в том числе жилые дома (многоквартирные и индивидуально-определенные дома)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</w:t>
            </w:r>
            <w:proofErr w:type="gramStart"/>
            <w:r w:rsidRPr="006C441A">
              <w:rPr>
                <w:sz w:val="16"/>
                <w:szCs w:val="16"/>
              </w:rPr>
              <w:t>.р</w:t>
            </w:r>
            <w:proofErr w:type="gramEnd"/>
            <w:r w:rsidRPr="006C441A">
              <w:rPr>
                <w:sz w:val="16"/>
                <w:szCs w:val="16"/>
              </w:rPr>
              <w:t>уб.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94802,25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70153,67</w:t>
            </w:r>
          </w:p>
        </w:tc>
        <w:tc>
          <w:tcPr>
            <w:tcW w:w="709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1896,05</w:t>
            </w:r>
          </w:p>
        </w:tc>
        <w:tc>
          <w:tcPr>
            <w:tcW w:w="283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081759" w:rsidRDefault="006C441A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22752,54</w:t>
            </w:r>
          </w:p>
        </w:tc>
      </w:tr>
      <w:tr w:rsidR="006C441A" w:rsidTr="004B4106">
        <w:trPr>
          <w:trHeight w:val="397"/>
          <w:tblHeader/>
        </w:trPr>
        <w:tc>
          <w:tcPr>
            <w:tcW w:w="2039" w:type="dxa"/>
            <w:vMerge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145500,6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107670,41</w:t>
            </w:r>
          </w:p>
        </w:tc>
        <w:tc>
          <w:tcPr>
            <w:tcW w:w="709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2910,01</w:t>
            </w:r>
          </w:p>
        </w:tc>
        <w:tc>
          <w:tcPr>
            <w:tcW w:w="283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081759" w:rsidRDefault="006C441A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34920,13</w:t>
            </w:r>
          </w:p>
        </w:tc>
      </w:tr>
      <w:tr w:rsidR="006C441A" w:rsidTr="004B4106">
        <w:trPr>
          <w:trHeight w:val="311"/>
          <w:tblHeader/>
        </w:trPr>
        <w:tc>
          <w:tcPr>
            <w:tcW w:w="2039" w:type="dxa"/>
            <w:vMerge w:val="restart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организации, финансируемые из местного бюджета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</w:t>
            </w:r>
            <w:proofErr w:type="gramStart"/>
            <w:r w:rsidRPr="006C441A">
              <w:rPr>
                <w:sz w:val="16"/>
                <w:szCs w:val="16"/>
              </w:rPr>
              <w:t>.р</w:t>
            </w:r>
            <w:proofErr w:type="gramEnd"/>
            <w:r w:rsidRPr="006C441A">
              <w:rPr>
                <w:sz w:val="16"/>
                <w:szCs w:val="16"/>
              </w:rPr>
              <w:t>уб.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11343,57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7940,5</w:t>
            </w:r>
          </w:p>
        </w:tc>
        <w:tc>
          <w:tcPr>
            <w:tcW w:w="709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340,31</w:t>
            </w:r>
          </w:p>
        </w:tc>
        <w:tc>
          <w:tcPr>
            <w:tcW w:w="283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3062,76</w:t>
            </w:r>
          </w:p>
        </w:tc>
      </w:tr>
      <w:tr w:rsidR="006C441A" w:rsidTr="004B4106">
        <w:trPr>
          <w:trHeight w:val="376"/>
          <w:tblHeader/>
        </w:trPr>
        <w:tc>
          <w:tcPr>
            <w:tcW w:w="2039" w:type="dxa"/>
            <w:vMerge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13919,02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9743,31</w:t>
            </w:r>
          </w:p>
        </w:tc>
        <w:tc>
          <w:tcPr>
            <w:tcW w:w="709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417,57</w:t>
            </w:r>
          </w:p>
        </w:tc>
        <w:tc>
          <w:tcPr>
            <w:tcW w:w="283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3758,13</w:t>
            </w:r>
          </w:p>
        </w:tc>
      </w:tr>
      <w:tr w:rsidR="006C441A" w:rsidTr="004B4106">
        <w:trPr>
          <w:trHeight w:val="311"/>
          <w:tblHeader/>
        </w:trPr>
        <w:tc>
          <w:tcPr>
            <w:tcW w:w="2039" w:type="dxa"/>
            <w:vMerge w:val="restart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организации, финансируемые из областного бюджета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</w:t>
            </w:r>
            <w:proofErr w:type="gramStart"/>
            <w:r w:rsidRPr="006C441A">
              <w:rPr>
                <w:sz w:val="16"/>
                <w:szCs w:val="16"/>
              </w:rPr>
              <w:t>.р</w:t>
            </w:r>
            <w:proofErr w:type="gramEnd"/>
            <w:r w:rsidRPr="006C441A">
              <w:rPr>
                <w:sz w:val="16"/>
                <w:szCs w:val="16"/>
              </w:rPr>
              <w:t>уб.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1913,86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1550,22</w:t>
            </w:r>
          </w:p>
        </w:tc>
        <w:tc>
          <w:tcPr>
            <w:tcW w:w="709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363,63</w:t>
            </w:r>
          </w:p>
        </w:tc>
      </w:tr>
      <w:tr w:rsidR="006C441A" w:rsidTr="004B4106">
        <w:trPr>
          <w:trHeight w:val="311"/>
          <w:tblHeader/>
        </w:trPr>
        <w:tc>
          <w:tcPr>
            <w:tcW w:w="2039" w:type="dxa"/>
            <w:vMerge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2879,8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2332,64</w:t>
            </w:r>
          </w:p>
        </w:tc>
        <w:tc>
          <w:tcPr>
            <w:tcW w:w="709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547,16</w:t>
            </w:r>
          </w:p>
        </w:tc>
      </w:tr>
      <w:tr w:rsidR="006C441A" w:rsidTr="004B4106">
        <w:trPr>
          <w:trHeight w:val="311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организации, финансируемые из федерального бюджета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</w:t>
            </w:r>
            <w:proofErr w:type="gramStart"/>
            <w:r w:rsidRPr="006C441A">
              <w:rPr>
                <w:sz w:val="16"/>
                <w:szCs w:val="16"/>
              </w:rPr>
              <w:t>.р</w:t>
            </w:r>
            <w:proofErr w:type="gramEnd"/>
            <w:r w:rsidRPr="006C441A">
              <w:rPr>
                <w:sz w:val="16"/>
                <w:szCs w:val="16"/>
              </w:rPr>
              <w:t>уб.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9937,22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9738,48</w:t>
            </w:r>
          </w:p>
        </w:tc>
        <w:tc>
          <w:tcPr>
            <w:tcW w:w="709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99,37</w:t>
            </w:r>
          </w:p>
        </w:tc>
        <w:tc>
          <w:tcPr>
            <w:tcW w:w="283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99,37</w:t>
            </w:r>
          </w:p>
        </w:tc>
      </w:tr>
      <w:tr w:rsidR="006C441A" w:rsidTr="004B4106">
        <w:trPr>
          <w:trHeight w:val="311"/>
          <w:tblHeader/>
        </w:trPr>
        <w:tc>
          <w:tcPr>
            <w:tcW w:w="2039" w:type="dxa"/>
            <w:vMerge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7199,49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7055,5</w:t>
            </w:r>
          </w:p>
        </w:tc>
        <w:tc>
          <w:tcPr>
            <w:tcW w:w="709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71,99</w:t>
            </w:r>
          </w:p>
        </w:tc>
        <w:tc>
          <w:tcPr>
            <w:tcW w:w="283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081759" w:rsidRDefault="00081759" w:rsidP="00081759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081759">
              <w:rPr>
                <w:sz w:val="14"/>
                <w:szCs w:val="14"/>
              </w:rPr>
              <w:t>71,99</w:t>
            </w:r>
          </w:p>
        </w:tc>
      </w:tr>
      <w:tr w:rsidR="006C441A" w:rsidTr="004B4106">
        <w:trPr>
          <w:trHeight w:val="311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6.Использовано топлива муниципальными котельными - всего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 xml:space="preserve"> тыс</w:t>
            </w:r>
            <w:proofErr w:type="gramStart"/>
            <w:r w:rsidRPr="006C441A">
              <w:rPr>
                <w:sz w:val="16"/>
                <w:szCs w:val="16"/>
              </w:rPr>
              <w:t>.т</w:t>
            </w:r>
            <w:proofErr w:type="gramEnd"/>
            <w:r w:rsidRPr="006C441A">
              <w:rPr>
                <w:sz w:val="16"/>
                <w:szCs w:val="16"/>
              </w:rPr>
              <w:t>онн условного топлива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2057D6" w:rsidRDefault="00081759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11,91</w:t>
            </w:r>
          </w:p>
        </w:tc>
        <w:tc>
          <w:tcPr>
            <w:tcW w:w="284" w:type="dxa"/>
            <w:vAlign w:val="center"/>
          </w:tcPr>
          <w:p w:rsidR="006C441A" w:rsidRPr="002057D6" w:rsidRDefault="00081759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2057D6" w:rsidRDefault="00081759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9,15</w:t>
            </w:r>
          </w:p>
        </w:tc>
        <w:tc>
          <w:tcPr>
            <w:tcW w:w="709" w:type="dxa"/>
            <w:vAlign w:val="center"/>
          </w:tcPr>
          <w:p w:rsidR="006C441A" w:rsidRPr="002057D6" w:rsidRDefault="00081759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1,70</w:t>
            </w:r>
          </w:p>
        </w:tc>
        <w:tc>
          <w:tcPr>
            <w:tcW w:w="283" w:type="dxa"/>
            <w:vAlign w:val="center"/>
          </w:tcPr>
          <w:p w:rsidR="006C441A" w:rsidRPr="002057D6" w:rsidRDefault="00081759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2057D6" w:rsidRDefault="00081759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2057D6" w:rsidRDefault="00081759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2057D6" w:rsidRDefault="00081759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0,97</w:t>
            </w:r>
          </w:p>
        </w:tc>
        <w:tc>
          <w:tcPr>
            <w:tcW w:w="835" w:type="dxa"/>
            <w:vAlign w:val="center"/>
          </w:tcPr>
          <w:p w:rsidR="006C441A" w:rsidRPr="002057D6" w:rsidRDefault="00081759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0,09</w:t>
            </w:r>
          </w:p>
        </w:tc>
      </w:tr>
      <w:tr w:rsidR="006C441A" w:rsidTr="004B4106">
        <w:trPr>
          <w:trHeight w:val="311"/>
          <w:tblHeader/>
        </w:trPr>
        <w:tc>
          <w:tcPr>
            <w:tcW w:w="2039" w:type="dxa"/>
            <w:vMerge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2057D6" w:rsidRDefault="00081759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12,03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9,6</w:t>
            </w:r>
          </w:p>
        </w:tc>
        <w:tc>
          <w:tcPr>
            <w:tcW w:w="709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1,9</w:t>
            </w:r>
          </w:p>
        </w:tc>
        <w:tc>
          <w:tcPr>
            <w:tcW w:w="283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2057D6" w:rsidRDefault="006C441A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:rsidR="006C441A" w:rsidRPr="002057D6" w:rsidRDefault="006C441A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6C441A" w:rsidTr="004B4106">
        <w:trPr>
          <w:trHeight w:val="490"/>
          <w:tblHeader/>
        </w:trPr>
        <w:tc>
          <w:tcPr>
            <w:tcW w:w="2039" w:type="dxa"/>
            <w:vMerge w:val="restart"/>
          </w:tcPr>
          <w:p w:rsidR="006C441A" w:rsidRPr="006C441A" w:rsidRDefault="006C441A" w:rsidP="003F3832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lastRenderedPageBreak/>
              <w:t>7. Использовано топлива муниципальными котельными в стоимостном выражении - всего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</w:t>
            </w:r>
            <w:proofErr w:type="gramStart"/>
            <w:r w:rsidRPr="006C441A">
              <w:rPr>
                <w:sz w:val="16"/>
                <w:szCs w:val="16"/>
              </w:rPr>
              <w:t>.р</w:t>
            </w:r>
            <w:proofErr w:type="gramEnd"/>
            <w:r w:rsidRPr="006C441A">
              <w:rPr>
                <w:sz w:val="16"/>
                <w:szCs w:val="16"/>
              </w:rPr>
              <w:t>уб.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BA6D23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104384,57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73199,63</w:t>
            </w:r>
          </w:p>
        </w:tc>
        <w:tc>
          <w:tcPr>
            <w:tcW w:w="709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8826,30</w:t>
            </w:r>
          </w:p>
        </w:tc>
        <w:tc>
          <w:tcPr>
            <w:tcW w:w="283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20841,99</w:t>
            </w:r>
          </w:p>
        </w:tc>
        <w:tc>
          <w:tcPr>
            <w:tcW w:w="835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1516,65</w:t>
            </w:r>
          </w:p>
        </w:tc>
      </w:tr>
      <w:tr w:rsidR="006C441A" w:rsidTr="004B4106">
        <w:trPr>
          <w:trHeight w:val="489"/>
          <w:tblHeader/>
        </w:trPr>
        <w:tc>
          <w:tcPr>
            <w:tcW w:w="2039" w:type="dxa"/>
            <w:vMerge/>
          </w:tcPr>
          <w:p w:rsidR="006C441A" w:rsidRPr="006C441A" w:rsidRDefault="006C441A" w:rsidP="003F3832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BA6D23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110318,21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102906,87</w:t>
            </w:r>
          </w:p>
        </w:tc>
        <w:tc>
          <w:tcPr>
            <w:tcW w:w="709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3533,94</w:t>
            </w:r>
          </w:p>
        </w:tc>
        <w:tc>
          <w:tcPr>
            <w:tcW w:w="283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3877,4</w:t>
            </w:r>
          </w:p>
        </w:tc>
        <w:tc>
          <w:tcPr>
            <w:tcW w:w="835" w:type="dxa"/>
            <w:vAlign w:val="center"/>
          </w:tcPr>
          <w:p w:rsidR="006C441A" w:rsidRPr="002057D6" w:rsidRDefault="006C441A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6C441A" w:rsidTr="004B4106">
        <w:trPr>
          <w:trHeight w:val="490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 xml:space="preserve">8.Передано топлива в ведомственные котельные для выработки </w:t>
            </w:r>
            <w:proofErr w:type="spellStart"/>
            <w:r w:rsidRPr="006C441A">
              <w:rPr>
                <w:sz w:val="16"/>
                <w:szCs w:val="16"/>
              </w:rPr>
              <w:t>теплоэнергии</w:t>
            </w:r>
            <w:proofErr w:type="spellEnd"/>
            <w:r w:rsidRPr="006C441A">
              <w:rPr>
                <w:sz w:val="16"/>
                <w:szCs w:val="16"/>
              </w:rPr>
              <w:t xml:space="preserve"> согласно пункту 2 - всего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тыс</w:t>
            </w:r>
            <w:proofErr w:type="gramStart"/>
            <w:r w:rsidRPr="006C441A">
              <w:rPr>
                <w:sz w:val="16"/>
                <w:szCs w:val="16"/>
              </w:rPr>
              <w:t>.т</w:t>
            </w:r>
            <w:proofErr w:type="gramEnd"/>
            <w:r w:rsidRPr="006C441A">
              <w:rPr>
                <w:sz w:val="16"/>
                <w:szCs w:val="16"/>
              </w:rPr>
              <w:t>онн условного топлива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BA6D23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</w:tr>
      <w:tr w:rsidR="002057D6" w:rsidTr="004B4106">
        <w:trPr>
          <w:trHeight w:val="489"/>
          <w:tblHeader/>
        </w:trPr>
        <w:tc>
          <w:tcPr>
            <w:tcW w:w="2039" w:type="dxa"/>
            <w:vMerge/>
          </w:tcPr>
          <w:p w:rsidR="002057D6" w:rsidRPr="006C441A" w:rsidRDefault="002057D6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2057D6" w:rsidRPr="006C441A" w:rsidRDefault="002057D6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57D6" w:rsidRPr="006C441A" w:rsidRDefault="002057D6" w:rsidP="00BA6D23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35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</w:tr>
      <w:tr w:rsidR="006C441A" w:rsidTr="004B4106">
        <w:trPr>
          <w:trHeight w:val="311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9.Количество муниципальных котельных - всего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ед.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BA6D23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10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</w:t>
            </w:r>
          </w:p>
        </w:tc>
        <w:tc>
          <w:tcPr>
            <w:tcW w:w="835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6C441A" w:rsidTr="004B4106">
        <w:trPr>
          <w:trHeight w:val="311"/>
          <w:tblHeader/>
        </w:trPr>
        <w:tc>
          <w:tcPr>
            <w:tcW w:w="2039" w:type="dxa"/>
            <w:vMerge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C441A" w:rsidRPr="006C441A" w:rsidRDefault="006C441A" w:rsidP="00BA6D23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10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</w:t>
            </w:r>
          </w:p>
        </w:tc>
        <w:tc>
          <w:tcPr>
            <w:tcW w:w="835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6C441A" w:rsidTr="004B4106">
        <w:trPr>
          <w:trHeight w:val="398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10.Установленная мощность муниципальных котельных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Гкал/час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BA6D23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49,14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47,23</w:t>
            </w:r>
          </w:p>
        </w:tc>
        <w:tc>
          <w:tcPr>
            <w:tcW w:w="709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1,65</w:t>
            </w:r>
          </w:p>
        </w:tc>
        <w:tc>
          <w:tcPr>
            <w:tcW w:w="283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0,26</w:t>
            </w:r>
          </w:p>
        </w:tc>
        <w:tc>
          <w:tcPr>
            <w:tcW w:w="835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2057D6" w:rsidTr="004B4106">
        <w:trPr>
          <w:trHeight w:val="397"/>
          <w:tblHeader/>
        </w:trPr>
        <w:tc>
          <w:tcPr>
            <w:tcW w:w="2039" w:type="dxa"/>
            <w:vMerge/>
          </w:tcPr>
          <w:p w:rsidR="002057D6" w:rsidRPr="006C441A" w:rsidRDefault="002057D6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2057D6" w:rsidRPr="006C441A" w:rsidRDefault="002057D6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57D6" w:rsidRPr="006C441A" w:rsidRDefault="002057D6" w:rsidP="00BA6D23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49,14</w:t>
            </w:r>
          </w:p>
        </w:tc>
        <w:tc>
          <w:tcPr>
            <w:tcW w:w="284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47,23</w:t>
            </w:r>
          </w:p>
        </w:tc>
        <w:tc>
          <w:tcPr>
            <w:tcW w:w="709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1,65</w:t>
            </w:r>
          </w:p>
        </w:tc>
        <w:tc>
          <w:tcPr>
            <w:tcW w:w="283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0,26</w:t>
            </w:r>
          </w:p>
        </w:tc>
        <w:tc>
          <w:tcPr>
            <w:tcW w:w="835" w:type="dxa"/>
            <w:vAlign w:val="center"/>
          </w:tcPr>
          <w:p w:rsidR="002057D6" w:rsidRPr="006C441A" w:rsidRDefault="002057D6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6C441A" w:rsidTr="004B4106">
        <w:trPr>
          <w:trHeight w:val="398"/>
          <w:tblHeader/>
        </w:trPr>
        <w:tc>
          <w:tcPr>
            <w:tcW w:w="2039" w:type="dxa"/>
            <w:vMerge w:val="restart"/>
          </w:tcPr>
          <w:p w:rsidR="006C441A" w:rsidRPr="006C441A" w:rsidRDefault="006C441A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11.Протяженность муниципальных теплосетей (в 2-трубном исчислении)</w:t>
            </w:r>
          </w:p>
        </w:tc>
        <w:tc>
          <w:tcPr>
            <w:tcW w:w="937" w:type="dxa"/>
            <w:vMerge w:val="restart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км</w:t>
            </w:r>
          </w:p>
        </w:tc>
        <w:tc>
          <w:tcPr>
            <w:tcW w:w="426" w:type="dxa"/>
            <w:vAlign w:val="center"/>
          </w:tcPr>
          <w:p w:rsidR="006C441A" w:rsidRPr="006C441A" w:rsidRDefault="006C441A" w:rsidP="00BA6D23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21,38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11,58</w:t>
            </w:r>
          </w:p>
        </w:tc>
        <w:tc>
          <w:tcPr>
            <w:tcW w:w="709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9,41</w:t>
            </w:r>
          </w:p>
        </w:tc>
        <w:tc>
          <w:tcPr>
            <w:tcW w:w="283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6C441A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0,39</w:t>
            </w:r>
          </w:p>
        </w:tc>
        <w:tc>
          <w:tcPr>
            <w:tcW w:w="835" w:type="dxa"/>
            <w:vAlign w:val="center"/>
          </w:tcPr>
          <w:p w:rsidR="006C441A" w:rsidRPr="006C441A" w:rsidRDefault="006C441A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2057D6" w:rsidTr="004B4106">
        <w:trPr>
          <w:trHeight w:val="397"/>
          <w:tblHeader/>
        </w:trPr>
        <w:tc>
          <w:tcPr>
            <w:tcW w:w="2039" w:type="dxa"/>
            <w:vMerge/>
          </w:tcPr>
          <w:p w:rsidR="002057D6" w:rsidRPr="006C441A" w:rsidRDefault="002057D6" w:rsidP="004644DC">
            <w:pPr>
              <w:pStyle w:val="ab"/>
              <w:spacing w:before="12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:rsidR="002057D6" w:rsidRPr="006C441A" w:rsidRDefault="002057D6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57D6" w:rsidRPr="006C441A" w:rsidRDefault="002057D6" w:rsidP="00BA6D23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  <w:r w:rsidRPr="006C441A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21,38</w:t>
            </w:r>
          </w:p>
        </w:tc>
        <w:tc>
          <w:tcPr>
            <w:tcW w:w="284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11,58</w:t>
            </w:r>
          </w:p>
        </w:tc>
        <w:tc>
          <w:tcPr>
            <w:tcW w:w="709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9,41</w:t>
            </w:r>
          </w:p>
        </w:tc>
        <w:tc>
          <w:tcPr>
            <w:tcW w:w="283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</w:t>
            </w:r>
          </w:p>
        </w:tc>
        <w:tc>
          <w:tcPr>
            <w:tcW w:w="866" w:type="dxa"/>
            <w:vAlign w:val="center"/>
          </w:tcPr>
          <w:p w:rsidR="002057D6" w:rsidRPr="002057D6" w:rsidRDefault="002057D6" w:rsidP="002057D6">
            <w:pPr>
              <w:pStyle w:val="ab"/>
              <w:spacing w:before="120" w:beforeAutospacing="0" w:after="0" w:afterAutospacing="0"/>
              <w:jc w:val="center"/>
              <w:rPr>
                <w:sz w:val="14"/>
                <w:szCs w:val="14"/>
              </w:rPr>
            </w:pPr>
            <w:r w:rsidRPr="002057D6">
              <w:rPr>
                <w:sz w:val="14"/>
                <w:szCs w:val="14"/>
              </w:rPr>
              <w:t>0,39</w:t>
            </w:r>
          </w:p>
        </w:tc>
        <w:tc>
          <w:tcPr>
            <w:tcW w:w="835" w:type="dxa"/>
            <w:vAlign w:val="center"/>
          </w:tcPr>
          <w:p w:rsidR="002057D6" w:rsidRPr="006C441A" w:rsidRDefault="002057D6" w:rsidP="005C09AE">
            <w:pPr>
              <w:pStyle w:val="ab"/>
              <w:spacing w:before="12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</w:tbl>
    <w:p w:rsidR="004644DC" w:rsidRDefault="004644DC" w:rsidP="003F3832">
      <w:pPr>
        <w:pStyle w:val="ab"/>
        <w:shd w:val="clear" w:color="auto" w:fill="FFFFFF"/>
        <w:spacing w:before="120" w:beforeAutospacing="0" w:after="120" w:afterAutospacing="0"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A717A2" w:rsidRDefault="00A717A2" w:rsidP="003F3832">
      <w:pPr>
        <w:pStyle w:val="ab"/>
        <w:shd w:val="clear" w:color="auto" w:fill="FFFFFF"/>
        <w:spacing w:before="120" w:beforeAutospacing="0" w:after="120" w:afterAutospacing="0"/>
        <w:ind w:firstLine="426"/>
        <w:jc w:val="both"/>
        <w:rPr>
          <w:b/>
        </w:rPr>
      </w:pPr>
      <w:r w:rsidRPr="00A717A2">
        <w:rPr>
          <w:b/>
        </w:rPr>
        <w:t>Система водоснабжения</w:t>
      </w:r>
    </w:p>
    <w:p w:rsidR="00A717A2" w:rsidRPr="00F90B34" w:rsidRDefault="00A717A2" w:rsidP="00A717A2">
      <w:pPr>
        <w:pStyle w:val="22"/>
        <w:spacing w:before="0" w:after="0"/>
      </w:pPr>
      <w:r w:rsidRPr="00F90B34">
        <w:t xml:space="preserve">Водоснабжение МО «Приморское городское поселение» осуществляется из поверхностных и подземных источников. </w:t>
      </w:r>
    </w:p>
    <w:p w:rsidR="00A717A2" w:rsidRDefault="00A717A2" w:rsidP="00A717A2">
      <w:pPr>
        <w:pStyle w:val="22"/>
        <w:spacing w:before="0" w:after="0"/>
      </w:pPr>
      <w:r w:rsidRPr="00F90B34">
        <w:t xml:space="preserve">Источниками централизованного водоснабжения города Приморск являются: озеро Пионерское (водозабор расположен в поселке </w:t>
      </w:r>
      <w:proofErr w:type="spellStart"/>
      <w:r w:rsidRPr="00F90B34">
        <w:t>Малышево</w:t>
      </w:r>
      <w:proofErr w:type="spellEnd"/>
      <w:r w:rsidRPr="00F90B34">
        <w:t xml:space="preserve">) и 3 артезианские скважины, расположенные в </w:t>
      </w:r>
      <w:proofErr w:type="gramStart"/>
      <w:r w:rsidRPr="00F90B34">
        <w:t>г</w:t>
      </w:r>
      <w:proofErr w:type="gramEnd"/>
      <w:r w:rsidRPr="00F90B34">
        <w:t>. Приморск (скважина № 10568 «пекарня», скважина № 5/42 «ж/</w:t>
      </w:r>
      <w:proofErr w:type="spellStart"/>
      <w:r w:rsidRPr="00F90B34">
        <w:t>д</w:t>
      </w:r>
      <w:proofErr w:type="spellEnd"/>
      <w:r w:rsidRPr="00F90B34">
        <w:t>», скважина № 27102 «больница»).</w:t>
      </w:r>
    </w:p>
    <w:p w:rsidR="00A717A2" w:rsidRPr="00F90B34" w:rsidRDefault="00A717A2" w:rsidP="00A717A2">
      <w:pPr>
        <w:pStyle w:val="22"/>
        <w:spacing w:before="0" w:after="0"/>
      </w:pPr>
      <w:r w:rsidRPr="00F90B34">
        <w:t>Общая  максимальная производительность водозабора МО «Приморское г. п.»  составляет 7,62 тыс. м3/</w:t>
      </w:r>
      <w:proofErr w:type="spellStart"/>
      <w:r w:rsidRPr="00F90B34">
        <w:t>сут</w:t>
      </w:r>
      <w:proofErr w:type="spellEnd"/>
      <w:r>
        <w:t>.</w:t>
      </w:r>
    </w:p>
    <w:p w:rsidR="00A717A2" w:rsidRPr="00F90B34" w:rsidRDefault="00A717A2" w:rsidP="00A717A2">
      <w:pPr>
        <w:pStyle w:val="22"/>
        <w:spacing w:before="0" w:after="0"/>
      </w:pPr>
      <w:r w:rsidRPr="00F90B34">
        <w:t xml:space="preserve">Общая протяженность сетей  холодного водоснабжения составляет </w:t>
      </w:r>
      <w:r w:rsidR="003A490C" w:rsidRPr="00F90B34">
        <w:t>67572</w:t>
      </w:r>
      <w:r w:rsidRPr="00F90B34">
        <w:t xml:space="preserve"> м, из них по состоянию 201</w:t>
      </w:r>
      <w:r>
        <w:t>7</w:t>
      </w:r>
      <w:r w:rsidRPr="00F90B34">
        <w:t xml:space="preserve"> г. 90% имеет износ 100 %. </w:t>
      </w:r>
    </w:p>
    <w:p w:rsidR="00A717A2" w:rsidRDefault="00A717A2" w:rsidP="00A717A2">
      <w:pPr>
        <w:pStyle w:val="22"/>
        <w:spacing w:before="0" w:after="0"/>
      </w:pPr>
      <w:r w:rsidRPr="00F90B34">
        <w:t>На состояние 201</w:t>
      </w:r>
      <w:r>
        <w:t>7</w:t>
      </w:r>
      <w:r w:rsidRPr="00F90B34">
        <w:t xml:space="preserve">г. очистка поднимаемой воды производиться только в п. </w:t>
      </w:r>
      <w:proofErr w:type="spellStart"/>
      <w:r w:rsidRPr="00F90B34">
        <w:t>Малышево</w:t>
      </w:r>
      <w:proofErr w:type="spellEnd"/>
      <w:r w:rsidRPr="00F90B34">
        <w:t xml:space="preserve"> и п. Красная Долина. </w:t>
      </w:r>
      <w:proofErr w:type="gramStart"/>
      <w:r w:rsidRPr="00F90B34">
        <w:t>Вода, подаваемая в централизованные системы водоснабжения из подземных источников не проходит</w:t>
      </w:r>
      <w:proofErr w:type="gramEnd"/>
      <w:r w:rsidRPr="00F90B34">
        <w:t xml:space="preserve"> очистку.</w:t>
      </w:r>
    </w:p>
    <w:p w:rsidR="00A717A2" w:rsidRPr="00000DA1" w:rsidRDefault="00A717A2" w:rsidP="00A717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00DA1">
        <w:rPr>
          <w:rFonts w:ascii="Times New Roman" w:hAnsi="Times New Roman"/>
          <w:sz w:val="24"/>
          <w:szCs w:val="24"/>
        </w:rPr>
        <w:t xml:space="preserve">Основными целевыми индикаторами </w:t>
      </w:r>
      <w:proofErr w:type="gramStart"/>
      <w:r w:rsidRPr="00000DA1">
        <w:rPr>
          <w:rFonts w:ascii="Times New Roman" w:hAnsi="Times New Roman"/>
          <w:sz w:val="24"/>
          <w:szCs w:val="24"/>
        </w:rPr>
        <w:t xml:space="preserve">реализации мероприятий программы комплексного развития системы водоснабжения потребителей </w:t>
      </w:r>
      <w:r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000DA1">
        <w:rPr>
          <w:rFonts w:ascii="Times New Roman" w:hAnsi="Times New Roman"/>
          <w:sz w:val="24"/>
          <w:szCs w:val="24"/>
        </w:rPr>
        <w:t xml:space="preserve"> являются:</w:t>
      </w:r>
    </w:p>
    <w:p w:rsidR="00A717A2" w:rsidRPr="00000DA1" w:rsidRDefault="00A717A2" w:rsidP="00A717A2">
      <w:pPr>
        <w:tabs>
          <w:tab w:val="num" w:pos="1418"/>
        </w:tabs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</w:t>
      </w:r>
      <w:r w:rsidRPr="00000DA1">
        <w:rPr>
          <w:rFonts w:ascii="Times New Roman" w:hAnsi="Times New Roman"/>
          <w:sz w:val="24"/>
          <w:szCs w:val="24"/>
        </w:rPr>
        <w:t>еконструкция ветхих водопроводных сетей и сооружений;</w:t>
      </w:r>
    </w:p>
    <w:p w:rsidR="00A717A2" w:rsidRPr="00000DA1" w:rsidRDefault="00A717A2" w:rsidP="00A717A2">
      <w:pPr>
        <w:tabs>
          <w:tab w:val="num" w:pos="1418"/>
        </w:tabs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О</w:t>
      </w:r>
      <w:r w:rsidRPr="00000DA1">
        <w:rPr>
          <w:rFonts w:ascii="Times New Roman" w:hAnsi="Times New Roman"/>
          <w:sz w:val="24"/>
          <w:szCs w:val="24"/>
        </w:rPr>
        <w:t>беспечение централизованной системой водоснабжения существующих районов жилой застройки;</w:t>
      </w:r>
    </w:p>
    <w:p w:rsidR="00A717A2" w:rsidRPr="00000DA1" w:rsidRDefault="00A717A2" w:rsidP="00A717A2">
      <w:pPr>
        <w:tabs>
          <w:tab w:val="num" w:pos="1418"/>
        </w:tabs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С</w:t>
      </w:r>
      <w:r w:rsidRPr="00000DA1">
        <w:rPr>
          <w:rFonts w:ascii="Times New Roman" w:hAnsi="Times New Roman"/>
          <w:sz w:val="24"/>
          <w:szCs w:val="24"/>
        </w:rPr>
        <w:t>троительство водоочистных сооружений в населенных пунктах поселения;</w:t>
      </w:r>
    </w:p>
    <w:p w:rsidR="00A717A2" w:rsidRPr="00000DA1" w:rsidRDefault="00A717A2" w:rsidP="00A717A2">
      <w:pPr>
        <w:tabs>
          <w:tab w:val="num" w:pos="1418"/>
        </w:tabs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О</w:t>
      </w:r>
      <w:r w:rsidRPr="00000DA1">
        <w:rPr>
          <w:rFonts w:ascii="Times New Roman" w:hAnsi="Times New Roman"/>
          <w:sz w:val="24"/>
          <w:szCs w:val="24"/>
        </w:rPr>
        <w:t>беспечение централизованной системой водоснабжения районов ново</w:t>
      </w:r>
      <w:r>
        <w:rPr>
          <w:rFonts w:ascii="Times New Roman" w:hAnsi="Times New Roman"/>
          <w:sz w:val="24"/>
          <w:szCs w:val="24"/>
        </w:rPr>
        <w:t>й жилой застройки поселения.</w:t>
      </w:r>
    </w:p>
    <w:p w:rsidR="00A717A2" w:rsidRPr="00A717A2" w:rsidRDefault="00A717A2" w:rsidP="00A717A2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</w:p>
    <w:p w:rsidR="003F3832" w:rsidRPr="003F3832" w:rsidRDefault="003F3832" w:rsidP="003F3832">
      <w:pPr>
        <w:pStyle w:val="ad"/>
        <w:keepNext/>
        <w:ind w:firstLine="426"/>
        <w:jc w:val="left"/>
        <w:rPr>
          <w:rFonts w:cs="Times New Roman"/>
          <w:color w:val="auto"/>
          <w:sz w:val="22"/>
          <w:szCs w:val="22"/>
        </w:rPr>
      </w:pPr>
      <w:r w:rsidRPr="003F3832">
        <w:rPr>
          <w:rFonts w:cs="Times New Roman"/>
          <w:color w:val="auto"/>
          <w:sz w:val="22"/>
          <w:szCs w:val="22"/>
        </w:rPr>
        <w:t xml:space="preserve">Таблица </w:t>
      </w:r>
      <w:r w:rsidR="00972370" w:rsidRPr="003F3832">
        <w:rPr>
          <w:rFonts w:cs="Times New Roman"/>
          <w:color w:val="auto"/>
          <w:sz w:val="22"/>
          <w:szCs w:val="22"/>
        </w:rPr>
        <w:fldChar w:fldCharType="begin"/>
      </w:r>
      <w:r w:rsidRPr="003F3832">
        <w:rPr>
          <w:rFonts w:cs="Times New Roman"/>
          <w:color w:val="auto"/>
          <w:sz w:val="22"/>
          <w:szCs w:val="22"/>
        </w:rPr>
        <w:instrText xml:space="preserve"> SEQ Таблица \* ARABIC </w:instrText>
      </w:r>
      <w:r w:rsidR="00972370" w:rsidRPr="003F3832">
        <w:rPr>
          <w:rFonts w:cs="Times New Roman"/>
          <w:color w:val="auto"/>
          <w:sz w:val="22"/>
          <w:szCs w:val="22"/>
        </w:rPr>
        <w:fldChar w:fldCharType="separate"/>
      </w:r>
      <w:r w:rsidR="00AA264C">
        <w:rPr>
          <w:rFonts w:cs="Times New Roman"/>
          <w:noProof/>
          <w:color w:val="auto"/>
          <w:sz w:val="22"/>
          <w:szCs w:val="22"/>
        </w:rPr>
        <w:t>3</w:t>
      </w:r>
      <w:r w:rsidR="00972370" w:rsidRPr="003F3832">
        <w:rPr>
          <w:rFonts w:cs="Times New Roman"/>
          <w:color w:val="auto"/>
          <w:sz w:val="22"/>
          <w:szCs w:val="22"/>
        </w:rPr>
        <w:fldChar w:fldCharType="end"/>
      </w:r>
      <w:r w:rsidRPr="003F3832">
        <w:rPr>
          <w:rFonts w:cs="Times New Roman"/>
          <w:color w:val="auto"/>
          <w:sz w:val="22"/>
          <w:szCs w:val="22"/>
        </w:rPr>
        <w:t>. Характеристика системы водоснабжения</w:t>
      </w:r>
    </w:p>
    <w:tbl>
      <w:tblPr>
        <w:tblStyle w:val="a9"/>
        <w:tblW w:w="0" w:type="auto"/>
        <w:tblInd w:w="534" w:type="dxa"/>
        <w:tblLook w:val="04A0"/>
      </w:tblPr>
      <w:tblGrid>
        <w:gridCol w:w="2976"/>
        <w:gridCol w:w="1843"/>
        <w:gridCol w:w="1825"/>
        <w:gridCol w:w="2002"/>
      </w:tblGrid>
      <w:tr w:rsidR="003F3832" w:rsidTr="003F3832">
        <w:tc>
          <w:tcPr>
            <w:tcW w:w="2976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t>Единица измерения</w:t>
            </w:r>
          </w:p>
        </w:tc>
        <w:tc>
          <w:tcPr>
            <w:tcW w:w="1825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t>Проектная мощность</w:t>
            </w:r>
          </w:p>
        </w:tc>
        <w:tc>
          <w:tcPr>
            <w:tcW w:w="2002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t>Фактическое значение</w:t>
            </w:r>
          </w:p>
        </w:tc>
      </w:tr>
      <w:tr w:rsidR="003F3832" w:rsidTr="003F3832">
        <w:tc>
          <w:tcPr>
            <w:tcW w:w="2976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t>2</w:t>
            </w:r>
          </w:p>
        </w:tc>
        <w:tc>
          <w:tcPr>
            <w:tcW w:w="1825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t>3</w:t>
            </w:r>
          </w:p>
        </w:tc>
        <w:tc>
          <w:tcPr>
            <w:tcW w:w="2002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t>4</w:t>
            </w:r>
          </w:p>
        </w:tc>
      </w:tr>
      <w:tr w:rsidR="003F3832" w:rsidRPr="00BD6680" w:rsidTr="003F3832">
        <w:tc>
          <w:tcPr>
            <w:tcW w:w="2976" w:type="dxa"/>
          </w:tcPr>
          <w:p w:rsidR="003F3832" w:rsidRPr="00BD6680" w:rsidRDefault="00ED3ABE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Мощность</w:t>
            </w:r>
            <w:r w:rsidR="003E6E4A" w:rsidRPr="00BD6680">
              <w:rPr>
                <w:sz w:val="18"/>
                <w:szCs w:val="18"/>
              </w:rPr>
              <w:t xml:space="preserve"> всех водозаборов и иных источников</w:t>
            </w:r>
          </w:p>
        </w:tc>
        <w:tc>
          <w:tcPr>
            <w:tcW w:w="1843" w:type="dxa"/>
            <w:vAlign w:val="center"/>
          </w:tcPr>
          <w:p w:rsidR="003F3832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6680">
              <w:rPr>
                <w:sz w:val="18"/>
                <w:szCs w:val="18"/>
              </w:rPr>
              <w:t>Тыс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уб.м.в</w:t>
            </w:r>
            <w:proofErr w:type="spellEnd"/>
            <w:r w:rsidRPr="00BD6680">
              <w:rPr>
                <w:sz w:val="18"/>
                <w:szCs w:val="18"/>
              </w:rPr>
              <w:t xml:space="preserve"> сутки</w:t>
            </w:r>
          </w:p>
        </w:tc>
        <w:tc>
          <w:tcPr>
            <w:tcW w:w="1825" w:type="dxa"/>
            <w:vAlign w:val="center"/>
          </w:tcPr>
          <w:p w:rsidR="003F3832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7,34</w:t>
            </w:r>
          </w:p>
        </w:tc>
        <w:tc>
          <w:tcPr>
            <w:tcW w:w="2002" w:type="dxa"/>
            <w:vAlign w:val="center"/>
          </w:tcPr>
          <w:p w:rsidR="003F3832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1,877</w:t>
            </w:r>
          </w:p>
        </w:tc>
      </w:tr>
      <w:tr w:rsidR="003F3832" w:rsidRPr="00BD6680" w:rsidTr="003F3832">
        <w:tc>
          <w:tcPr>
            <w:tcW w:w="2976" w:type="dxa"/>
          </w:tcPr>
          <w:p w:rsidR="003F3832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в том числе (полный перечень водозаборов и иных источников в разрезе населенных пунктов)</w:t>
            </w:r>
          </w:p>
        </w:tc>
        <w:tc>
          <w:tcPr>
            <w:tcW w:w="1843" w:type="dxa"/>
            <w:vAlign w:val="center"/>
          </w:tcPr>
          <w:p w:rsidR="003F3832" w:rsidRPr="00BD6680" w:rsidRDefault="003F3832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F3832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3F3832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Х</w:t>
            </w:r>
          </w:p>
        </w:tc>
      </w:tr>
      <w:tr w:rsidR="003E6E4A" w:rsidRPr="00BD6680" w:rsidTr="003E6E4A">
        <w:trPr>
          <w:trHeight w:val="49"/>
        </w:trPr>
        <w:tc>
          <w:tcPr>
            <w:tcW w:w="2976" w:type="dxa"/>
            <w:vMerge w:val="restart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Поверхностные:</w:t>
            </w:r>
          </w:p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Г. Приморск (водозабор)</w:t>
            </w:r>
          </w:p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П. Красная Долина (водозабор)</w:t>
            </w:r>
          </w:p>
        </w:tc>
        <w:tc>
          <w:tcPr>
            <w:tcW w:w="1843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</w:tr>
      <w:tr w:rsidR="003E6E4A" w:rsidRPr="00BD6680" w:rsidTr="003F3832">
        <w:trPr>
          <w:trHeight w:val="44"/>
        </w:trPr>
        <w:tc>
          <w:tcPr>
            <w:tcW w:w="2976" w:type="dxa"/>
            <w:vMerge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6680">
              <w:rPr>
                <w:sz w:val="18"/>
                <w:szCs w:val="18"/>
              </w:rPr>
              <w:t>Тыс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уб.м.в</w:t>
            </w:r>
            <w:proofErr w:type="spellEnd"/>
            <w:r w:rsidRPr="00BD6680">
              <w:rPr>
                <w:sz w:val="18"/>
                <w:szCs w:val="18"/>
              </w:rPr>
              <w:t xml:space="preserve"> сутки</w:t>
            </w:r>
          </w:p>
        </w:tc>
        <w:tc>
          <w:tcPr>
            <w:tcW w:w="1825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3</w:t>
            </w:r>
          </w:p>
        </w:tc>
        <w:tc>
          <w:tcPr>
            <w:tcW w:w="2002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0,78</w:t>
            </w:r>
          </w:p>
        </w:tc>
      </w:tr>
      <w:tr w:rsidR="003E6E4A" w:rsidRPr="00BD6680" w:rsidTr="003F3832">
        <w:trPr>
          <w:trHeight w:val="44"/>
        </w:trPr>
        <w:tc>
          <w:tcPr>
            <w:tcW w:w="2976" w:type="dxa"/>
            <w:vMerge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6680">
              <w:rPr>
                <w:sz w:val="18"/>
                <w:szCs w:val="18"/>
              </w:rPr>
              <w:t>Тыс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уб.м.в</w:t>
            </w:r>
            <w:proofErr w:type="spellEnd"/>
            <w:r w:rsidRPr="00BD6680">
              <w:rPr>
                <w:sz w:val="18"/>
                <w:szCs w:val="18"/>
              </w:rPr>
              <w:t xml:space="preserve"> сутки</w:t>
            </w:r>
          </w:p>
        </w:tc>
        <w:tc>
          <w:tcPr>
            <w:tcW w:w="1825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3</w:t>
            </w:r>
          </w:p>
        </w:tc>
        <w:tc>
          <w:tcPr>
            <w:tcW w:w="2002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0,66</w:t>
            </w:r>
          </w:p>
        </w:tc>
      </w:tr>
      <w:tr w:rsidR="003E6E4A" w:rsidRPr="00BD6680" w:rsidTr="003F3832">
        <w:trPr>
          <w:trHeight w:val="44"/>
        </w:trPr>
        <w:tc>
          <w:tcPr>
            <w:tcW w:w="2976" w:type="dxa"/>
            <w:vMerge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6680">
              <w:rPr>
                <w:sz w:val="18"/>
                <w:szCs w:val="18"/>
              </w:rPr>
              <w:t>Тыс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уб.м.в</w:t>
            </w:r>
            <w:proofErr w:type="spellEnd"/>
            <w:r w:rsidRPr="00BD6680">
              <w:rPr>
                <w:sz w:val="18"/>
                <w:szCs w:val="18"/>
              </w:rPr>
              <w:t xml:space="preserve"> сутки</w:t>
            </w:r>
          </w:p>
        </w:tc>
        <w:tc>
          <w:tcPr>
            <w:tcW w:w="1825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</w:t>
            </w:r>
          </w:p>
        </w:tc>
        <w:tc>
          <w:tcPr>
            <w:tcW w:w="2002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</w:t>
            </w:r>
          </w:p>
        </w:tc>
      </w:tr>
      <w:tr w:rsidR="003E6E4A" w:rsidRPr="00BD6680" w:rsidTr="003F3832">
        <w:trPr>
          <w:trHeight w:val="44"/>
        </w:trPr>
        <w:tc>
          <w:tcPr>
            <w:tcW w:w="2976" w:type="dxa"/>
            <w:vMerge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6680">
              <w:rPr>
                <w:sz w:val="18"/>
                <w:szCs w:val="18"/>
              </w:rPr>
              <w:t>Тыс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уб.м.в</w:t>
            </w:r>
            <w:proofErr w:type="spellEnd"/>
            <w:r w:rsidRPr="00BD6680">
              <w:rPr>
                <w:sz w:val="18"/>
                <w:szCs w:val="18"/>
              </w:rPr>
              <w:t xml:space="preserve"> сутки</w:t>
            </w:r>
          </w:p>
        </w:tc>
        <w:tc>
          <w:tcPr>
            <w:tcW w:w="1825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</w:t>
            </w:r>
          </w:p>
        </w:tc>
        <w:tc>
          <w:tcPr>
            <w:tcW w:w="2002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</w:t>
            </w:r>
          </w:p>
        </w:tc>
      </w:tr>
      <w:tr w:rsidR="003E6E4A" w:rsidRPr="00BD6680" w:rsidTr="003F3832">
        <w:trPr>
          <w:trHeight w:val="44"/>
        </w:trPr>
        <w:tc>
          <w:tcPr>
            <w:tcW w:w="2976" w:type="dxa"/>
            <w:vMerge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6680">
              <w:rPr>
                <w:sz w:val="18"/>
                <w:szCs w:val="18"/>
              </w:rPr>
              <w:t>Тыс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уб.м.в</w:t>
            </w:r>
            <w:proofErr w:type="spellEnd"/>
            <w:r w:rsidRPr="00BD6680">
              <w:rPr>
                <w:sz w:val="18"/>
                <w:szCs w:val="18"/>
              </w:rPr>
              <w:t xml:space="preserve"> сутки</w:t>
            </w:r>
          </w:p>
        </w:tc>
        <w:tc>
          <w:tcPr>
            <w:tcW w:w="1825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</w:t>
            </w:r>
          </w:p>
        </w:tc>
        <w:tc>
          <w:tcPr>
            <w:tcW w:w="2002" w:type="dxa"/>
            <w:vAlign w:val="center"/>
          </w:tcPr>
          <w:p w:rsidR="003E6E4A" w:rsidRPr="00BD6680" w:rsidRDefault="003E6E4A" w:rsidP="003E6E4A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</w:t>
            </w:r>
          </w:p>
        </w:tc>
      </w:tr>
      <w:tr w:rsidR="003E6E4A" w:rsidRPr="00BD6680" w:rsidTr="003F3832">
        <w:trPr>
          <w:trHeight w:val="44"/>
        </w:trPr>
        <w:tc>
          <w:tcPr>
            <w:tcW w:w="2976" w:type="dxa"/>
            <w:vMerge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6680">
              <w:rPr>
                <w:sz w:val="18"/>
                <w:szCs w:val="18"/>
              </w:rPr>
              <w:t>Тыс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уб.м.в</w:t>
            </w:r>
            <w:proofErr w:type="spellEnd"/>
            <w:r w:rsidRPr="00BD6680">
              <w:rPr>
                <w:sz w:val="18"/>
                <w:szCs w:val="18"/>
              </w:rPr>
              <w:t xml:space="preserve"> сутки</w:t>
            </w:r>
          </w:p>
        </w:tc>
        <w:tc>
          <w:tcPr>
            <w:tcW w:w="1825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</w:t>
            </w:r>
          </w:p>
        </w:tc>
        <w:tc>
          <w:tcPr>
            <w:tcW w:w="2002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</w:t>
            </w:r>
          </w:p>
        </w:tc>
      </w:tr>
      <w:tr w:rsidR="003E6E4A" w:rsidRPr="00BD6680" w:rsidTr="003F3832">
        <w:trPr>
          <w:trHeight w:val="44"/>
        </w:trPr>
        <w:tc>
          <w:tcPr>
            <w:tcW w:w="2976" w:type="dxa"/>
            <w:vMerge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6680">
              <w:rPr>
                <w:sz w:val="18"/>
                <w:szCs w:val="18"/>
              </w:rPr>
              <w:t>Тыс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уб.м.в</w:t>
            </w:r>
            <w:proofErr w:type="spellEnd"/>
            <w:r w:rsidRPr="00BD6680">
              <w:rPr>
                <w:sz w:val="18"/>
                <w:szCs w:val="18"/>
              </w:rPr>
              <w:t xml:space="preserve"> сутки</w:t>
            </w:r>
          </w:p>
        </w:tc>
        <w:tc>
          <w:tcPr>
            <w:tcW w:w="1825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</w:t>
            </w:r>
          </w:p>
        </w:tc>
        <w:tc>
          <w:tcPr>
            <w:tcW w:w="2002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</w:t>
            </w:r>
          </w:p>
        </w:tc>
      </w:tr>
      <w:tr w:rsidR="003E6E4A" w:rsidRPr="00BD6680" w:rsidTr="003E6E4A">
        <w:trPr>
          <w:trHeight w:val="45"/>
        </w:trPr>
        <w:tc>
          <w:tcPr>
            <w:tcW w:w="2976" w:type="dxa"/>
            <w:vMerge w:val="restart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Подземные:</w:t>
            </w:r>
          </w:p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 xml:space="preserve">П. </w:t>
            </w:r>
            <w:proofErr w:type="spellStart"/>
            <w:r w:rsidRPr="00BD6680">
              <w:rPr>
                <w:sz w:val="18"/>
                <w:szCs w:val="18"/>
              </w:rPr>
              <w:t>Камышовка</w:t>
            </w:r>
            <w:proofErr w:type="spellEnd"/>
            <w:r w:rsidRPr="00BD6680">
              <w:rPr>
                <w:sz w:val="18"/>
                <w:szCs w:val="18"/>
              </w:rPr>
              <w:t xml:space="preserve"> (арт. скважина)</w:t>
            </w:r>
          </w:p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П. Рябово (арт. скважины – 2 шт.)</w:t>
            </w:r>
          </w:p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П. Глебычево</w:t>
            </w:r>
          </w:p>
        </w:tc>
        <w:tc>
          <w:tcPr>
            <w:tcW w:w="1843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</w:tr>
      <w:tr w:rsidR="003E6E4A" w:rsidRPr="00BD6680" w:rsidTr="003F3832">
        <w:trPr>
          <w:trHeight w:val="39"/>
        </w:trPr>
        <w:tc>
          <w:tcPr>
            <w:tcW w:w="2976" w:type="dxa"/>
            <w:vMerge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6680">
              <w:rPr>
                <w:sz w:val="18"/>
                <w:szCs w:val="18"/>
              </w:rPr>
              <w:t>Тыс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уб.м.в</w:t>
            </w:r>
            <w:proofErr w:type="spellEnd"/>
            <w:r w:rsidRPr="00BD6680">
              <w:rPr>
                <w:sz w:val="18"/>
                <w:szCs w:val="18"/>
              </w:rPr>
              <w:t xml:space="preserve"> сутки</w:t>
            </w:r>
          </w:p>
        </w:tc>
        <w:tc>
          <w:tcPr>
            <w:tcW w:w="1825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0,36</w:t>
            </w:r>
          </w:p>
        </w:tc>
        <w:tc>
          <w:tcPr>
            <w:tcW w:w="2002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0,05</w:t>
            </w:r>
          </w:p>
        </w:tc>
      </w:tr>
      <w:tr w:rsidR="003E6E4A" w:rsidRPr="00BD6680" w:rsidTr="003F3832">
        <w:trPr>
          <w:trHeight w:val="39"/>
        </w:trPr>
        <w:tc>
          <w:tcPr>
            <w:tcW w:w="2976" w:type="dxa"/>
            <w:vMerge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6680">
              <w:rPr>
                <w:sz w:val="18"/>
                <w:szCs w:val="18"/>
              </w:rPr>
              <w:t>Тыс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уб.м.в</w:t>
            </w:r>
            <w:proofErr w:type="spellEnd"/>
            <w:r w:rsidRPr="00BD6680">
              <w:rPr>
                <w:sz w:val="18"/>
                <w:szCs w:val="18"/>
              </w:rPr>
              <w:t xml:space="preserve"> сутки</w:t>
            </w:r>
          </w:p>
        </w:tc>
        <w:tc>
          <w:tcPr>
            <w:tcW w:w="1825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0,38</w:t>
            </w:r>
          </w:p>
        </w:tc>
        <w:tc>
          <w:tcPr>
            <w:tcW w:w="2002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0,09</w:t>
            </w:r>
          </w:p>
        </w:tc>
      </w:tr>
      <w:tr w:rsidR="003E6E4A" w:rsidRPr="00BD6680" w:rsidTr="003F3832">
        <w:trPr>
          <w:trHeight w:val="39"/>
        </w:trPr>
        <w:tc>
          <w:tcPr>
            <w:tcW w:w="2976" w:type="dxa"/>
            <w:vMerge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6680">
              <w:rPr>
                <w:sz w:val="18"/>
                <w:szCs w:val="18"/>
              </w:rPr>
              <w:t>Тыс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уб.м.в</w:t>
            </w:r>
            <w:proofErr w:type="spellEnd"/>
            <w:r w:rsidRPr="00BD6680">
              <w:rPr>
                <w:sz w:val="18"/>
                <w:szCs w:val="18"/>
              </w:rPr>
              <w:t xml:space="preserve"> сутки</w:t>
            </w:r>
          </w:p>
        </w:tc>
        <w:tc>
          <w:tcPr>
            <w:tcW w:w="1825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0,6</w:t>
            </w:r>
          </w:p>
        </w:tc>
        <w:tc>
          <w:tcPr>
            <w:tcW w:w="2002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0,36</w:t>
            </w:r>
          </w:p>
        </w:tc>
      </w:tr>
      <w:tr w:rsidR="00BA6D23" w:rsidRPr="00BD6680" w:rsidTr="003F3832">
        <w:tc>
          <w:tcPr>
            <w:tcW w:w="2976" w:type="dxa"/>
          </w:tcPr>
          <w:p w:rsidR="00BA6D23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Мощность водоочистных сооружений</w:t>
            </w:r>
          </w:p>
        </w:tc>
        <w:tc>
          <w:tcPr>
            <w:tcW w:w="1843" w:type="dxa"/>
            <w:vAlign w:val="center"/>
          </w:tcPr>
          <w:p w:rsidR="00BA6D23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6680">
              <w:rPr>
                <w:sz w:val="18"/>
                <w:szCs w:val="18"/>
              </w:rPr>
              <w:t>Тыс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уб.м.в</w:t>
            </w:r>
            <w:proofErr w:type="spellEnd"/>
            <w:r w:rsidRPr="00BD6680">
              <w:rPr>
                <w:sz w:val="18"/>
                <w:szCs w:val="18"/>
              </w:rPr>
              <w:t xml:space="preserve"> сутки</w:t>
            </w:r>
          </w:p>
        </w:tc>
        <w:tc>
          <w:tcPr>
            <w:tcW w:w="1825" w:type="dxa"/>
            <w:vAlign w:val="center"/>
          </w:tcPr>
          <w:p w:rsidR="00BA6D23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6,00</w:t>
            </w:r>
          </w:p>
        </w:tc>
        <w:tc>
          <w:tcPr>
            <w:tcW w:w="2002" w:type="dxa"/>
            <w:vAlign w:val="center"/>
          </w:tcPr>
          <w:p w:rsidR="00BA6D23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1,55</w:t>
            </w:r>
          </w:p>
        </w:tc>
      </w:tr>
      <w:tr w:rsidR="003E6E4A" w:rsidRPr="00BD6680" w:rsidTr="003E6E4A">
        <w:trPr>
          <w:trHeight w:val="116"/>
        </w:trPr>
        <w:tc>
          <w:tcPr>
            <w:tcW w:w="2976" w:type="dxa"/>
            <w:vMerge w:val="restart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В том числе (полный перечень сооружений в разрезе населенных пунктов):</w:t>
            </w:r>
          </w:p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 xml:space="preserve">П. </w:t>
            </w:r>
            <w:proofErr w:type="spellStart"/>
            <w:r w:rsidRPr="00BD6680">
              <w:rPr>
                <w:sz w:val="18"/>
                <w:szCs w:val="18"/>
              </w:rPr>
              <w:t>Малышево</w:t>
            </w:r>
            <w:proofErr w:type="spellEnd"/>
          </w:p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П. Красная Долина</w:t>
            </w:r>
          </w:p>
        </w:tc>
        <w:tc>
          <w:tcPr>
            <w:tcW w:w="1843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Х</w:t>
            </w:r>
          </w:p>
        </w:tc>
      </w:tr>
      <w:tr w:rsidR="003E6E4A" w:rsidRPr="00BD6680" w:rsidTr="003F3832">
        <w:trPr>
          <w:trHeight w:val="114"/>
        </w:trPr>
        <w:tc>
          <w:tcPr>
            <w:tcW w:w="2976" w:type="dxa"/>
            <w:vMerge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</w:tr>
      <w:tr w:rsidR="003E6E4A" w:rsidRPr="00BD6680" w:rsidTr="003F3832">
        <w:trPr>
          <w:trHeight w:val="114"/>
        </w:trPr>
        <w:tc>
          <w:tcPr>
            <w:tcW w:w="2976" w:type="dxa"/>
            <w:vMerge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D6680">
              <w:rPr>
                <w:sz w:val="18"/>
                <w:szCs w:val="18"/>
              </w:rPr>
              <w:t>Тыс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уб.м.в</w:t>
            </w:r>
            <w:proofErr w:type="spellEnd"/>
            <w:r w:rsidRPr="00BD6680">
              <w:rPr>
                <w:sz w:val="18"/>
                <w:szCs w:val="18"/>
              </w:rPr>
              <w:t xml:space="preserve"> сутки</w:t>
            </w:r>
          </w:p>
        </w:tc>
        <w:tc>
          <w:tcPr>
            <w:tcW w:w="1825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3,00</w:t>
            </w:r>
          </w:p>
        </w:tc>
        <w:tc>
          <w:tcPr>
            <w:tcW w:w="2002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0,78</w:t>
            </w:r>
          </w:p>
        </w:tc>
      </w:tr>
      <w:tr w:rsidR="003E6E4A" w:rsidRPr="00BD6680" w:rsidTr="003F3832">
        <w:trPr>
          <w:trHeight w:val="114"/>
        </w:trPr>
        <w:tc>
          <w:tcPr>
            <w:tcW w:w="2976" w:type="dxa"/>
            <w:vMerge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D6680">
              <w:rPr>
                <w:sz w:val="18"/>
                <w:szCs w:val="18"/>
              </w:rPr>
              <w:t>Тыс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уб.м.в</w:t>
            </w:r>
            <w:proofErr w:type="spellEnd"/>
            <w:r w:rsidRPr="00BD6680">
              <w:rPr>
                <w:sz w:val="18"/>
                <w:szCs w:val="18"/>
              </w:rPr>
              <w:t xml:space="preserve"> сутки</w:t>
            </w:r>
          </w:p>
        </w:tc>
        <w:tc>
          <w:tcPr>
            <w:tcW w:w="1825" w:type="dxa"/>
            <w:vAlign w:val="center"/>
          </w:tcPr>
          <w:p w:rsidR="003E6E4A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3,00</w:t>
            </w:r>
          </w:p>
        </w:tc>
        <w:tc>
          <w:tcPr>
            <w:tcW w:w="2002" w:type="dxa"/>
            <w:vAlign w:val="center"/>
          </w:tcPr>
          <w:p w:rsidR="003E6E4A" w:rsidRPr="00BD6680" w:rsidRDefault="003E6E4A" w:rsidP="003F3832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0,66</w:t>
            </w:r>
          </w:p>
        </w:tc>
      </w:tr>
      <w:tr w:rsidR="00BA6D23" w:rsidRPr="00BD6680" w:rsidTr="003E6E4A">
        <w:tc>
          <w:tcPr>
            <w:tcW w:w="2976" w:type="dxa"/>
          </w:tcPr>
          <w:p w:rsidR="00BA6D23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Количество утвержденных схем водоснабжения</w:t>
            </w:r>
          </w:p>
        </w:tc>
        <w:tc>
          <w:tcPr>
            <w:tcW w:w="1843" w:type="dxa"/>
            <w:vAlign w:val="center"/>
          </w:tcPr>
          <w:p w:rsidR="00BA6D23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Ед.</w:t>
            </w:r>
          </w:p>
        </w:tc>
        <w:tc>
          <w:tcPr>
            <w:tcW w:w="1825" w:type="dxa"/>
            <w:vAlign w:val="center"/>
          </w:tcPr>
          <w:p w:rsidR="00BA6D23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BD6680" w:rsidRDefault="003E6E4A" w:rsidP="003E6E4A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1</w:t>
            </w:r>
          </w:p>
        </w:tc>
      </w:tr>
      <w:tr w:rsidR="003F3832" w:rsidRPr="00BD6680" w:rsidTr="00BA6D23">
        <w:tc>
          <w:tcPr>
            <w:tcW w:w="2976" w:type="dxa"/>
          </w:tcPr>
          <w:p w:rsidR="003F3832" w:rsidRPr="00BD6680" w:rsidRDefault="003E6E4A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Количество воды, отпущенной всем потребителям за год</w:t>
            </w:r>
          </w:p>
        </w:tc>
        <w:tc>
          <w:tcPr>
            <w:tcW w:w="1843" w:type="dxa"/>
            <w:vAlign w:val="center"/>
          </w:tcPr>
          <w:p w:rsidR="003F3832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Млн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 в год</w:t>
            </w:r>
          </w:p>
        </w:tc>
        <w:tc>
          <w:tcPr>
            <w:tcW w:w="1825" w:type="dxa"/>
            <w:vAlign w:val="center"/>
          </w:tcPr>
          <w:p w:rsidR="003F3832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3F3832" w:rsidRPr="00BD6680" w:rsidRDefault="003E6E4A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0,624</w:t>
            </w:r>
          </w:p>
        </w:tc>
      </w:tr>
      <w:tr w:rsidR="003F3832" w:rsidRPr="00BD6680" w:rsidTr="00BA6D23">
        <w:tc>
          <w:tcPr>
            <w:tcW w:w="2976" w:type="dxa"/>
          </w:tcPr>
          <w:p w:rsidR="003F3832" w:rsidRPr="00BD6680" w:rsidRDefault="00BD6680" w:rsidP="00BA6D23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В том числе по группам потребителей:</w:t>
            </w:r>
          </w:p>
        </w:tc>
        <w:tc>
          <w:tcPr>
            <w:tcW w:w="1843" w:type="dxa"/>
            <w:vAlign w:val="center"/>
          </w:tcPr>
          <w:p w:rsidR="003F3832" w:rsidRPr="00BD6680" w:rsidRDefault="003F3832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F3832" w:rsidRPr="00BD6680" w:rsidRDefault="003F3832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:rsidR="003F3832" w:rsidRPr="00BD6680" w:rsidRDefault="003F3832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</w:tr>
      <w:tr w:rsidR="00BA6D23" w:rsidRPr="00BD6680" w:rsidTr="00BA6D23">
        <w:tc>
          <w:tcPr>
            <w:tcW w:w="2976" w:type="dxa"/>
          </w:tcPr>
          <w:p w:rsidR="00BA6D23" w:rsidRPr="00BD6680" w:rsidRDefault="00BD6680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предприятия</w:t>
            </w:r>
          </w:p>
        </w:tc>
        <w:tc>
          <w:tcPr>
            <w:tcW w:w="1843" w:type="dxa"/>
            <w:vAlign w:val="center"/>
          </w:tcPr>
          <w:p w:rsidR="00BA6D23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Млн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 в год</w:t>
            </w:r>
          </w:p>
        </w:tc>
        <w:tc>
          <w:tcPr>
            <w:tcW w:w="1825" w:type="dxa"/>
            <w:vAlign w:val="center"/>
          </w:tcPr>
          <w:p w:rsidR="00BA6D23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0,212</w:t>
            </w:r>
          </w:p>
        </w:tc>
      </w:tr>
      <w:tr w:rsidR="00BA6D23" w:rsidRPr="00BD6680" w:rsidTr="00BA6D23">
        <w:tc>
          <w:tcPr>
            <w:tcW w:w="2976" w:type="dxa"/>
          </w:tcPr>
          <w:p w:rsidR="00BA6D23" w:rsidRPr="00BD6680" w:rsidRDefault="00BD6680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бюджетная сфера</w:t>
            </w:r>
          </w:p>
        </w:tc>
        <w:tc>
          <w:tcPr>
            <w:tcW w:w="1843" w:type="dxa"/>
            <w:vAlign w:val="center"/>
          </w:tcPr>
          <w:p w:rsidR="00BA6D23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Млн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 в год</w:t>
            </w:r>
          </w:p>
        </w:tc>
        <w:tc>
          <w:tcPr>
            <w:tcW w:w="1825" w:type="dxa"/>
            <w:vAlign w:val="center"/>
          </w:tcPr>
          <w:p w:rsidR="00BA6D23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0,05</w:t>
            </w:r>
          </w:p>
        </w:tc>
      </w:tr>
      <w:tr w:rsidR="00BA6D23" w:rsidRPr="00BD6680" w:rsidTr="00BA6D23">
        <w:tc>
          <w:tcPr>
            <w:tcW w:w="2976" w:type="dxa"/>
          </w:tcPr>
          <w:p w:rsidR="00BA6D23" w:rsidRPr="00BD6680" w:rsidRDefault="00BD6680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население</w:t>
            </w:r>
          </w:p>
        </w:tc>
        <w:tc>
          <w:tcPr>
            <w:tcW w:w="1843" w:type="dxa"/>
            <w:vAlign w:val="center"/>
          </w:tcPr>
          <w:p w:rsidR="00BA6D23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Млн</w:t>
            </w:r>
            <w:proofErr w:type="gramStart"/>
            <w:r w:rsidRPr="00BD6680">
              <w:rPr>
                <w:sz w:val="18"/>
                <w:szCs w:val="18"/>
              </w:rPr>
              <w:t>.к</w:t>
            </w:r>
            <w:proofErr w:type="gramEnd"/>
            <w:r w:rsidRPr="00BD6680">
              <w:rPr>
                <w:sz w:val="18"/>
                <w:szCs w:val="18"/>
              </w:rPr>
              <w:t>уб.м. в год</w:t>
            </w:r>
          </w:p>
        </w:tc>
        <w:tc>
          <w:tcPr>
            <w:tcW w:w="1825" w:type="dxa"/>
            <w:vAlign w:val="center"/>
          </w:tcPr>
          <w:p w:rsidR="00BA6D23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0,362</w:t>
            </w:r>
          </w:p>
        </w:tc>
      </w:tr>
      <w:tr w:rsidR="00BA6D23" w:rsidRPr="00BD6680" w:rsidTr="00BA6D23">
        <w:tc>
          <w:tcPr>
            <w:tcW w:w="2976" w:type="dxa"/>
          </w:tcPr>
          <w:p w:rsidR="00BA6D23" w:rsidRPr="00BD6680" w:rsidRDefault="00BD6680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lastRenderedPageBreak/>
              <w:t>Коммунально-бытовое потребление воды на одного жителя (в среднем за год):</w:t>
            </w:r>
          </w:p>
        </w:tc>
        <w:tc>
          <w:tcPr>
            <w:tcW w:w="1843" w:type="dxa"/>
            <w:vAlign w:val="center"/>
          </w:tcPr>
          <w:p w:rsidR="00BA6D23" w:rsidRPr="00BD6680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A6D23" w:rsidRPr="00BD6680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:rsidR="00BA6D23" w:rsidRPr="00BD6680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</w:tr>
      <w:tr w:rsidR="00BD6680" w:rsidRPr="00BD6680" w:rsidTr="00BA6D23">
        <w:tc>
          <w:tcPr>
            <w:tcW w:w="2976" w:type="dxa"/>
          </w:tcPr>
          <w:p w:rsidR="00BD6680" w:rsidRPr="00BD6680" w:rsidRDefault="00BD6680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холодная</w:t>
            </w:r>
          </w:p>
        </w:tc>
        <w:tc>
          <w:tcPr>
            <w:tcW w:w="1843" w:type="dxa"/>
            <w:vAlign w:val="center"/>
          </w:tcPr>
          <w:p w:rsidR="00BD6680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Л в сутки</w:t>
            </w:r>
          </w:p>
        </w:tc>
        <w:tc>
          <w:tcPr>
            <w:tcW w:w="1825" w:type="dxa"/>
            <w:vAlign w:val="center"/>
          </w:tcPr>
          <w:p w:rsidR="00BD6680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BD6680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60/135/141/203/308</w:t>
            </w:r>
          </w:p>
        </w:tc>
      </w:tr>
      <w:tr w:rsidR="00BD6680" w:rsidRPr="00BD6680" w:rsidTr="00BA6D23">
        <w:tc>
          <w:tcPr>
            <w:tcW w:w="2976" w:type="dxa"/>
          </w:tcPr>
          <w:p w:rsidR="00BD6680" w:rsidRPr="00BD6680" w:rsidRDefault="00BD6680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норма потребления холодной воды</w:t>
            </w:r>
          </w:p>
        </w:tc>
        <w:tc>
          <w:tcPr>
            <w:tcW w:w="1843" w:type="dxa"/>
            <w:vAlign w:val="center"/>
          </w:tcPr>
          <w:p w:rsidR="00BD6680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Л в сутки</w:t>
            </w:r>
          </w:p>
        </w:tc>
        <w:tc>
          <w:tcPr>
            <w:tcW w:w="1825" w:type="dxa"/>
            <w:vAlign w:val="center"/>
          </w:tcPr>
          <w:p w:rsidR="00BD6680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BD6680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BD6680">
              <w:rPr>
                <w:sz w:val="18"/>
                <w:szCs w:val="18"/>
              </w:rPr>
              <w:t>161</w:t>
            </w:r>
          </w:p>
        </w:tc>
      </w:tr>
      <w:tr w:rsidR="00BD6680" w:rsidRPr="00BD6680" w:rsidTr="00BA6D23">
        <w:tc>
          <w:tcPr>
            <w:tcW w:w="2976" w:type="dxa"/>
          </w:tcPr>
          <w:p w:rsidR="00BD6680" w:rsidRPr="00BD6680" w:rsidRDefault="00BD6680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горячая</w:t>
            </w:r>
          </w:p>
        </w:tc>
        <w:tc>
          <w:tcPr>
            <w:tcW w:w="1843" w:type="dxa"/>
            <w:vAlign w:val="center"/>
          </w:tcPr>
          <w:p w:rsidR="00BD6680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Л в сутки</w:t>
            </w:r>
          </w:p>
        </w:tc>
        <w:tc>
          <w:tcPr>
            <w:tcW w:w="1825" w:type="dxa"/>
            <w:vAlign w:val="center"/>
          </w:tcPr>
          <w:p w:rsidR="00BD6680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BD6680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680" w:rsidRPr="00BD6680" w:rsidTr="00BA6D23">
        <w:tc>
          <w:tcPr>
            <w:tcW w:w="2976" w:type="dxa"/>
          </w:tcPr>
          <w:p w:rsidR="00BD6680" w:rsidRPr="00BD6680" w:rsidRDefault="00BD6680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 потребления горячей воды</w:t>
            </w:r>
          </w:p>
        </w:tc>
        <w:tc>
          <w:tcPr>
            <w:tcW w:w="1843" w:type="dxa"/>
            <w:vAlign w:val="center"/>
          </w:tcPr>
          <w:p w:rsidR="00BD6680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Л в сутки</w:t>
            </w:r>
          </w:p>
        </w:tc>
        <w:tc>
          <w:tcPr>
            <w:tcW w:w="1825" w:type="dxa"/>
            <w:vAlign w:val="center"/>
          </w:tcPr>
          <w:p w:rsidR="00BD6680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BD6680" w:rsidRP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</w:tr>
      <w:tr w:rsidR="00BD6680" w:rsidRPr="00BD6680" w:rsidTr="00BA6D23">
        <w:tc>
          <w:tcPr>
            <w:tcW w:w="2976" w:type="dxa"/>
          </w:tcPr>
          <w:p w:rsidR="00BD6680" w:rsidRDefault="00BD6680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водопроводных сетей</w:t>
            </w:r>
          </w:p>
        </w:tc>
        <w:tc>
          <w:tcPr>
            <w:tcW w:w="1843" w:type="dxa"/>
            <w:vAlign w:val="center"/>
          </w:tcPr>
          <w:p w:rsid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825" w:type="dxa"/>
            <w:vAlign w:val="center"/>
          </w:tcPr>
          <w:p w:rsid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BD6680" w:rsidRPr="003A490C" w:rsidRDefault="003A490C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3A490C">
              <w:rPr>
                <w:sz w:val="18"/>
                <w:szCs w:val="18"/>
              </w:rPr>
              <w:t>67,572</w:t>
            </w:r>
          </w:p>
        </w:tc>
      </w:tr>
      <w:tr w:rsidR="00BD6680" w:rsidRPr="00BD6680" w:rsidTr="00BA6D23">
        <w:tc>
          <w:tcPr>
            <w:tcW w:w="2976" w:type="dxa"/>
          </w:tcPr>
          <w:p w:rsidR="00BD6680" w:rsidRDefault="00BD6680" w:rsidP="003F3832">
            <w:pPr>
              <w:pStyle w:val="ab"/>
              <w:spacing w:before="120" w:beforeAutospacing="0" w:after="12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 том числе принятых в муниципальную собственность от ведомств с 1993 года</w:t>
            </w:r>
            <w:proofErr w:type="gramEnd"/>
          </w:p>
        </w:tc>
        <w:tc>
          <w:tcPr>
            <w:tcW w:w="1843" w:type="dxa"/>
            <w:vAlign w:val="center"/>
          </w:tcPr>
          <w:p w:rsid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825" w:type="dxa"/>
            <w:vAlign w:val="center"/>
          </w:tcPr>
          <w:p w:rsidR="00BD6680" w:rsidRDefault="00BD6680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BD6680" w:rsidRPr="003A490C" w:rsidRDefault="003A490C" w:rsidP="00BA6D23">
            <w:pPr>
              <w:pStyle w:val="a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3A490C">
              <w:rPr>
                <w:sz w:val="18"/>
                <w:szCs w:val="18"/>
              </w:rPr>
              <w:t>67,572</w:t>
            </w:r>
          </w:p>
        </w:tc>
      </w:tr>
    </w:tbl>
    <w:p w:rsidR="003F3832" w:rsidRPr="00BD6680" w:rsidRDefault="003F3832" w:rsidP="00BA6D23">
      <w:pPr>
        <w:pStyle w:val="ab"/>
        <w:shd w:val="clear" w:color="auto" w:fill="FFFFFF"/>
        <w:spacing w:before="120" w:beforeAutospacing="0" w:after="240" w:afterAutospacing="0"/>
        <w:ind w:firstLine="426"/>
        <w:jc w:val="both"/>
        <w:rPr>
          <w:sz w:val="18"/>
          <w:szCs w:val="18"/>
        </w:rPr>
      </w:pPr>
    </w:p>
    <w:p w:rsidR="00BD6680" w:rsidRDefault="00BD6680" w:rsidP="00BA6D23">
      <w:pPr>
        <w:pStyle w:val="ad"/>
        <w:keepNext/>
        <w:ind w:firstLine="42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D6680">
        <w:rPr>
          <w:rFonts w:ascii="Times New Roman" w:hAnsi="Times New Roman" w:cs="Times New Roman"/>
          <w:color w:val="auto"/>
          <w:sz w:val="24"/>
          <w:szCs w:val="24"/>
        </w:rPr>
        <w:t>Система водоотведения</w:t>
      </w:r>
    </w:p>
    <w:p w:rsidR="00770ADD" w:rsidRPr="00F90B34" w:rsidRDefault="00770ADD" w:rsidP="00770ADD">
      <w:pPr>
        <w:pStyle w:val="22"/>
        <w:spacing w:before="0" w:after="0"/>
        <w:rPr>
          <w:rStyle w:val="23"/>
        </w:rPr>
      </w:pPr>
      <w:r>
        <w:rPr>
          <w:rStyle w:val="23"/>
        </w:rPr>
        <w:t>Ц</w:t>
      </w:r>
      <w:r w:rsidRPr="00F90B34">
        <w:rPr>
          <w:rStyle w:val="23"/>
        </w:rPr>
        <w:t xml:space="preserve">ентрализованное отведение </w:t>
      </w:r>
      <w:r w:rsidRPr="00F90B34">
        <w:t xml:space="preserve">сточных вод </w:t>
      </w:r>
      <w:r w:rsidRPr="00F90B34">
        <w:rPr>
          <w:rStyle w:val="23"/>
        </w:rPr>
        <w:t xml:space="preserve">осуществляется </w:t>
      </w:r>
      <w:r w:rsidRPr="00F90B34">
        <w:t xml:space="preserve">в </w:t>
      </w:r>
      <w:proofErr w:type="gramStart"/>
      <w:r w:rsidRPr="00F90B34">
        <w:rPr>
          <w:rStyle w:val="23"/>
        </w:rPr>
        <w:t>г</w:t>
      </w:r>
      <w:proofErr w:type="gramEnd"/>
      <w:r w:rsidRPr="00F90B34">
        <w:rPr>
          <w:rStyle w:val="23"/>
        </w:rPr>
        <w:t>. Приморск</w:t>
      </w:r>
      <w:r>
        <w:rPr>
          <w:rStyle w:val="23"/>
        </w:rPr>
        <w:t>е и еще 6 населенных пунктах поселения.</w:t>
      </w:r>
    </w:p>
    <w:p w:rsidR="00770ADD" w:rsidRPr="00F90B34" w:rsidRDefault="00770ADD" w:rsidP="00770ADD">
      <w:pPr>
        <w:pStyle w:val="22"/>
        <w:spacing w:before="0" w:after="0"/>
      </w:pPr>
      <w:r w:rsidRPr="00F90B34">
        <w:t>На состояние 201</w:t>
      </w:r>
      <w:r>
        <w:t>7</w:t>
      </w:r>
      <w:r w:rsidRPr="00F90B34">
        <w:t xml:space="preserve"> года большая часть сетей водоотведения </w:t>
      </w:r>
      <w:r>
        <w:t>поселения</w:t>
      </w:r>
      <w:r w:rsidRPr="00F90B34">
        <w:t xml:space="preserve"> находится в критическом состоянии. </w:t>
      </w:r>
    </w:p>
    <w:p w:rsidR="00770ADD" w:rsidRDefault="00770ADD" w:rsidP="00770ADD">
      <w:pPr>
        <w:pStyle w:val="12"/>
        <w:spacing w:before="0" w:line="240" w:lineRule="auto"/>
        <w:ind w:firstLine="709"/>
      </w:pPr>
      <w:bookmarkStart w:id="2" w:name="_Toc499563554"/>
      <w:bookmarkStart w:id="3" w:name="_Toc500231471"/>
      <w:r w:rsidRPr="00F90B34">
        <w:t xml:space="preserve">В связи с большой степенью износа сетей невозможно дать положительную оценку надежности систем. </w:t>
      </w:r>
      <w:r w:rsidRPr="00F90B34">
        <w:rPr>
          <w:szCs w:val="23"/>
        </w:rPr>
        <w:t xml:space="preserve">Средний износ основного электрооборудования канализационных насосных станций и очистных сооружений имеет физический и моральный износ 52%, имеется оборудование с износом более 80% и с износом 100%. </w:t>
      </w:r>
      <w:r w:rsidRPr="00F90B34">
        <w:t xml:space="preserve"> Система очистки сточных вод не справляется </w:t>
      </w:r>
      <w:r>
        <w:t>с существующими объемами.</w:t>
      </w:r>
      <w:bookmarkEnd w:id="2"/>
      <w:bookmarkEnd w:id="3"/>
    </w:p>
    <w:p w:rsidR="00770ADD" w:rsidRPr="00000DA1" w:rsidRDefault="00770ADD" w:rsidP="00770A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00DA1">
        <w:rPr>
          <w:rFonts w:ascii="Times New Roman" w:hAnsi="Times New Roman"/>
          <w:sz w:val="24"/>
          <w:szCs w:val="24"/>
        </w:rPr>
        <w:t xml:space="preserve">Основными целевыми индикаторами </w:t>
      </w:r>
      <w:proofErr w:type="gramStart"/>
      <w:r w:rsidRPr="00000DA1">
        <w:rPr>
          <w:rFonts w:ascii="Times New Roman" w:hAnsi="Times New Roman"/>
          <w:sz w:val="24"/>
          <w:szCs w:val="24"/>
        </w:rPr>
        <w:t>реализации мероприятий программы комплексного развития системы водо</w:t>
      </w:r>
      <w:r>
        <w:rPr>
          <w:rFonts w:ascii="Times New Roman" w:hAnsi="Times New Roman"/>
          <w:sz w:val="24"/>
          <w:szCs w:val="24"/>
        </w:rPr>
        <w:t>отведения</w:t>
      </w:r>
      <w:r w:rsidRPr="00000DA1">
        <w:rPr>
          <w:rFonts w:ascii="Times New Roman" w:hAnsi="Times New Roman"/>
          <w:sz w:val="24"/>
          <w:szCs w:val="24"/>
        </w:rPr>
        <w:t xml:space="preserve"> потребителей </w:t>
      </w:r>
      <w:r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000DA1">
        <w:rPr>
          <w:rFonts w:ascii="Times New Roman" w:hAnsi="Times New Roman"/>
          <w:sz w:val="24"/>
          <w:szCs w:val="24"/>
        </w:rPr>
        <w:t xml:space="preserve"> являются:</w:t>
      </w:r>
    </w:p>
    <w:p w:rsidR="00770ADD" w:rsidRDefault="00770ADD" w:rsidP="00770ADD">
      <w:pPr>
        <w:numPr>
          <w:ilvl w:val="1"/>
          <w:numId w:val="33"/>
        </w:numPr>
        <w:ind w:hanging="589"/>
        <w:jc w:val="both"/>
        <w:rPr>
          <w:rFonts w:ascii="Times New Roman" w:eastAsia="Arial CYR" w:hAnsi="Times New Roman"/>
          <w:sz w:val="24"/>
          <w:szCs w:val="24"/>
        </w:rPr>
      </w:pPr>
      <w:r w:rsidRPr="00BA4A32">
        <w:rPr>
          <w:rFonts w:ascii="Times New Roman" w:hAnsi="Times New Roman"/>
          <w:sz w:val="24"/>
          <w:szCs w:val="24"/>
        </w:rPr>
        <w:t xml:space="preserve">Разработка проектно-сметной документации </w:t>
      </w:r>
      <w:r>
        <w:rPr>
          <w:rFonts w:ascii="Times New Roman" w:hAnsi="Times New Roman"/>
          <w:sz w:val="24"/>
          <w:szCs w:val="24"/>
        </w:rPr>
        <w:t>на строительство канализационных</w:t>
      </w:r>
      <w:r w:rsidRPr="00BA4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очистных сооружений на территории поселения</w:t>
      </w:r>
      <w:r w:rsidRPr="00BA4A32">
        <w:rPr>
          <w:rFonts w:ascii="Times New Roman" w:eastAsia="Arial CYR" w:hAnsi="Times New Roman"/>
          <w:sz w:val="24"/>
          <w:szCs w:val="24"/>
        </w:rPr>
        <w:t>;</w:t>
      </w:r>
    </w:p>
    <w:p w:rsidR="00770ADD" w:rsidRDefault="00770ADD" w:rsidP="00770ADD">
      <w:pPr>
        <w:numPr>
          <w:ilvl w:val="1"/>
          <w:numId w:val="33"/>
        </w:numPr>
        <w:ind w:hanging="589"/>
        <w:jc w:val="both"/>
        <w:rPr>
          <w:rFonts w:ascii="Times New Roman" w:eastAsia="Arial CYR" w:hAnsi="Times New Roman"/>
          <w:sz w:val="24"/>
          <w:szCs w:val="24"/>
        </w:rPr>
      </w:pPr>
      <w:r w:rsidRPr="00BA4A32">
        <w:rPr>
          <w:rFonts w:ascii="Times New Roman" w:hAnsi="Times New Roman"/>
          <w:sz w:val="24"/>
          <w:szCs w:val="24"/>
        </w:rPr>
        <w:t>Разработка проектно-сметной документации на строительство канализационной сети</w:t>
      </w:r>
      <w:r>
        <w:rPr>
          <w:rFonts w:ascii="Times New Roman" w:hAnsi="Times New Roman"/>
          <w:sz w:val="24"/>
          <w:szCs w:val="24"/>
        </w:rPr>
        <w:t xml:space="preserve"> на территории поселения</w:t>
      </w:r>
      <w:r w:rsidRPr="00BA4A32">
        <w:rPr>
          <w:rFonts w:ascii="Times New Roman" w:eastAsia="Arial CYR" w:hAnsi="Times New Roman"/>
          <w:sz w:val="24"/>
          <w:szCs w:val="24"/>
        </w:rPr>
        <w:t>;</w:t>
      </w:r>
    </w:p>
    <w:p w:rsidR="00770ADD" w:rsidRPr="00546586" w:rsidRDefault="00770ADD" w:rsidP="00770ADD">
      <w:pPr>
        <w:numPr>
          <w:ilvl w:val="1"/>
          <w:numId w:val="33"/>
        </w:numPr>
        <w:ind w:hanging="589"/>
        <w:jc w:val="both"/>
        <w:rPr>
          <w:rFonts w:ascii="Times New Roman" w:eastAsia="Arial CYR" w:hAnsi="Times New Roman"/>
          <w:sz w:val="24"/>
          <w:szCs w:val="24"/>
        </w:rPr>
      </w:pPr>
      <w:r>
        <w:rPr>
          <w:rFonts w:ascii="Times New Roman" w:eastAsia="Arial CYR" w:hAnsi="Times New Roman"/>
          <w:sz w:val="24"/>
          <w:szCs w:val="24"/>
        </w:rPr>
        <w:t>Замена существующей</w:t>
      </w:r>
      <w:r w:rsidRPr="00881C6B">
        <w:rPr>
          <w:rFonts w:ascii="Times New Roman" w:hAnsi="Times New Roman"/>
          <w:sz w:val="24"/>
          <w:szCs w:val="24"/>
        </w:rPr>
        <w:t xml:space="preserve"> </w:t>
      </w:r>
      <w:r w:rsidRPr="00BA4A32">
        <w:rPr>
          <w:rFonts w:ascii="Times New Roman" w:hAnsi="Times New Roman"/>
          <w:sz w:val="24"/>
          <w:szCs w:val="24"/>
        </w:rPr>
        <w:t>канализационной</w:t>
      </w:r>
      <w:r>
        <w:rPr>
          <w:rFonts w:ascii="Times New Roman" w:eastAsia="Arial CYR" w:hAnsi="Times New Roman"/>
          <w:sz w:val="24"/>
          <w:szCs w:val="24"/>
        </w:rPr>
        <w:t xml:space="preserve"> сети. </w:t>
      </w:r>
    </w:p>
    <w:p w:rsidR="00770ADD" w:rsidRPr="00BA4A32" w:rsidRDefault="00770ADD" w:rsidP="00770ADD">
      <w:pPr>
        <w:ind w:left="720"/>
        <w:jc w:val="both"/>
        <w:rPr>
          <w:rFonts w:ascii="Times New Roman" w:eastAsia="Arial CYR" w:hAnsi="Times New Roman"/>
          <w:sz w:val="24"/>
          <w:szCs w:val="24"/>
        </w:rPr>
      </w:pPr>
      <w:r>
        <w:rPr>
          <w:rFonts w:ascii="Times New Roman" w:eastAsia="Arial CYR" w:hAnsi="Times New Roman"/>
          <w:sz w:val="24"/>
          <w:szCs w:val="24"/>
        </w:rPr>
        <w:t xml:space="preserve">  2.   </w:t>
      </w:r>
      <w:r w:rsidRPr="00BA4A32">
        <w:rPr>
          <w:rFonts w:ascii="Times New Roman" w:eastAsia="Arial CYR" w:hAnsi="Times New Roman"/>
          <w:sz w:val="24"/>
          <w:szCs w:val="24"/>
        </w:rPr>
        <w:t xml:space="preserve">Подключение жилых домов к централизованной системе водоотведения </w:t>
      </w:r>
      <w:r>
        <w:rPr>
          <w:rFonts w:ascii="Times New Roman" w:eastAsia="Arial CYR" w:hAnsi="Times New Roman"/>
          <w:sz w:val="24"/>
          <w:szCs w:val="24"/>
        </w:rPr>
        <w:t>на  территории поселения</w:t>
      </w:r>
      <w:r w:rsidRPr="00BA4A32">
        <w:rPr>
          <w:rFonts w:ascii="Times New Roman" w:hAnsi="Times New Roman"/>
          <w:sz w:val="24"/>
          <w:szCs w:val="24"/>
        </w:rPr>
        <w:t>;</w:t>
      </w:r>
    </w:p>
    <w:p w:rsidR="00BD6680" w:rsidRDefault="00BD6680" w:rsidP="00770ADD">
      <w:pPr>
        <w:jc w:val="both"/>
      </w:pPr>
    </w:p>
    <w:p w:rsidR="003A490C" w:rsidRDefault="003A490C" w:rsidP="00770ADD">
      <w:pPr>
        <w:jc w:val="both"/>
      </w:pPr>
    </w:p>
    <w:p w:rsidR="003A490C" w:rsidRDefault="003A490C" w:rsidP="00770ADD">
      <w:pPr>
        <w:jc w:val="both"/>
      </w:pPr>
    </w:p>
    <w:p w:rsidR="003A490C" w:rsidRPr="00BD6680" w:rsidRDefault="003A490C" w:rsidP="00770ADD">
      <w:pPr>
        <w:jc w:val="both"/>
      </w:pPr>
    </w:p>
    <w:p w:rsidR="00BA6D23" w:rsidRPr="00BA6D23" w:rsidRDefault="00BA6D23" w:rsidP="00BA6D23">
      <w:pPr>
        <w:pStyle w:val="ad"/>
        <w:keepNext/>
        <w:ind w:firstLine="426"/>
        <w:jc w:val="left"/>
        <w:rPr>
          <w:color w:val="auto"/>
          <w:sz w:val="22"/>
          <w:szCs w:val="22"/>
        </w:rPr>
      </w:pPr>
      <w:r w:rsidRPr="00BA6D23">
        <w:rPr>
          <w:color w:val="auto"/>
          <w:sz w:val="22"/>
          <w:szCs w:val="22"/>
        </w:rPr>
        <w:t xml:space="preserve">Таблица </w:t>
      </w:r>
      <w:r w:rsidR="00972370" w:rsidRPr="00BA6D23">
        <w:rPr>
          <w:color w:val="auto"/>
          <w:sz w:val="22"/>
          <w:szCs w:val="22"/>
        </w:rPr>
        <w:fldChar w:fldCharType="begin"/>
      </w:r>
      <w:r w:rsidRPr="00BA6D23">
        <w:rPr>
          <w:color w:val="auto"/>
          <w:sz w:val="22"/>
          <w:szCs w:val="22"/>
        </w:rPr>
        <w:instrText xml:space="preserve"> SEQ Таблица \* ARABIC </w:instrText>
      </w:r>
      <w:r w:rsidR="00972370" w:rsidRPr="00BA6D23">
        <w:rPr>
          <w:color w:val="auto"/>
          <w:sz w:val="22"/>
          <w:szCs w:val="22"/>
        </w:rPr>
        <w:fldChar w:fldCharType="separate"/>
      </w:r>
      <w:r w:rsidR="00AA264C">
        <w:rPr>
          <w:noProof/>
          <w:color w:val="auto"/>
          <w:sz w:val="22"/>
          <w:szCs w:val="22"/>
        </w:rPr>
        <w:t>4</w:t>
      </w:r>
      <w:r w:rsidR="00972370" w:rsidRPr="00BA6D23">
        <w:rPr>
          <w:color w:val="auto"/>
          <w:sz w:val="22"/>
          <w:szCs w:val="22"/>
        </w:rPr>
        <w:fldChar w:fldCharType="end"/>
      </w:r>
      <w:r w:rsidRPr="00BA6D23">
        <w:rPr>
          <w:color w:val="auto"/>
          <w:sz w:val="22"/>
          <w:szCs w:val="22"/>
        </w:rPr>
        <w:t>. Характеристика системы водоотведения</w:t>
      </w:r>
    </w:p>
    <w:tbl>
      <w:tblPr>
        <w:tblStyle w:val="a9"/>
        <w:tblW w:w="0" w:type="auto"/>
        <w:tblInd w:w="534" w:type="dxa"/>
        <w:tblLook w:val="04A0"/>
      </w:tblPr>
      <w:tblGrid>
        <w:gridCol w:w="2976"/>
        <w:gridCol w:w="1843"/>
        <w:gridCol w:w="1825"/>
        <w:gridCol w:w="2002"/>
      </w:tblGrid>
      <w:tr w:rsidR="00BA6D23" w:rsidTr="00BA6D23">
        <w:tc>
          <w:tcPr>
            <w:tcW w:w="2976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Единица измерения</w:t>
            </w:r>
          </w:p>
        </w:tc>
        <w:tc>
          <w:tcPr>
            <w:tcW w:w="1825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Проектная мощность</w:t>
            </w:r>
          </w:p>
        </w:tc>
        <w:tc>
          <w:tcPr>
            <w:tcW w:w="2002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Фактическое значение</w:t>
            </w:r>
          </w:p>
        </w:tc>
      </w:tr>
      <w:tr w:rsidR="00BA6D23" w:rsidTr="00BA6D23">
        <w:tc>
          <w:tcPr>
            <w:tcW w:w="2976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2</w:t>
            </w:r>
          </w:p>
        </w:tc>
        <w:tc>
          <w:tcPr>
            <w:tcW w:w="1825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3</w:t>
            </w:r>
          </w:p>
        </w:tc>
        <w:tc>
          <w:tcPr>
            <w:tcW w:w="2002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4</w:t>
            </w:r>
          </w:p>
        </w:tc>
      </w:tr>
      <w:tr w:rsidR="00BA6D23" w:rsidTr="00D72CF6">
        <w:trPr>
          <w:trHeight w:val="639"/>
        </w:trPr>
        <w:tc>
          <w:tcPr>
            <w:tcW w:w="2976" w:type="dxa"/>
          </w:tcPr>
          <w:p w:rsidR="00BA6D23" w:rsidRPr="00D72CF6" w:rsidRDefault="00D72CF6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  <w:r w:rsidRPr="00D72CF6">
              <w:rPr>
                <w:sz w:val="18"/>
                <w:szCs w:val="18"/>
              </w:rPr>
              <w:lastRenderedPageBreak/>
              <w:t xml:space="preserve">Мощность </w:t>
            </w:r>
            <w:r>
              <w:rPr>
                <w:sz w:val="18"/>
                <w:szCs w:val="18"/>
              </w:rPr>
              <w:t>канализационных очистных сооружений</w:t>
            </w:r>
          </w:p>
        </w:tc>
        <w:tc>
          <w:tcPr>
            <w:tcW w:w="1843" w:type="dxa"/>
            <w:vAlign w:val="center"/>
          </w:tcPr>
          <w:p w:rsidR="00BA6D23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уб.м в сутки</w:t>
            </w:r>
          </w:p>
        </w:tc>
        <w:tc>
          <w:tcPr>
            <w:tcW w:w="1825" w:type="dxa"/>
            <w:vAlign w:val="center"/>
          </w:tcPr>
          <w:p w:rsidR="00BA6D23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6,53</w:t>
            </w:r>
          </w:p>
        </w:tc>
        <w:tc>
          <w:tcPr>
            <w:tcW w:w="2002" w:type="dxa"/>
            <w:vAlign w:val="center"/>
          </w:tcPr>
          <w:p w:rsidR="00BA6D23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1,28</w:t>
            </w:r>
          </w:p>
        </w:tc>
      </w:tr>
      <w:tr w:rsidR="00D72CF6" w:rsidTr="00D72CF6">
        <w:trPr>
          <w:trHeight w:val="268"/>
        </w:trPr>
        <w:tc>
          <w:tcPr>
            <w:tcW w:w="2976" w:type="dxa"/>
            <w:vMerge w:val="restart"/>
          </w:tcPr>
          <w:p w:rsidR="00D72CF6" w:rsidRDefault="00D72CF6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перечень всех сооружений в разрезе населенных пунктов:</w:t>
            </w:r>
          </w:p>
          <w:p w:rsidR="00D72CF6" w:rsidRDefault="00977613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72CF6">
              <w:rPr>
                <w:sz w:val="18"/>
                <w:szCs w:val="18"/>
              </w:rPr>
              <w:t>. Приморск</w:t>
            </w:r>
          </w:p>
          <w:p w:rsidR="00D72CF6" w:rsidRDefault="00977613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72CF6">
              <w:rPr>
                <w:sz w:val="18"/>
                <w:szCs w:val="18"/>
              </w:rPr>
              <w:t>. Красная Долина</w:t>
            </w:r>
          </w:p>
          <w:p w:rsidR="00D72CF6" w:rsidRDefault="00977613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72CF6">
              <w:rPr>
                <w:sz w:val="18"/>
                <w:szCs w:val="18"/>
              </w:rPr>
              <w:t>. Ермилово</w:t>
            </w:r>
          </w:p>
          <w:p w:rsidR="00D72CF6" w:rsidRDefault="00977613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72CF6">
              <w:rPr>
                <w:sz w:val="18"/>
                <w:szCs w:val="18"/>
              </w:rPr>
              <w:t xml:space="preserve">. </w:t>
            </w:r>
            <w:proofErr w:type="spellStart"/>
            <w:r w:rsidR="00D72CF6">
              <w:rPr>
                <w:sz w:val="18"/>
                <w:szCs w:val="18"/>
              </w:rPr>
              <w:t>Камышовка</w:t>
            </w:r>
            <w:proofErr w:type="spellEnd"/>
          </w:p>
          <w:p w:rsidR="00D72CF6" w:rsidRDefault="00977613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72CF6">
              <w:rPr>
                <w:sz w:val="18"/>
                <w:szCs w:val="18"/>
              </w:rPr>
              <w:t>. Рябово</w:t>
            </w:r>
          </w:p>
          <w:p w:rsidR="00D72CF6" w:rsidRPr="00D72CF6" w:rsidRDefault="00977613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72CF6">
              <w:rPr>
                <w:sz w:val="18"/>
                <w:szCs w:val="18"/>
              </w:rPr>
              <w:t>. Глебычево</w:t>
            </w:r>
          </w:p>
        </w:tc>
        <w:tc>
          <w:tcPr>
            <w:tcW w:w="1843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</w:p>
        </w:tc>
      </w:tr>
      <w:tr w:rsidR="00D72CF6" w:rsidTr="00D72CF6">
        <w:trPr>
          <w:trHeight w:val="403"/>
        </w:trPr>
        <w:tc>
          <w:tcPr>
            <w:tcW w:w="2976" w:type="dxa"/>
            <w:vMerge/>
          </w:tcPr>
          <w:p w:rsidR="00D72CF6" w:rsidRDefault="00D72CF6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</w:p>
        </w:tc>
      </w:tr>
      <w:tr w:rsidR="00D72CF6" w:rsidTr="00D72CF6">
        <w:trPr>
          <w:trHeight w:val="397"/>
        </w:trPr>
        <w:tc>
          <w:tcPr>
            <w:tcW w:w="2976" w:type="dxa"/>
            <w:vMerge/>
          </w:tcPr>
          <w:p w:rsidR="00D72CF6" w:rsidRDefault="00D72CF6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уб.м в сутки</w:t>
            </w:r>
          </w:p>
        </w:tc>
        <w:tc>
          <w:tcPr>
            <w:tcW w:w="1825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02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0,59</w:t>
            </w:r>
          </w:p>
        </w:tc>
      </w:tr>
      <w:tr w:rsidR="00D72CF6" w:rsidTr="00BA6D23">
        <w:trPr>
          <w:trHeight w:val="175"/>
        </w:trPr>
        <w:tc>
          <w:tcPr>
            <w:tcW w:w="2976" w:type="dxa"/>
            <w:vMerge/>
          </w:tcPr>
          <w:p w:rsidR="00D72CF6" w:rsidRDefault="00D72CF6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уб.м в сутки</w:t>
            </w:r>
          </w:p>
        </w:tc>
        <w:tc>
          <w:tcPr>
            <w:tcW w:w="1825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2002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D72CF6" w:rsidTr="00BA6D23">
        <w:trPr>
          <w:trHeight w:val="175"/>
        </w:trPr>
        <w:tc>
          <w:tcPr>
            <w:tcW w:w="2976" w:type="dxa"/>
            <w:vMerge/>
          </w:tcPr>
          <w:p w:rsidR="00D72CF6" w:rsidRDefault="00D72CF6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уб.м в сутки</w:t>
            </w:r>
          </w:p>
        </w:tc>
        <w:tc>
          <w:tcPr>
            <w:tcW w:w="1825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2002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</w:tr>
      <w:tr w:rsidR="00D72CF6" w:rsidTr="00BA6D23">
        <w:trPr>
          <w:trHeight w:val="175"/>
        </w:trPr>
        <w:tc>
          <w:tcPr>
            <w:tcW w:w="2976" w:type="dxa"/>
            <w:vMerge/>
          </w:tcPr>
          <w:p w:rsidR="00D72CF6" w:rsidRDefault="00D72CF6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уб.м в сутки</w:t>
            </w:r>
          </w:p>
        </w:tc>
        <w:tc>
          <w:tcPr>
            <w:tcW w:w="1825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2002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</w:tr>
      <w:tr w:rsidR="00D72CF6" w:rsidTr="00BA6D23">
        <w:trPr>
          <w:trHeight w:val="175"/>
        </w:trPr>
        <w:tc>
          <w:tcPr>
            <w:tcW w:w="2976" w:type="dxa"/>
            <w:vMerge/>
          </w:tcPr>
          <w:p w:rsidR="00D72CF6" w:rsidRDefault="00D72CF6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уб.м в сутки</w:t>
            </w:r>
          </w:p>
        </w:tc>
        <w:tc>
          <w:tcPr>
            <w:tcW w:w="1825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2002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</w:tr>
      <w:tr w:rsidR="00D72CF6" w:rsidTr="00BA6D23">
        <w:trPr>
          <w:trHeight w:val="175"/>
        </w:trPr>
        <w:tc>
          <w:tcPr>
            <w:tcW w:w="2976" w:type="dxa"/>
            <w:vMerge/>
          </w:tcPr>
          <w:p w:rsidR="00D72CF6" w:rsidRDefault="00D72CF6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уб.м в сутки</w:t>
            </w:r>
          </w:p>
        </w:tc>
        <w:tc>
          <w:tcPr>
            <w:tcW w:w="1825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2002" w:type="dxa"/>
            <w:vAlign w:val="center"/>
          </w:tcPr>
          <w:p w:rsidR="00D72CF6" w:rsidRPr="00D72CF6" w:rsidRDefault="00D72CF6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</w:p>
        </w:tc>
      </w:tr>
      <w:tr w:rsidR="00BA6D23" w:rsidTr="00BA6D23">
        <w:tc>
          <w:tcPr>
            <w:tcW w:w="2976" w:type="dxa"/>
          </w:tcPr>
          <w:p w:rsidR="00BA6D23" w:rsidRPr="00D72CF6" w:rsidRDefault="00D72CF6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</w:t>
            </w:r>
            <w:r w:rsidR="009D62E4">
              <w:rPr>
                <w:sz w:val="18"/>
                <w:szCs w:val="18"/>
              </w:rPr>
              <w:t>чество утвержденных схем водоотведения</w:t>
            </w:r>
          </w:p>
        </w:tc>
        <w:tc>
          <w:tcPr>
            <w:tcW w:w="1843" w:type="dxa"/>
            <w:vAlign w:val="center"/>
          </w:tcPr>
          <w:p w:rsidR="00BA6D23" w:rsidRPr="00D72CF6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25" w:type="dxa"/>
            <w:vAlign w:val="center"/>
          </w:tcPr>
          <w:p w:rsidR="00BA6D23" w:rsidRPr="00D72CF6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D72CF6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A6D23" w:rsidTr="00BA6D23">
        <w:tc>
          <w:tcPr>
            <w:tcW w:w="2976" w:type="dxa"/>
          </w:tcPr>
          <w:p w:rsidR="00BA6D23" w:rsidRPr="00D72CF6" w:rsidRDefault="009D62E4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пропуск сточных вод</w:t>
            </w:r>
          </w:p>
        </w:tc>
        <w:tc>
          <w:tcPr>
            <w:tcW w:w="1843" w:type="dxa"/>
            <w:vAlign w:val="center"/>
          </w:tcPr>
          <w:p w:rsidR="00BA6D23" w:rsidRPr="00D72CF6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Млн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уб.м. в год</w:t>
            </w:r>
          </w:p>
        </w:tc>
        <w:tc>
          <w:tcPr>
            <w:tcW w:w="1825" w:type="dxa"/>
            <w:vAlign w:val="center"/>
          </w:tcPr>
          <w:p w:rsidR="00BA6D23" w:rsidRPr="00D72CF6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D72CF6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0,485</w:t>
            </w:r>
          </w:p>
        </w:tc>
      </w:tr>
      <w:tr w:rsidR="00BA6D23" w:rsidTr="00BA6D23">
        <w:tc>
          <w:tcPr>
            <w:tcW w:w="2976" w:type="dxa"/>
          </w:tcPr>
          <w:p w:rsidR="00BA6D23" w:rsidRPr="00D72CF6" w:rsidRDefault="009D62E4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через очистные сооружения</w:t>
            </w:r>
          </w:p>
        </w:tc>
        <w:tc>
          <w:tcPr>
            <w:tcW w:w="1843" w:type="dxa"/>
            <w:vAlign w:val="center"/>
          </w:tcPr>
          <w:p w:rsidR="00BA6D23" w:rsidRPr="00D72CF6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Млн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уб.м. в год</w:t>
            </w:r>
          </w:p>
        </w:tc>
        <w:tc>
          <w:tcPr>
            <w:tcW w:w="1825" w:type="dxa"/>
            <w:vAlign w:val="center"/>
          </w:tcPr>
          <w:p w:rsidR="00BA6D23" w:rsidRPr="00D72CF6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D72CF6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0,348</w:t>
            </w:r>
          </w:p>
        </w:tc>
      </w:tr>
      <w:tr w:rsidR="00BA6D23" w:rsidTr="00BA6D23">
        <w:tc>
          <w:tcPr>
            <w:tcW w:w="2976" w:type="dxa"/>
          </w:tcPr>
          <w:p w:rsidR="00BA6D23" w:rsidRPr="00D72CF6" w:rsidRDefault="009D62E4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Сброс недостаточно очищенных сточных вод</w:t>
            </w:r>
          </w:p>
        </w:tc>
        <w:tc>
          <w:tcPr>
            <w:tcW w:w="1843" w:type="dxa"/>
            <w:vAlign w:val="center"/>
          </w:tcPr>
          <w:p w:rsidR="00BA6D23" w:rsidRPr="00D72CF6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Млн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уб.м. в год</w:t>
            </w:r>
          </w:p>
        </w:tc>
        <w:tc>
          <w:tcPr>
            <w:tcW w:w="1825" w:type="dxa"/>
            <w:vAlign w:val="center"/>
          </w:tcPr>
          <w:p w:rsidR="00BA6D23" w:rsidRPr="00D72CF6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D72CF6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0,137</w:t>
            </w:r>
          </w:p>
        </w:tc>
      </w:tr>
      <w:tr w:rsidR="009D62E4" w:rsidTr="00BA6D23">
        <w:tc>
          <w:tcPr>
            <w:tcW w:w="2976" w:type="dxa"/>
          </w:tcPr>
          <w:p w:rsidR="009D62E4" w:rsidRDefault="009D62E4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канализационных сетей</w:t>
            </w:r>
          </w:p>
        </w:tc>
        <w:tc>
          <w:tcPr>
            <w:tcW w:w="1843" w:type="dxa"/>
            <w:vAlign w:val="center"/>
          </w:tcPr>
          <w:p w:rsidR="009D62E4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825" w:type="dxa"/>
            <w:vAlign w:val="center"/>
          </w:tcPr>
          <w:p w:rsidR="009D62E4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9D62E4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29,60</w:t>
            </w:r>
          </w:p>
        </w:tc>
      </w:tr>
      <w:tr w:rsidR="009D62E4" w:rsidTr="00BA6D23">
        <w:tc>
          <w:tcPr>
            <w:tcW w:w="2976" w:type="dxa"/>
          </w:tcPr>
          <w:p w:rsidR="009D62E4" w:rsidRDefault="009D62E4" w:rsidP="00BA6D23">
            <w:pPr>
              <w:pStyle w:val="ab"/>
              <w:spacing w:before="120" w:beforeAutospacing="0" w:after="24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 том числе принятых в муниципальную собственность от ведомств с 1993 года</w:t>
            </w:r>
            <w:proofErr w:type="gramEnd"/>
          </w:p>
        </w:tc>
        <w:tc>
          <w:tcPr>
            <w:tcW w:w="1843" w:type="dxa"/>
            <w:vAlign w:val="center"/>
          </w:tcPr>
          <w:p w:rsidR="009D62E4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825" w:type="dxa"/>
            <w:vAlign w:val="center"/>
          </w:tcPr>
          <w:p w:rsidR="009D62E4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002" w:type="dxa"/>
            <w:vAlign w:val="center"/>
          </w:tcPr>
          <w:p w:rsidR="009D62E4" w:rsidRDefault="009D62E4" w:rsidP="00BA6D23">
            <w:pPr>
              <w:pStyle w:val="ab"/>
              <w:spacing w:before="120" w:beforeAutospacing="0"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29,60</w:t>
            </w:r>
          </w:p>
        </w:tc>
      </w:tr>
    </w:tbl>
    <w:p w:rsidR="009D62E4" w:rsidRDefault="009D62E4" w:rsidP="009D62E4">
      <w:pPr>
        <w:pStyle w:val="ab"/>
        <w:shd w:val="clear" w:color="auto" w:fill="FFFFFF"/>
        <w:spacing w:before="240" w:beforeAutospacing="0" w:after="120" w:afterAutospacing="0"/>
        <w:ind w:firstLine="426"/>
        <w:jc w:val="both"/>
        <w:rPr>
          <w:b/>
        </w:rPr>
      </w:pPr>
      <w:r w:rsidRPr="009D62E4">
        <w:rPr>
          <w:b/>
        </w:rPr>
        <w:t>Система электроснабжения</w:t>
      </w:r>
    </w:p>
    <w:p w:rsidR="009D62E4" w:rsidRDefault="009D62E4" w:rsidP="009D62E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A3318">
        <w:rPr>
          <w:rFonts w:ascii="Times New Roman" w:hAnsi="Times New Roman"/>
          <w:sz w:val="24"/>
          <w:szCs w:val="24"/>
        </w:rPr>
        <w:t xml:space="preserve">Система  электроснабжения  находится  в  </w:t>
      </w:r>
      <w:r>
        <w:rPr>
          <w:rFonts w:ascii="Times New Roman" w:hAnsi="Times New Roman"/>
          <w:sz w:val="24"/>
          <w:szCs w:val="24"/>
        </w:rPr>
        <w:t>удовлетворительном</w:t>
      </w:r>
      <w:r w:rsidRPr="009A3318">
        <w:rPr>
          <w:rFonts w:ascii="Times New Roman" w:hAnsi="Times New Roman"/>
          <w:sz w:val="24"/>
          <w:szCs w:val="24"/>
        </w:rPr>
        <w:t xml:space="preserve"> техническом  состоянии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A3318">
        <w:rPr>
          <w:rFonts w:ascii="Times New Roman" w:hAnsi="Times New Roman"/>
          <w:sz w:val="24"/>
          <w:szCs w:val="24"/>
        </w:rPr>
        <w:t>Обслуживающими  организациями  постоянно  ведется  контроль  над  эксплуатацией электрических  сетей,  ведутся  работы  по  замене,  ремонту,  реконструкции  распределительных сетей и электрического оборудования.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3318">
        <w:rPr>
          <w:rFonts w:ascii="Times New Roman" w:hAnsi="Times New Roman"/>
          <w:sz w:val="24"/>
          <w:szCs w:val="24"/>
        </w:rPr>
        <w:t xml:space="preserve">Объемы  нового  строительства  </w:t>
      </w:r>
      <w:proofErr w:type="spellStart"/>
      <w:r w:rsidRPr="009A3318">
        <w:rPr>
          <w:rFonts w:ascii="Times New Roman" w:hAnsi="Times New Roman"/>
          <w:sz w:val="24"/>
          <w:szCs w:val="24"/>
        </w:rPr>
        <w:t>электросетевых</w:t>
      </w:r>
      <w:proofErr w:type="spellEnd"/>
      <w:r w:rsidRPr="009A3318">
        <w:rPr>
          <w:rFonts w:ascii="Times New Roman" w:hAnsi="Times New Roman"/>
          <w:sz w:val="24"/>
          <w:szCs w:val="24"/>
        </w:rPr>
        <w:t xml:space="preserve">  объектов  в  зоне  обслуживания  РЭС  и характеристики  планируемых  к  сооружению  и  реконструкции  объектов  будут  определены исходя  из  прогнозируемых  нагрузки  и  месторасположения,  состояния  и  технических параметров </w:t>
      </w:r>
      <w:r>
        <w:rPr>
          <w:rFonts w:ascii="Times New Roman" w:hAnsi="Times New Roman"/>
          <w:sz w:val="24"/>
          <w:szCs w:val="24"/>
        </w:rPr>
        <w:t>суще</w:t>
      </w:r>
      <w:r w:rsidRPr="009A3318">
        <w:rPr>
          <w:rFonts w:ascii="Times New Roman" w:hAnsi="Times New Roman"/>
          <w:sz w:val="24"/>
          <w:szCs w:val="24"/>
        </w:rPr>
        <w:t>ствующей сети и подлежат уточнению при конкретном проектировании.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D62E4" w:rsidRPr="009A3318" w:rsidRDefault="009D62E4" w:rsidP="009D62E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Тарифы на электроэнергию устанавливаются </w:t>
      </w:r>
      <w:proofErr w:type="spellStart"/>
      <w:r>
        <w:rPr>
          <w:rFonts w:ascii="Times New Roman" w:hAnsi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D62E4" w:rsidRPr="00000DA1" w:rsidRDefault="009D62E4" w:rsidP="009D62E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00DA1">
        <w:rPr>
          <w:rFonts w:ascii="Times New Roman" w:hAnsi="Times New Roman"/>
          <w:sz w:val="24"/>
          <w:szCs w:val="24"/>
        </w:rPr>
        <w:lastRenderedPageBreak/>
        <w:t xml:space="preserve">Основными целевыми индикаторами </w:t>
      </w:r>
      <w:proofErr w:type="gramStart"/>
      <w:r w:rsidRPr="00000DA1">
        <w:rPr>
          <w:rFonts w:ascii="Times New Roman" w:hAnsi="Times New Roman"/>
          <w:sz w:val="24"/>
          <w:szCs w:val="24"/>
        </w:rPr>
        <w:t xml:space="preserve">реализации мероприятий программы комплексного развития системы </w:t>
      </w:r>
      <w:r>
        <w:rPr>
          <w:rFonts w:ascii="Times New Roman" w:hAnsi="Times New Roman"/>
          <w:sz w:val="24"/>
          <w:szCs w:val="24"/>
        </w:rPr>
        <w:t xml:space="preserve">электроснабжения </w:t>
      </w:r>
      <w:r w:rsidRPr="00000DA1">
        <w:rPr>
          <w:rFonts w:ascii="Times New Roman" w:hAnsi="Times New Roman"/>
          <w:sz w:val="24"/>
          <w:szCs w:val="24"/>
        </w:rPr>
        <w:t xml:space="preserve"> потребителей </w:t>
      </w:r>
      <w:r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000DA1">
        <w:rPr>
          <w:rFonts w:ascii="Times New Roman" w:hAnsi="Times New Roman"/>
          <w:sz w:val="24"/>
          <w:szCs w:val="24"/>
        </w:rPr>
        <w:t xml:space="preserve"> являются:</w:t>
      </w:r>
    </w:p>
    <w:p w:rsidR="009D62E4" w:rsidRPr="00DA3E5D" w:rsidRDefault="009D62E4" w:rsidP="009D62E4">
      <w:pPr>
        <w:numPr>
          <w:ilvl w:val="0"/>
          <w:numId w:val="34"/>
        </w:numPr>
        <w:tabs>
          <w:tab w:val="clear" w:pos="1571"/>
          <w:tab w:val="num" w:pos="1418"/>
        </w:tabs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193EFD">
        <w:rPr>
          <w:rFonts w:ascii="Times New Roman" w:hAnsi="Times New Roman"/>
          <w:sz w:val="24"/>
          <w:szCs w:val="24"/>
        </w:rPr>
        <w:t>Оснащение потребителей бюджетной сферы и жилищно-коммунального хозяйства электронными приборами учета расхода электроэнергии с классом точности 1.0;</w:t>
      </w:r>
    </w:p>
    <w:p w:rsidR="009D62E4" w:rsidRPr="00193EFD" w:rsidRDefault="009D62E4" w:rsidP="00C90261">
      <w:pPr>
        <w:numPr>
          <w:ilvl w:val="0"/>
          <w:numId w:val="34"/>
        </w:numPr>
        <w:tabs>
          <w:tab w:val="clear" w:pos="1571"/>
          <w:tab w:val="num" w:pos="1418"/>
        </w:tabs>
        <w:spacing w:after="120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193EFD">
        <w:rPr>
          <w:rFonts w:ascii="Times New Roman" w:hAnsi="Times New Roman"/>
          <w:sz w:val="24"/>
          <w:szCs w:val="24"/>
        </w:rPr>
        <w:t>Внедрение современного электроосветительного оборудования, обеспечивающего</w:t>
      </w:r>
      <w:r>
        <w:rPr>
          <w:rFonts w:ascii="Times New Roman" w:hAnsi="Times New Roman"/>
          <w:sz w:val="24"/>
          <w:szCs w:val="24"/>
        </w:rPr>
        <w:t xml:space="preserve"> экономию электрической энергии</w:t>
      </w:r>
      <w:r w:rsidRPr="00193EFD">
        <w:rPr>
          <w:rFonts w:ascii="Times New Roman" w:hAnsi="Times New Roman"/>
          <w:sz w:val="24"/>
          <w:szCs w:val="24"/>
        </w:rPr>
        <w:t>;</w:t>
      </w:r>
    </w:p>
    <w:p w:rsidR="00C90261" w:rsidRPr="00C90261" w:rsidRDefault="00C90261" w:rsidP="00C90261">
      <w:pPr>
        <w:pStyle w:val="ad"/>
        <w:keepNext/>
        <w:ind w:firstLine="567"/>
        <w:jc w:val="left"/>
        <w:rPr>
          <w:color w:val="000000" w:themeColor="text1"/>
          <w:sz w:val="22"/>
          <w:szCs w:val="22"/>
        </w:rPr>
      </w:pPr>
      <w:r w:rsidRPr="00C90261">
        <w:rPr>
          <w:color w:val="000000" w:themeColor="text1"/>
          <w:sz w:val="22"/>
          <w:szCs w:val="22"/>
        </w:rPr>
        <w:t xml:space="preserve">Таблица </w:t>
      </w:r>
      <w:r w:rsidR="00972370" w:rsidRPr="00C90261">
        <w:rPr>
          <w:color w:val="000000" w:themeColor="text1"/>
          <w:sz w:val="22"/>
          <w:szCs w:val="22"/>
        </w:rPr>
        <w:fldChar w:fldCharType="begin"/>
      </w:r>
      <w:r w:rsidRPr="00C90261">
        <w:rPr>
          <w:color w:val="000000" w:themeColor="text1"/>
          <w:sz w:val="22"/>
          <w:szCs w:val="22"/>
        </w:rPr>
        <w:instrText xml:space="preserve"> SEQ Таблица \* ARABIC </w:instrText>
      </w:r>
      <w:r w:rsidR="00972370" w:rsidRPr="00C90261">
        <w:rPr>
          <w:color w:val="000000" w:themeColor="text1"/>
          <w:sz w:val="22"/>
          <w:szCs w:val="22"/>
        </w:rPr>
        <w:fldChar w:fldCharType="separate"/>
      </w:r>
      <w:r w:rsidR="00AA264C">
        <w:rPr>
          <w:noProof/>
          <w:color w:val="000000" w:themeColor="text1"/>
          <w:sz w:val="22"/>
          <w:szCs w:val="22"/>
        </w:rPr>
        <w:t>5</w:t>
      </w:r>
      <w:r w:rsidR="00972370" w:rsidRPr="00C90261"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>.</w:t>
      </w:r>
      <w:r w:rsidRPr="00C90261">
        <w:rPr>
          <w:color w:val="000000" w:themeColor="text1"/>
          <w:sz w:val="22"/>
          <w:szCs w:val="22"/>
        </w:rPr>
        <w:t xml:space="preserve"> Характеристика системы электроснабжения</w:t>
      </w:r>
    </w:p>
    <w:tbl>
      <w:tblPr>
        <w:tblStyle w:val="a9"/>
        <w:tblW w:w="0" w:type="auto"/>
        <w:tblInd w:w="675" w:type="dxa"/>
        <w:tblLook w:val="04A0"/>
      </w:tblPr>
      <w:tblGrid>
        <w:gridCol w:w="4253"/>
        <w:gridCol w:w="1292"/>
        <w:gridCol w:w="1701"/>
        <w:gridCol w:w="1275"/>
      </w:tblGrid>
      <w:tr w:rsidR="00C90261" w:rsidTr="001F60F4">
        <w:tc>
          <w:tcPr>
            <w:tcW w:w="4253" w:type="dxa"/>
            <w:vAlign w:val="center"/>
          </w:tcPr>
          <w:p w:rsidR="00C90261" w:rsidRPr="00C90261" w:rsidRDefault="00C90261" w:rsidP="001F60F4">
            <w:pPr>
              <w:pStyle w:val="ab"/>
              <w:spacing w:before="240" w:beforeAutospacing="0" w:after="120" w:afterAutospacing="0"/>
              <w:jc w:val="center"/>
            </w:pPr>
            <w:r w:rsidRPr="00C90261">
              <w:t>Наименование показателя</w:t>
            </w:r>
          </w:p>
        </w:tc>
        <w:tc>
          <w:tcPr>
            <w:tcW w:w="1292" w:type="dxa"/>
            <w:vAlign w:val="center"/>
          </w:tcPr>
          <w:p w:rsidR="00C90261" w:rsidRPr="00C90261" w:rsidRDefault="00C90261" w:rsidP="001F60F4">
            <w:pPr>
              <w:pStyle w:val="ab"/>
              <w:spacing w:before="240" w:beforeAutospacing="0" w:after="120" w:afterAutospacing="0"/>
              <w:jc w:val="center"/>
            </w:pPr>
            <w:r w:rsidRPr="00C90261">
              <w:t>Единица измерения</w:t>
            </w:r>
          </w:p>
        </w:tc>
        <w:tc>
          <w:tcPr>
            <w:tcW w:w="1701" w:type="dxa"/>
            <w:vAlign w:val="center"/>
          </w:tcPr>
          <w:p w:rsidR="00C90261" w:rsidRPr="00C90261" w:rsidRDefault="00C90261" w:rsidP="001F60F4">
            <w:pPr>
              <w:pStyle w:val="ab"/>
              <w:spacing w:before="240" w:beforeAutospacing="0" w:after="120" w:afterAutospacing="0"/>
              <w:jc w:val="center"/>
            </w:pPr>
            <w:r w:rsidRPr="00C90261">
              <w:t>Отчетный год</w:t>
            </w:r>
          </w:p>
        </w:tc>
        <w:tc>
          <w:tcPr>
            <w:tcW w:w="1275" w:type="dxa"/>
            <w:vAlign w:val="center"/>
          </w:tcPr>
          <w:p w:rsidR="00C90261" w:rsidRPr="001F60F4" w:rsidRDefault="001F60F4" w:rsidP="001F60F4">
            <w:pPr>
              <w:pStyle w:val="ab"/>
              <w:spacing w:before="240" w:beforeAutospacing="0" w:after="120" w:afterAutospacing="0"/>
              <w:jc w:val="center"/>
            </w:pPr>
            <w:r w:rsidRPr="001F60F4">
              <w:t>Текущий год (план)</w:t>
            </w:r>
          </w:p>
        </w:tc>
      </w:tr>
      <w:tr w:rsidR="00C90261" w:rsidRPr="001F60F4" w:rsidTr="001F60F4">
        <w:tc>
          <w:tcPr>
            <w:tcW w:w="4253" w:type="dxa"/>
            <w:vAlign w:val="center"/>
          </w:tcPr>
          <w:p w:rsidR="00C90261" w:rsidRPr="001F60F4" w:rsidRDefault="001F60F4" w:rsidP="001F60F4">
            <w:pPr>
              <w:pStyle w:val="ab"/>
              <w:spacing w:before="240" w:beforeAutospacing="0" w:after="120" w:afterAutospacing="0"/>
              <w:jc w:val="center"/>
            </w:pPr>
            <w:r w:rsidRPr="001F60F4">
              <w:t>1</w:t>
            </w:r>
          </w:p>
        </w:tc>
        <w:tc>
          <w:tcPr>
            <w:tcW w:w="1292" w:type="dxa"/>
            <w:vAlign w:val="center"/>
          </w:tcPr>
          <w:p w:rsidR="00C90261" w:rsidRPr="001F60F4" w:rsidRDefault="001F60F4" w:rsidP="001F60F4">
            <w:pPr>
              <w:pStyle w:val="ab"/>
              <w:spacing w:before="240" w:beforeAutospacing="0" w:after="120" w:afterAutospacing="0"/>
              <w:jc w:val="center"/>
            </w:pPr>
            <w:r w:rsidRPr="001F60F4">
              <w:t>2</w:t>
            </w:r>
          </w:p>
        </w:tc>
        <w:tc>
          <w:tcPr>
            <w:tcW w:w="1701" w:type="dxa"/>
            <w:vAlign w:val="center"/>
          </w:tcPr>
          <w:p w:rsidR="00C90261" w:rsidRPr="001F60F4" w:rsidRDefault="001F60F4" w:rsidP="001F60F4">
            <w:pPr>
              <w:pStyle w:val="ab"/>
              <w:spacing w:before="240" w:beforeAutospacing="0" w:after="120" w:afterAutospacing="0"/>
              <w:jc w:val="center"/>
            </w:pPr>
            <w:r w:rsidRPr="001F60F4">
              <w:t>3</w:t>
            </w:r>
          </w:p>
        </w:tc>
        <w:tc>
          <w:tcPr>
            <w:tcW w:w="1275" w:type="dxa"/>
            <w:vAlign w:val="center"/>
          </w:tcPr>
          <w:p w:rsidR="00C90261" w:rsidRPr="001F60F4" w:rsidRDefault="001F60F4" w:rsidP="001F60F4">
            <w:pPr>
              <w:pStyle w:val="ab"/>
              <w:spacing w:before="240" w:beforeAutospacing="0" w:after="120" w:afterAutospacing="0"/>
              <w:jc w:val="center"/>
            </w:pPr>
            <w:r w:rsidRPr="001F60F4">
              <w:t>4</w:t>
            </w:r>
          </w:p>
        </w:tc>
      </w:tr>
      <w:tr w:rsidR="001F60F4" w:rsidTr="001F60F4">
        <w:trPr>
          <w:trHeight w:val="300"/>
        </w:trPr>
        <w:tc>
          <w:tcPr>
            <w:tcW w:w="4253" w:type="dxa"/>
            <w:vMerge w:val="restart"/>
            <w:vAlign w:val="center"/>
          </w:tcPr>
          <w:p w:rsidR="001F60F4" w:rsidRPr="00C90261" w:rsidRDefault="001F60F4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1.Потреблено электроэнергии организациями, финансируемыми из местного бюджета, - всего</w:t>
            </w:r>
          </w:p>
        </w:tc>
        <w:tc>
          <w:tcPr>
            <w:tcW w:w="1292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кВт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 w:rsidRPr="001F60F4">
              <w:rPr>
                <w:sz w:val="18"/>
                <w:szCs w:val="18"/>
              </w:rPr>
              <w:t>1291,02</w:t>
            </w:r>
          </w:p>
        </w:tc>
        <w:tc>
          <w:tcPr>
            <w:tcW w:w="1275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 w:rsidRPr="001F60F4">
              <w:rPr>
                <w:sz w:val="18"/>
                <w:szCs w:val="18"/>
              </w:rPr>
              <w:t>1372,60</w:t>
            </w:r>
          </w:p>
        </w:tc>
      </w:tr>
      <w:tr w:rsidR="001F60F4" w:rsidTr="001F60F4">
        <w:trPr>
          <w:trHeight w:val="299"/>
        </w:trPr>
        <w:tc>
          <w:tcPr>
            <w:tcW w:w="4253" w:type="dxa"/>
            <w:vMerge/>
            <w:vAlign w:val="center"/>
          </w:tcPr>
          <w:p w:rsidR="001F60F4" w:rsidRDefault="001F60F4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1701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 w:rsidRPr="001F60F4">
              <w:rPr>
                <w:sz w:val="18"/>
                <w:szCs w:val="18"/>
              </w:rPr>
              <w:t>7455,16</w:t>
            </w:r>
          </w:p>
        </w:tc>
        <w:tc>
          <w:tcPr>
            <w:tcW w:w="1275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 w:rsidRPr="001F60F4">
              <w:rPr>
                <w:sz w:val="18"/>
                <w:szCs w:val="18"/>
              </w:rPr>
              <w:t>7919,90</w:t>
            </w:r>
          </w:p>
        </w:tc>
      </w:tr>
      <w:tr w:rsidR="00C90261" w:rsidTr="001F60F4">
        <w:tc>
          <w:tcPr>
            <w:tcW w:w="4253" w:type="dxa"/>
            <w:vAlign w:val="center"/>
          </w:tcPr>
          <w:p w:rsidR="00C90261" w:rsidRPr="00C90261" w:rsidRDefault="001F60F4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292" w:type="dxa"/>
          </w:tcPr>
          <w:p w:rsidR="00C90261" w:rsidRPr="001F60F4" w:rsidRDefault="00C90261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90261" w:rsidRPr="001F60F4" w:rsidRDefault="00C90261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90261" w:rsidRPr="001F60F4" w:rsidRDefault="00C90261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</w:tr>
      <w:tr w:rsidR="001F60F4" w:rsidTr="001F60F4">
        <w:trPr>
          <w:trHeight w:val="219"/>
        </w:trPr>
        <w:tc>
          <w:tcPr>
            <w:tcW w:w="4253" w:type="dxa"/>
            <w:vMerge w:val="restart"/>
            <w:vAlign w:val="center"/>
          </w:tcPr>
          <w:p w:rsidR="001F60F4" w:rsidRPr="00C90261" w:rsidRDefault="001F60F4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ОАО «Петербургская сбытовая компания»</w:t>
            </w:r>
          </w:p>
        </w:tc>
        <w:tc>
          <w:tcPr>
            <w:tcW w:w="1292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кВт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457,36</w:t>
            </w:r>
          </w:p>
        </w:tc>
        <w:tc>
          <w:tcPr>
            <w:tcW w:w="1275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485,852</w:t>
            </w:r>
          </w:p>
        </w:tc>
      </w:tr>
      <w:tr w:rsidR="001F60F4" w:rsidTr="001F60F4">
        <w:trPr>
          <w:trHeight w:val="219"/>
        </w:trPr>
        <w:tc>
          <w:tcPr>
            <w:tcW w:w="4253" w:type="dxa"/>
            <w:vMerge/>
            <w:vAlign w:val="center"/>
          </w:tcPr>
          <w:p w:rsidR="001F60F4" w:rsidRDefault="001F60F4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1701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2162,98</w:t>
            </w:r>
          </w:p>
        </w:tc>
        <w:tc>
          <w:tcPr>
            <w:tcW w:w="1275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2297,74</w:t>
            </w:r>
          </w:p>
        </w:tc>
      </w:tr>
      <w:tr w:rsidR="001F60F4" w:rsidTr="001F60F4">
        <w:trPr>
          <w:trHeight w:val="219"/>
        </w:trPr>
        <w:tc>
          <w:tcPr>
            <w:tcW w:w="4253" w:type="dxa"/>
            <w:vMerge w:val="restart"/>
            <w:vAlign w:val="center"/>
          </w:tcPr>
          <w:p w:rsidR="001F60F4" w:rsidRPr="00C90261" w:rsidRDefault="001F60F4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ОАО «</w:t>
            </w:r>
            <w:proofErr w:type="spellStart"/>
            <w:r>
              <w:rPr>
                <w:sz w:val="18"/>
                <w:szCs w:val="18"/>
              </w:rPr>
              <w:t>РКС-энерго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92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кВт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833,66</w:t>
            </w:r>
          </w:p>
        </w:tc>
        <w:tc>
          <w:tcPr>
            <w:tcW w:w="1275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895,3</w:t>
            </w:r>
          </w:p>
        </w:tc>
      </w:tr>
      <w:tr w:rsidR="001F60F4" w:rsidTr="001F60F4">
        <w:trPr>
          <w:trHeight w:val="219"/>
        </w:trPr>
        <w:tc>
          <w:tcPr>
            <w:tcW w:w="4253" w:type="dxa"/>
            <w:vMerge/>
            <w:vAlign w:val="center"/>
          </w:tcPr>
          <w:p w:rsidR="001F60F4" w:rsidRDefault="001F60F4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1701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5292,18</w:t>
            </w:r>
          </w:p>
        </w:tc>
        <w:tc>
          <w:tcPr>
            <w:tcW w:w="1275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5683,54</w:t>
            </w:r>
          </w:p>
        </w:tc>
      </w:tr>
      <w:tr w:rsidR="001F60F4" w:rsidTr="001F60F4">
        <w:trPr>
          <w:trHeight w:val="219"/>
        </w:trPr>
        <w:tc>
          <w:tcPr>
            <w:tcW w:w="4253" w:type="dxa"/>
            <w:vMerge w:val="restart"/>
            <w:vAlign w:val="center"/>
          </w:tcPr>
          <w:p w:rsidR="001F60F4" w:rsidRPr="00C90261" w:rsidRDefault="001F60F4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других сбытовых компаний</w:t>
            </w:r>
          </w:p>
        </w:tc>
        <w:tc>
          <w:tcPr>
            <w:tcW w:w="1292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кВт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60F4" w:rsidTr="001F60F4">
        <w:trPr>
          <w:trHeight w:val="219"/>
        </w:trPr>
        <w:tc>
          <w:tcPr>
            <w:tcW w:w="4253" w:type="dxa"/>
            <w:vMerge/>
            <w:vAlign w:val="center"/>
          </w:tcPr>
          <w:p w:rsidR="001F60F4" w:rsidRDefault="001F60F4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1701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60F4" w:rsidTr="001F60F4">
        <w:trPr>
          <w:trHeight w:val="300"/>
        </w:trPr>
        <w:tc>
          <w:tcPr>
            <w:tcW w:w="4253" w:type="dxa"/>
            <w:vMerge w:val="restart"/>
            <w:vAlign w:val="center"/>
          </w:tcPr>
          <w:p w:rsidR="001F60F4" w:rsidRPr="00C90261" w:rsidRDefault="001F60F4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2.Потреблено электроэнергии муниципальными </w:t>
            </w:r>
            <w:proofErr w:type="spellStart"/>
            <w:r>
              <w:rPr>
                <w:sz w:val="18"/>
                <w:szCs w:val="18"/>
              </w:rPr>
              <w:t>теплосетевыми</w:t>
            </w:r>
            <w:proofErr w:type="spellEnd"/>
            <w:r>
              <w:rPr>
                <w:sz w:val="18"/>
                <w:szCs w:val="18"/>
              </w:rPr>
              <w:t xml:space="preserve"> предприятиями (согласно пункту 1)</w:t>
            </w:r>
          </w:p>
        </w:tc>
        <w:tc>
          <w:tcPr>
            <w:tcW w:w="1292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кВт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60F4" w:rsidTr="001F60F4">
        <w:trPr>
          <w:trHeight w:val="299"/>
        </w:trPr>
        <w:tc>
          <w:tcPr>
            <w:tcW w:w="4253" w:type="dxa"/>
            <w:vMerge/>
            <w:vAlign w:val="center"/>
          </w:tcPr>
          <w:p w:rsidR="001F60F4" w:rsidRDefault="001F60F4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1701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F60F4" w:rsidRPr="001F60F4" w:rsidRDefault="001F60F4" w:rsidP="001F60F4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0261" w:rsidTr="001F60F4">
        <w:tc>
          <w:tcPr>
            <w:tcW w:w="4253" w:type="dxa"/>
            <w:vAlign w:val="center"/>
          </w:tcPr>
          <w:p w:rsidR="00C90261" w:rsidRPr="00C90261" w:rsidRDefault="001F60F4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3.Электросетевые объекты, находящиеся на балансе </w:t>
            </w:r>
            <w:proofErr w:type="spellStart"/>
            <w:r>
              <w:rPr>
                <w:sz w:val="18"/>
                <w:szCs w:val="18"/>
              </w:rPr>
              <w:t>электросетевых</w:t>
            </w:r>
            <w:proofErr w:type="spellEnd"/>
            <w:r>
              <w:rPr>
                <w:sz w:val="18"/>
                <w:szCs w:val="18"/>
              </w:rPr>
              <w:t xml:space="preserve"> компаний, для </w:t>
            </w:r>
            <w:r w:rsidR="00CC3D5C">
              <w:rPr>
                <w:sz w:val="18"/>
                <w:szCs w:val="18"/>
              </w:rPr>
              <w:t>которых установлен тариф на передачу электрической энергии:</w:t>
            </w:r>
          </w:p>
        </w:tc>
        <w:tc>
          <w:tcPr>
            <w:tcW w:w="1292" w:type="dxa"/>
          </w:tcPr>
          <w:p w:rsidR="00C90261" w:rsidRPr="001F60F4" w:rsidRDefault="00C90261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90261" w:rsidRPr="001F60F4" w:rsidRDefault="00C90261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90261" w:rsidRPr="001F60F4" w:rsidRDefault="00C90261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</w:tr>
      <w:tr w:rsidR="00C90261" w:rsidTr="00CC3D5C">
        <w:tc>
          <w:tcPr>
            <w:tcW w:w="4253" w:type="dxa"/>
            <w:vAlign w:val="center"/>
          </w:tcPr>
          <w:p w:rsidR="00C90261" w:rsidRPr="00C90261" w:rsidRDefault="00CC3D5C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подстанций 110 кВ</w:t>
            </w:r>
          </w:p>
        </w:tc>
        <w:tc>
          <w:tcPr>
            <w:tcW w:w="1292" w:type="dxa"/>
            <w:vAlign w:val="center"/>
          </w:tcPr>
          <w:p w:rsidR="00C90261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C90261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90261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0261" w:rsidTr="00CC3D5C">
        <w:tc>
          <w:tcPr>
            <w:tcW w:w="4253" w:type="dxa"/>
            <w:vAlign w:val="center"/>
          </w:tcPr>
          <w:p w:rsidR="00C90261" w:rsidRPr="00C90261" w:rsidRDefault="00CC3D5C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Суммарная номинальная мощность трансформаторов 110 кВ</w:t>
            </w:r>
          </w:p>
        </w:tc>
        <w:tc>
          <w:tcPr>
            <w:tcW w:w="1292" w:type="dxa"/>
            <w:vAlign w:val="center"/>
          </w:tcPr>
          <w:p w:rsidR="00C90261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701" w:type="dxa"/>
            <w:vAlign w:val="center"/>
          </w:tcPr>
          <w:p w:rsidR="00C90261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90261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0261" w:rsidTr="00CC3D5C">
        <w:tc>
          <w:tcPr>
            <w:tcW w:w="4253" w:type="dxa"/>
            <w:vAlign w:val="center"/>
          </w:tcPr>
          <w:p w:rsidR="00C90261" w:rsidRPr="00C90261" w:rsidRDefault="00CC3D5C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подстанций 35 кВ</w:t>
            </w:r>
          </w:p>
        </w:tc>
        <w:tc>
          <w:tcPr>
            <w:tcW w:w="1292" w:type="dxa"/>
            <w:vAlign w:val="center"/>
          </w:tcPr>
          <w:p w:rsidR="00C90261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C90261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C90261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90261" w:rsidTr="00CC3D5C">
        <w:tc>
          <w:tcPr>
            <w:tcW w:w="4253" w:type="dxa"/>
            <w:vAlign w:val="center"/>
          </w:tcPr>
          <w:p w:rsidR="00C90261" w:rsidRPr="00C90261" w:rsidRDefault="00CC3D5C" w:rsidP="00CC3D5C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Суммарная номинальная мощность трансформаторов 35 кВ</w:t>
            </w:r>
          </w:p>
        </w:tc>
        <w:tc>
          <w:tcPr>
            <w:tcW w:w="1292" w:type="dxa"/>
            <w:vAlign w:val="center"/>
          </w:tcPr>
          <w:p w:rsidR="00C90261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701" w:type="dxa"/>
            <w:vAlign w:val="center"/>
          </w:tcPr>
          <w:p w:rsidR="00C90261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43100</w:t>
            </w:r>
          </w:p>
        </w:tc>
        <w:tc>
          <w:tcPr>
            <w:tcW w:w="1275" w:type="dxa"/>
            <w:vAlign w:val="center"/>
          </w:tcPr>
          <w:p w:rsidR="00C90261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43100</w:t>
            </w:r>
          </w:p>
        </w:tc>
      </w:tr>
      <w:tr w:rsidR="00C90261" w:rsidTr="00CC3D5C">
        <w:tc>
          <w:tcPr>
            <w:tcW w:w="4253" w:type="dxa"/>
            <w:vAlign w:val="center"/>
          </w:tcPr>
          <w:p w:rsidR="00C90261" w:rsidRPr="00C90261" w:rsidRDefault="00CC3D5C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подстанций 6-10 кВ</w:t>
            </w:r>
          </w:p>
        </w:tc>
        <w:tc>
          <w:tcPr>
            <w:tcW w:w="1292" w:type="dxa"/>
            <w:vAlign w:val="center"/>
          </w:tcPr>
          <w:p w:rsidR="00C90261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C90261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275" w:type="dxa"/>
            <w:vAlign w:val="center"/>
          </w:tcPr>
          <w:p w:rsidR="00C90261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</w:tr>
      <w:tr w:rsidR="00CC3D5C" w:rsidTr="00CC3D5C">
        <w:tc>
          <w:tcPr>
            <w:tcW w:w="4253" w:type="dxa"/>
            <w:vAlign w:val="center"/>
          </w:tcPr>
          <w:p w:rsidR="00CC3D5C" w:rsidRPr="00C90261" w:rsidRDefault="00CC3D5C" w:rsidP="00CC3D5C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Суммарная номинальная мощность трансформаторов 6-10 кВ</w:t>
            </w:r>
          </w:p>
        </w:tc>
        <w:tc>
          <w:tcPr>
            <w:tcW w:w="1292" w:type="dxa"/>
            <w:vAlign w:val="center"/>
          </w:tcPr>
          <w:p w:rsidR="00CC3D5C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701" w:type="dxa"/>
            <w:vAlign w:val="center"/>
          </w:tcPr>
          <w:p w:rsidR="00CC3D5C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34149</w:t>
            </w:r>
          </w:p>
        </w:tc>
        <w:tc>
          <w:tcPr>
            <w:tcW w:w="1275" w:type="dxa"/>
            <w:vAlign w:val="center"/>
          </w:tcPr>
          <w:p w:rsidR="00CC3D5C" w:rsidRPr="001F60F4" w:rsidRDefault="00CC3D5C" w:rsidP="00CC3D5C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35566</w:t>
            </w:r>
          </w:p>
        </w:tc>
      </w:tr>
      <w:tr w:rsidR="00CC3D5C" w:rsidTr="00661982">
        <w:tc>
          <w:tcPr>
            <w:tcW w:w="4253" w:type="dxa"/>
            <w:vAlign w:val="center"/>
          </w:tcPr>
          <w:p w:rsidR="00CC3D5C" w:rsidRPr="00C90261" w:rsidRDefault="00CC3D5C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кабельных линий</w:t>
            </w:r>
            <w:r w:rsidR="00661982">
              <w:rPr>
                <w:sz w:val="18"/>
                <w:szCs w:val="18"/>
              </w:rPr>
              <w:t xml:space="preserve"> напряжением 6-10 кВ</w:t>
            </w:r>
          </w:p>
        </w:tc>
        <w:tc>
          <w:tcPr>
            <w:tcW w:w="1292" w:type="dxa"/>
            <w:vAlign w:val="center"/>
          </w:tcPr>
          <w:p w:rsidR="00CC3D5C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CC3D5C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39,44</w:t>
            </w:r>
          </w:p>
        </w:tc>
        <w:tc>
          <w:tcPr>
            <w:tcW w:w="1275" w:type="dxa"/>
            <w:vAlign w:val="center"/>
          </w:tcPr>
          <w:p w:rsidR="00CC3D5C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39,44</w:t>
            </w:r>
          </w:p>
        </w:tc>
      </w:tr>
      <w:tr w:rsidR="00661982" w:rsidTr="00661982">
        <w:tc>
          <w:tcPr>
            <w:tcW w:w="4253" w:type="dxa"/>
            <w:vAlign w:val="center"/>
          </w:tcPr>
          <w:p w:rsidR="00661982" w:rsidRPr="00C90261" w:rsidRDefault="00661982" w:rsidP="00661982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воздушных линий напряжением 6-10 кВ</w:t>
            </w:r>
          </w:p>
        </w:tc>
        <w:tc>
          <w:tcPr>
            <w:tcW w:w="1292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178,92</w:t>
            </w:r>
          </w:p>
        </w:tc>
        <w:tc>
          <w:tcPr>
            <w:tcW w:w="1275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182,96</w:t>
            </w:r>
          </w:p>
        </w:tc>
      </w:tr>
      <w:tr w:rsidR="00661982" w:rsidTr="00661982">
        <w:tc>
          <w:tcPr>
            <w:tcW w:w="4253" w:type="dxa"/>
            <w:vAlign w:val="center"/>
          </w:tcPr>
          <w:p w:rsidR="00661982" w:rsidRPr="00C90261" w:rsidRDefault="00661982" w:rsidP="00661982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кабельных линий напряжением 0,4 кВ</w:t>
            </w:r>
          </w:p>
        </w:tc>
        <w:tc>
          <w:tcPr>
            <w:tcW w:w="1292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24,335</w:t>
            </w:r>
          </w:p>
        </w:tc>
        <w:tc>
          <w:tcPr>
            <w:tcW w:w="1275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24,335</w:t>
            </w:r>
          </w:p>
        </w:tc>
      </w:tr>
      <w:tr w:rsidR="00661982" w:rsidTr="00661982">
        <w:tc>
          <w:tcPr>
            <w:tcW w:w="4253" w:type="dxa"/>
            <w:vAlign w:val="center"/>
          </w:tcPr>
          <w:p w:rsidR="00661982" w:rsidRPr="00C90261" w:rsidRDefault="00661982" w:rsidP="00661982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воздушных линий напряжением 0,4 кВ</w:t>
            </w:r>
          </w:p>
        </w:tc>
        <w:tc>
          <w:tcPr>
            <w:tcW w:w="1292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222,81</w:t>
            </w:r>
          </w:p>
        </w:tc>
        <w:tc>
          <w:tcPr>
            <w:tcW w:w="1275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231,51</w:t>
            </w:r>
          </w:p>
        </w:tc>
      </w:tr>
      <w:tr w:rsidR="00661982" w:rsidTr="001F60F4">
        <w:tc>
          <w:tcPr>
            <w:tcW w:w="4253" w:type="dxa"/>
            <w:vAlign w:val="center"/>
          </w:tcPr>
          <w:p w:rsidR="00661982" w:rsidRPr="00C90261" w:rsidRDefault="00661982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4.Электросетевые объекты, находящиеся на балансе собственников </w:t>
            </w:r>
            <w:proofErr w:type="spellStart"/>
            <w:r>
              <w:rPr>
                <w:sz w:val="18"/>
                <w:szCs w:val="18"/>
              </w:rPr>
              <w:t>электросетевого</w:t>
            </w:r>
            <w:proofErr w:type="spellEnd"/>
            <w:r>
              <w:rPr>
                <w:sz w:val="18"/>
                <w:szCs w:val="18"/>
              </w:rPr>
              <w:t xml:space="preserve"> хозяйства, для которых не установлен тариф на передачу электрической энергии:</w:t>
            </w:r>
          </w:p>
        </w:tc>
        <w:tc>
          <w:tcPr>
            <w:tcW w:w="1292" w:type="dxa"/>
          </w:tcPr>
          <w:p w:rsidR="00661982" w:rsidRPr="001F60F4" w:rsidRDefault="00661982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61982" w:rsidRPr="001F60F4" w:rsidRDefault="00661982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1982" w:rsidRPr="001F60F4" w:rsidRDefault="00661982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</w:tr>
      <w:tr w:rsidR="00661982" w:rsidTr="00661982">
        <w:tc>
          <w:tcPr>
            <w:tcW w:w="4253" w:type="dxa"/>
            <w:vAlign w:val="center"/>
          </w:tcPr>
          <w:p w:rsidR="00661982" w:rsidRPr="00C90261" w:rsidRDefault="00661982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подстанций 110 кВ</w:t>
            </w:r>
          </w:p>
        </w:tc>
        <w:tc>
          <w:tcPr>
            <w:tcW w:w="1292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61982" w:rsidTr="00661982">
        <w:tc>
          <w:tcPr>
            <w:tcW w:w="4253" w:type="dxa"/>
            <w:vAlign w:val="center"/>
          </w:tcPr>
          <w:p w:rsidR="00661982" w:rsidRPr="00C90261" w:rsidRDefault="00661982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Суммарная номинальная мощность трансформаторов 110 кВ</w:t>
            </w:r>
          </w:p>
        </w:tc>
        <w:tc>
          <w:tcPr>
            <w:tcW w:w="1292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701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</w:t>
            </w:r>
          </w:p>
        </w:tc>
        <w:tc>
          <w:tcPr>
            <w:tcW w:w="1275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</w:t>
            </w:r>
          </w:p>
        </w:tc>
      </w:tr>
      <w:tr w:rsidR="00661982" w:rsidTr="00661982">
        <w:tc>
          <w:tcPr>
            <w:tcW w:w="4253" w:type="dxa"/>
            <w:vAlign w:val="center"/>
          </w:tcPr>
          <w:p w:rsidR="00661982" w:rsidRPr="00C90261" w:rsidRDefault="00661982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подстанций 35 кВ</w:t>
            </w:r>
          </w:p>
        </w:tc>
        <w:tc>
          <w:tcPr>
            <w:tcW w:w="1292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61982" w:rsidTr="00661982">
        <w:tc>
          <w:tcPr>
            <w:tcW w:w="4253" w:type="dxa"/>
            <w:vAlign w:val="center"/>
          </w:tcPr>
          <w:p w:rsidR="00661982" w:rsidRPr="00C90261" w:rsidRDefault="00661982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Суммарная номинальная мощность трансформаторов 35 кВ</w:t>
            </w:r>
          </w:p>
        </w:tc>
        <w:tc>
          <w:tcPr>
            <w:tcW w:w="1292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701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61982" w:rsidTr="00661982">
        <w:tc>
          <w:tcPr>
            <w:tcW w:w="4253" w:type="dxa"/>
            <w:vAlign w:val="center"/>
          </w:tcPr>
          <w:p w:rsidR="00661982" w:rsidRPr="00C90261" w:rsidRDefault="00661982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подстанций 6-10 кВ</w:t>
            </w:r>
          </w:p>
        </w:tc>
        <w:tc>
          <w:tcPr>
            <w:tcW w:w="1292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661982" w:rsidTr="00661982">
        <w:tc>
          <w:tcPr>
            <w:tcW w:w="4253" w:type="dxa"/>
            <w:vAlign w:val="center"/>
          </w:tcPr>
          <w:p w:rsidR="00661982" w:rsidRPr="00C90261" w:rsidRDefault="00661982" w:rsidP="00661982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Суммарная номинальная мощность трансформаторов 6-10 кВ</w:t>
            </w:r>
          </w:p>
        </w:tc>
        <w:tc>
          <w:tcPr>
            <w:tcW w:w="1292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701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32900</w:t>
            </w:r>
          </w:p>
        </w:tc>
        <w:tc>
          <w:tcPr>
            <w:tcW w:w="1275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32900</w:t>
            </w:r>
          </w:p>
        </w:tc>
      </w:tr>
      <w:tr w:rsidR="00661982" w:rsidTr="00661982">
        <w:tc>
          <w:tcPr>
            <w:tcW w:w="4253" w:type="dxa"/>
            <w:vAlign w:val="center"/>
          </w:tcPr>
          <w:p w:rsidR="00661982" w:rsidRPr="00C90261" w:rsidRDefault="00661982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кабельных линий напряжением 6-10 кВ</w:t>
            </w:r>
          </w:p>
        </w:tc>
        <w:tc>
          <w:tcPr>
            <w:tcW w:w="1292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26,21</w:t>
            </w:r>
          </w:p>
        </w:tc>
        <w:tc>
          <w:tcPr>
            <w:tcW w:w="1275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26,21</w:t>
            </w:r>
          </w:p>
        </w:tc>
      </w:tr>
      <w:tr w:rsidR="00661982" w:rsidTr="00661982">
        <w:tc>
          <w:tcPr>
            <w:tcW w:w="4253" w:type="dxa"/>
            <w:vAlign w:val="center"/>
          </w:tcPr>
          <w:p w:rsidR="00661982" w:rsidRPr="00C90261" w:rsidRDefault="00661982" w:rsidP="00661982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воздушных линий напряжением 6-10 кВ</w:t>
            </w:r>
          </w:p>
        </w:tc>
        <w:tc>
          <w:tcPr>
            <w:tcW w:w="1292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661982" w:rsidRPr="001F60F4" w:rsidRDefault="00661982" w:rsidP="00661982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61982" w:rsidTr="00501FDF">
        <w:tc>
          <w:tcPr>
            <w:tcW w:w="4253" w:type="dxa"/>
            <w:vAlign w:val="center"/>
          </w:tcPr>
          <w:p w:rsidR="00661982" w:rsidRPr="00C90261" w:rsidRDefault="00501FDF" w:rsidP="00501FDF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кабельных линий напряжением 0,4 кВ</w:t>
            </w:r>
          </w:p>
        </w:tc>
        <w:tc>
          <w:tcPr>
            <w:tcW w:w="1292" w:type="dxa"/>
            <w:vAlign w:val="center"/>
          </w:tcPr>
          <w:p w:rsidR="00661982" w:rsidRPr="001F60F4" w:rsidRDefault="00501FDF" w:rsidP="00501FDF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661982" w:rsidRPr="001F60F4" w:rsidRDefault="00501FDF" w:rsidP="00501FDF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275" w:type="dxa"/>
            <w:vAlign w:val="center"/>
          </w:tcPr>
          <w:p w:rsidR="00661982" w:rsidRPr="001F60F4" w:rsidRDefault="00501FDF" w:rsidP="00501FDF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</w:tr>
      <w:tr w:rsidR="00501FDF" w:rsidTr="00501FDF">
        <w:tc>
          <w:tcPr>
            <w:tcW w:w="4253" w:type="dxa"/>
            <w:vAlign w:val="center"/>
          </w:tcPr>
          <w:p w:rsidR="00501FDF" w:rsidRPr="00C90261" w:rsidRDefault="00501FDF" w:rsidP="00501FDF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воздушных линий напряжением 0,4 кВ</w:t>
            </w:r>
          </w:p>
        </w:tc>
        <w:tc>
          <w:tcPr>
            <w:tcW w:w="1292" w:type="dxa"/>
            <w:vAlign w:val="center"/>
          </w:tcPr>
          <w:p w:rsidR="00501FDF" w:rsidRPr="001F60F4" w:rsidRDefault="00501FDF" w:rsidP="00501FDF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501FDF" w:rsidRPr="001F60F4" w:rsidRDefault="00501FDF" w:rsidP="00501FDF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501FDF" w:rsidRPr="001F60F4" w:rsidRDefault="00501FDF" w:rsidP="00501FDF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01FDF" w:rsidTr="001F60F4">
        <w:tc>
          <w:tcPr>
            <w:tcW w:w="4253" w:type="dxa"/>
            <w:vAlign w:val="center"/>
          </w:tcPr>
          <w:p w:rsidR="00501FDF" w:rsidRPr="00C90261" w:rsidRDefault="00501FDF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5.Количество </w:t>
            </w:r>
            <w:proofErr w:type="spellStart"/>
            <w:r>
              <w:rPr>
                <w:sz w:val="18"/>
                <w:szCs w:val="18"/>
              </w:rPr>
              <w:t>электросетевых</w:t>
            </w:r>
            <w:proofErr w:type="spellEnd"/>
            <w:r>
              <w:rPr>
                <w:sz w:val="18"/>
                <w:szCs w:val="18"/>
              </w:rPr>
              <w:t xml:space="preserve"> объектов, не имеющих собственника или собственник которых неизвестен, либо от права </w:t>
            </w:r>
            <w:proofErr w:type="gramStart"/>
            <w:r>
              <w:rPr>
                <w:sz w:val="18"/>
                <w:szCs w:val="18"/>
              </w:rPr>
              <w:t>собственности</w:t>
            </w:r>
            <w:proofErr w:type="gramEnd"/>
            <w:r>
              <w:rPr>
                <w:sz w:val="18"/>
                <w:szCs w:val="18"/>
              </w:rPr>
              <w:t xml:space="preserve"> на которые собственник отказался:</w:t>
            </w:r>
          </w:p>
        </w:tc>
        <w:tc>
          <w:tcPr>
            <w:tcW w:w="1292" w:type="dxa"/>
          </w:tcPr>
          <w:p w:rsidR="00501FDF" w:rsidRPr="001F60F4" w:rsidRDefault="00501FDF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1FDF" w:rsidRPr="001F60F4" w:rsidRDefault="00501FDF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01FDF" w:rsidRPr="001F60F4" w:rsidRDefault="00501FDF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</w:tr>
      <w:tr w:rsidR="00336E50" w:rsidTr="00336E50">
        <w:trPr>
          <w:trHeight w:val="219"/>
        </w:trPr>
        <w:tc>
          <w:tcPr>
            <w:tcW w:w="4253" w:type="dxa"/>
            <w:vMerge w:val="restart"/>
            <w:vAlign w:val="center"/>
          </w:tcPr>
          <w:p w:rsidR="00336E50" w:rsidRPr="00C90261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Подстанций 6-10 кВ</w:t>
            </w: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336E50">
        <w:trPr>
          <w:trHeight w:val="219"/>
        </w:trPr>
        <w:tc>
          <w:tcPr>
            <w:tcW w:w="4253" w:type="dxa"/>
            <w:vMerge/>
            <w:vAlign w:val="center"/>
          </w:tcPr>
          <w:p w:rsidR="00336E50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336E50">
        <w:trPr>
          <w:trHeight w:val="219"/>
        </w:trPr>
        <w:tc>
          <w:tcPr>
            <w:tcW w:w="4253" w:type="dxa"/>
            <w:vMerge w:val="restart"/>
            <w:vAlign w:val="center"/>
          </w:tcPr>
          <w:p w:rsidR="00336E50" w:rsidRPr="00C90261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Подстанций 0,4 кВ</w:t>
            </w: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336E50">
        <w:trPr>
          <w:trHeight w:val="219"/>
        </w:trPr>
        <w:tc>
          <w:tcPr>
            <w:tcW w:w="4253" w:type="dxa"/>
            <w:vMerge/>
            <w:vAlign w:val="center"/>
          </w:tcPr>
          <w:p w:rsidR="00336E50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01FDF" w:rsidTr="00336E50">
        <w:tc>
          <w:tcPr>
            <w:tcW w:w="4253" w:type="dxa"/>
            <w:vAlign w:val="center"/>
          </w:tcPr>
          <w:p w:rsidR="00501FDF" w:rsidRPr="00C90261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Электрических сетей 6-10 кВ (кабельные)</w:t>
            </w:r>
          </w:p>
        </w:tc>
        <w:tc>
          <w:tcPr>
            <w:tcW w:w="1292" w:type="dxa"/>
            <w:vAlign w:val="center"/>
          </w:tcPr>
          <w:p w:rsidR="00501FDF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501FDF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501FDF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01FDF" w:rsidTr="00336E50">
        <w:tc>
          <w:tcPr>
            <w:tcW w:w="4253" w:type="dxa"/>
            <w:vAlign w:val="center"/>
          </w:tcPr>
          <w:p w:rsidR="00501FDF" w:rsidRPr="00C90261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Электрических сетей 6-10 кВ (воздушные)</w:t>
            </w:r>
          </w:p>
        </w:tc>
        <w:tc>
          <w:tcPr>
            <w:tcW w:w="1292" w:type="dxa"/>
            <w:vAlign w:val="center"/>
          </w:tcPr>
          <w:p w:rsidR="00501FDF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501FDF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501FDF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336E50">
        <w:tc>
          <w:tcPr>
            <w:tcW w:w="4253" w:type="dxa"/>
            <w:vAlign w:val="center"/>
          </w:tcPr>
          <w:p w:rsidR="00336E50" w:rsidRPr="00C90261" w:rsidRDefault="00336E50" w:rsidP="00336E50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Электрических сетей 0,4 кВ (кабельные)</w:t>
            </w: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336E50">
        <w:tc>
          <w:tcPr>
            <w:tcW w:w="4253" w:type="dxa"/>
            <w:vAlign w:val="center"/>
          </w:tcPr>
          <w:p w:rsidR="00336E50" w:rsidRPr="00C90261" w:rsidRDefault="00336E50" w:rsidP="00336E50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Электрических сетей 0,4 кВ (воздушные)</w:t>
            </w: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01FDF" w:rsidTr="001F60F4">
        <w:tc>
          <w:tcPr>
            <w:tcW w:w="4253" w:type="dxa"/>
            <w:vAlign w:val="center"/>
          </w:tcPr>
          <w:p w:rsidR="00501FDF" w:rsidRPr="00C90261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6.Количество бесхозяйных объектов, поставленных на учет в установленном порядке:</w:t>
            </w:r>
          </w:p>
        </w:tc>
        <w:tc>
          <w:tcPr>
            <w:tcW w:w="1292" w:type="dxa"/>
          </w:tcPr>
          <w:p w:rsidR="00501FDF" w:rsidRPr="001F60F4" w:rsidRDefault="00501FDF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1FDF" w:rsidRPr="001F60F4" w:rsidRDefault="00501FDF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01FDF" w:rsidRPr="001F60F4" w:rsidRDefault="00501FDF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</w:tr>
      <w:tr w:rsidR="00336E50" w:rsidTr="00336E50">
        <w:trPr>
          <w:trHeight w:val="219"/>
        </w:trPr>
        <w:tc>
          <w:tcPr>
            <w:tcW w:w="4253" w:type="dxa"/>
            <w:vMerge w:val="restart"/>
            <w:vAlign w:val="center"/>
          </w:tcPr>
          <w:p w:rsidR="00336E50" w:rsidRPr="00C90261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Подстанций 6-10 кВ</w:t>
            </w: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336E50">
        <w:trPr>
          <w:trHeight w:val="219"/>
        </w:trPr>
        <w:tc>
          <w:tcPr>
            <w:tcW w:w="4253" w:type="dxa"/>
            <w:vMerge/>
            <w:vAlign w:val="center"/>
          </w:tcPr>
          <w:p w:rsidR="00336E50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336E50">
        <w:trPr>
          <w:trHeight w:val="219"/>
        </w:trPr>
        <w:tc>
          <w:tcPr>
            <w:tcW w:w="4253" w:type="dxa"/>
            <w:vMerge w:val="restart"/>
            <w:vAlign w:val="center"/>
          </w:tcPr>
          <w:p w:rsidR="00336E50" w:rsidRPr="00C90261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Подстанций 0,4 кВ</w:t>
            </w: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336E50">
        <w:trPr>
          <w:trHeight w:val="219"/>
        </w:trPr>
        <w:tc>
          <w:tcPr>
            <w:tcW w:w="4253" w:type="dxa"/>
            <w:vMerge/>
            <w:vAlign w:val="center"/>
          </w:tcPr>
          <w:p w:rsidR="00336E50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336E50">
        <w:tc>
          <w:tcPr>
            <w:tcW w:w="4253" w:type="dxa"/>
            <w:vAlign w:val="center"/>
          </w:tcPr>
          <w:p w:rsidR="00336E50" w:rsidRPr="00C90261" w:rsidRDefault="00336E50" w:rsidP="00336E50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Электрических сетей 6-10 кВ (кабельные)</w:t>
            </w: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336E50">
        <w:tc>
          <w:tcPr>
            <w:tcW w:w="4253" w:type="dxa"/>
            <w:vAlign w:val="center"/>
          </w:tcPr>
          <w:p w:rsidR="00336E50" w:rsidRPr="00C90261" w:rsidRDefault="00336E50" w:rsidP="00336E50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Электрических сетей 6-10 кВ (воздушные)</w:t>
            </w: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336E50">
        <w:tc>
          <w:tcPr>
            <w:tcW w:w="4253" w:type="dxa"/>
            <w:vAlign w:val="center"/>
          </w:tcPr>
          <w:p w:rsidR="00336E50" w:rsidRPr="00C90261" w:rsidRDefault="00336E50" w:rsidP="00336E50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Электрических сетей 0,4 кВ (кабельные)</w:t>
            </w: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336E50">
        <w:tc>
          <w:tcPr>
            <w:tcW w:w="4253" w:type="dxa"/>
            <w:vAlign w:val="center"/>
          </w:tcPr>
          <w:p w:rsidR="00336E50" w:rsidRPr="00C90261" w:rsidRDefault="00336E50" w:rsidP="00336E50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Электрических сетей 0,4 кВ (воздушные)</w:t>
            </w: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1F60F4">
        <w:tc>
          <w:tcPr>
            <w:tcW w:w="4253" w:type="dxa"/>
            <w:vAlign w:val="center"/>
          </w:tcPr>
          <w:p w:rsidR="00336E50" w:rsidRPr="00C90261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7.Количество стационарных резервных источников электроснабжения на социально значимых объектах:</w:t>
            </w:r>
          </w:p>
        </w:tc>
        <w:tc>
          <w:tcPr>
            <w:tcW w:w="1292" w:type="dxa"/>
          </w:tcPr>
          <w:p w:rsidR="00336E50" w:rsidRPr="001F60F4" w:rsidRDefault="00336E50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6E50" w:rsidRPr="001F60F4" w:rsidRDefault="00336E50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36E50" w:rsidRPr="001F60F4" w:rsidRDefault="00336E50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</w:tr>
      <w:tr w:rsidR="00336E50" w:rsidTr="00336E50">
        <w:trPr>
          <w:trHeight w:val="219"/>
        </w:trPr>
        <w:tc>
          <w:tcPr>
            <w:tcW w:w="4253" w:type="dxa"/>
            <w:vMerge w:val="restart"/>
            <w:vAlign w:val="center"/>
          </w:tcPr>
          <w:p w:rsidR="00336E50" w:rsidRPr="00C90261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теплоснабжения</w:t>
            </w: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36E50" w:rsidTr="00336E50">
        <w:trPr>
          <w:trHeight w:val="219"/>
        </w:trPr>
        <w:tc>
          <w:tcPr>
            <w:tcW w:w="4253" w:type="dxa"/>
            <w:vMerge/>
            <w:vAlign w:val="center"/>
          </w:tcPr>
          <w:p w:rsidR="00336E50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</w:tr>
      <w:tr w:rsidR="00336E50" w:rsidTr="00336E50">
        <w:trPr>
          <w:trHeight w:val="219"/>
        </w:trPr>
        <w:tc>
          <w:tcPr>
            <w:tcW w:w="4253" w:type="dxa"/>
            <w:vMerge w:val="restart"/>
            <w:vAlign w:val="center"/>
          </w:tcPr>
          <w:p w:rsidR="00336E50" w:rsidRPr="00C90261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Объекты водоснабжения и </w:t>
            </w:r>
            <w:proofErr w:type="spellStart"/>
            <w:r>
              <w:rPr>
                <w:sz w:val="18"/>
                <w:szCs w:val="18"/>
              </w:rPr>
              <w:t>канализования</w:t>
            </w:r>
            <w:proofErr w:type="spellEnd"/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336E50">
        <w:trPr>
          <w:trHeight w:val="219"/>
        </w:trPr>
        <w:tc>
          <w:tcPr>
            <w:tcW w:w="4253" w:type="dxa"/>
            <w:vMerge/>
            <w:vAlign w:val="center"/>
          </w:tcPr>
          <w:p w:rsidR="00336E50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336E50">
        <w:trPr>
          <w:trHeight w:val="219"/>
        </w:trPr>
        <w:tc>
          <w:tcPr>
            <w:tcW w:w="4253" w:type="dxa"/>
            <w:vMerge w:val="restart"/>
            <w:vAlign w:val="center"/>
          </w:tcPr>
          <w:p w:rsidR="00336E50" w:rsidRPr="00C90261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336E50">
        <w:trPr>
          <w:trHeight w:val="219"/>
        </w:trPr>
        <w:tc>
          <w:tcPr>
            <w:tcW w:w="4253" w:type="dxa"/>
            <w:vMerge/>
            <w:vAlign w:val="center"/>
          </w:tcPr>
          <w:p w:rsidR="00336E50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701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36E50" w:rsidRPr="001F60F4" w:rsidRDefault="00336E50" w:rsidP="00336E50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36E50" w:rsidTr="001F60F4">
        <w:tc>
          <w:tcPr>
            <w:tcW w:w="4253" w:type="dxa"/>
            <w:vAlign w:val="center"/>
          </w:tcPr>
          <w:p w:rsidR="00336E50" w:rsidRPr="00C90261" w:rsidRDefault="00336E50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8.Количество социально значимых объектов, не имеющих требуемой категории надежности:</w:t>
            </w:r>
          </w:p>
        </w:tc>
        <w:tc>
          <w:tcPr>
            <w:tcW w:w="1292" w:type="dxa"/>
          </w:tcPr>
          <w:p w:rsidR="00336E50" w:rsidRPr="001F60F4" w:rsidRDefault="00336E50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6E50" w:rsidRPr="001F60F4" w:rsidRDefault="00336E50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36E50" w:rsidRPr="001F60F4" w:rsidRDefault="00336E50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</w:tr>
      <w:tr w:rsidR="00036DE3" w:rsidTr="00036DE3">
        <w:trPr>
          <w:trHeight w:val="219"/>
        </w:trPr>
        <w:tc>
          <w:tcPr>
            <w:tcW w:w="4253" w:type="dxa"/>
            <w:vMerge w:val="restart"/>
            <w:vAlign w:val="center"/>
          </w:tcPr>
          <w:p w:rsidR="00036DE3" w:rsidRPr="00C90261" w:rsidRDefault="00036DE3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теплоснабжения</w:t>
            </w:r>
          </w:p>
        </w:tc>
        <w:tc>
          <w:tcPr>
            <w:tcW w:w="1292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36DE3" w:rsidTr="00036DE3">
        <w:trPr>
          <w:trHeight w:val="219"/>
        </w:trPr>
        <w:tc>
          <w:tcPr>
            <w:tcW w:w="4253" w:type="dxa"/>
            <w:vMerge/>
            <w:vAlign w:val="center"/>
          </w:tcPr>
          <w:p w:rsidR="00036DE3" w:rsidRDefault="00036DE3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общего количества</w:t>
            </w:r>
          </w:p>
        </w:tc>
        <w:tc>
          <w:tcPr>
            <w:tcW w:w="1701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75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036DE3" w:rsidTr="00036DE3">
        <w:trPr>
          <w:trHeight w:val="219"/>
        </w:trPr>
        <w:tc>
          <w:tcPr>
            <w:tcW w:w="4253" w:type="dxa"/>
            <w:vMerge w:val="restart"/>
            <w:vAlign w:val="center"/>
          </w:tcPr>
          <w:p w:rsidR="00036DE3" w:rsidRPr="00C90261" w:rsidRDefault="00036DE3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Объекты водоснабжения и </w:t>
            </w:r>
            <w:proofErr w:type="spellStart"/>
            <w:r>
              <w:rPr>
                <w:sz w:val="18"/>
                <w:szCs w:val="18"/>
              </w:rPr>
              <w:t>канализования</w:t>
            </w:r>
            <w:proofErr w:type="spellEnd"/>
          </w:p>
        </w:tc>
        <w:tc>
          <w:tcPr>
            <w:tcW w:w="1292" w:type="dxa"/>
            <w:vAlign w:val="center"/>
          </w:tcPr>
          <w:p w:rsidR="00036DE3" w:rsidRPr="001F60F4" w:rsidRDefault="00036DE3" w:rsidP="004512F7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36DE3" w:rsidTr="00036DE3">
        <w:trPr>
          <w:trHeight w:val="219"/>
        </w:trPr>
        <w:tc>
          <w:tcPr>
            <w:tcW w:w="4253" w:type="dxa"/>
            <w:vMerge/>
            <w:vAlign w:val="center"/>
          </w:tcPr>
          <w:p w:rsidR="00036DE3" w:rsidRDefault="00036DE3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036DE3" w:rsidRPr="001F60F4" w:rsidRDefault="00036DE3" w:rsidP="004512F7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общего количества</w:t>
            </w:r>
          </w:p>
        </w:tc>
        <w:tc>
          <w:tcPr>
            <w:tcW w:w="1701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275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036DE3" w:rsidTr="00036DE3">
        <w:trPr>
          <w:trHeight w:val="219"/>
        </w:trPr>
        <w:tc>
          <w:tcPr>
            <w:tcW w:w="4253" w:type="dxa"/>
            <w:vMerge w:val="restart"/>
            <w:vAlign w:val="center"/>
          </w:tcPr>
          <w:p w:rsidR="00036DE3" w:rsidRPr="00C90261" w:rsidRDefault="00036DE3" w:rsidP="004512F7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1292" w:type="dxa"/>
            <w:vAlign w:val="center"/>
          </w:tcPr>
          <w:p w:rsidR="00036DE3" w:rsidRPr="001F60F4" w:rsidRDefault="00036DE3" w:rsidP="004512F7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36DE3" w:rsidTr="00036DE3">
        <w:trPr>
          <w:trHeight w:val="219"/>
        </w:trPr>
        <w:tc>
          <w:tcPr>
            <w:tcW w:w="4253" w:type="dxa"/>
            <w:vMerge/>
            <w:vAlign w:val="center"/>
          </w:tcPr>
          <w:p w:rsidR="00036DE3" w:rsidRDefault="00036DE3" w:rsidP="004512F7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036DE3" w:rsidRPr="001F60F4" w:rsidRDefault="00036DE3" w:rsidP="004512F7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общего количества</w:t>
            </w:r>
          </w:p>
        </w:tc>
        <w:tc>
          <w:tcPr>
            <w:tcW w:w="1701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36DE3" w:rsidTr="001F60F4">
        <w:tc>
          <w:tcPr>
            <w:tcW w:w="4253" w:type="dxa"/>
            <w:vAlign w:val="center"/>
          </w:tcPr>
          <w:p w:rsidR="00036DE3" w:rsidRPr="00C90261" w:rsidRDefault="00036DE3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9.Количество социально значимых объектов, не имеющих требуемой категории надежности, для которых заключены соглашения на обеспечение резервными источниками электроснабжения:</w:t>
            </w:r>
          </w:p>
        </w:tc>
        <w:tc>
          <w:tcPr>
            <w:tcW w:w="1292" w:type="dxa"/>
          </w:tcPr>
          <w:p w:rsidR="00036DE3" w:rsidRPr="001F60F4" w:rsidRDefault="00036DE3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6DE3" w:rsidRPr="001F60F4" w:rsidRDefault="00036DE3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36DE3" w:rsidRPr="001F60F4" w:rsidRDefault="00036DE3" w:rsidP="009D62E4">
            <w:pPr>
              <w:pStyle w:val="ab"/>
              <w:spacing w:before="240" w:beforeAutospacing="0" w:after="120" w:afterAutospacing="0"/>
              <w:jc w:val="both"/>
              <w:rPr>
                <w:sz w:val="18"/>
                <w:szCs w:val="18"/>
              </w:rPr>
            </w:pPr>
          </w:p>
        </w:tc>
      </w:tr>
      <w:tr w:rsidR="00036DE3" w:rsidTr="00036DE3">
        <w:trPr>
          <w:trHeight w:val="219"/>
        </w:trPr>
        <w:tc>
          <w:tcPr>
            <w:tcW w:w="4253" w:type="dxa"/>
            <w:vMerge w:val="restart"/>
            <w:vAlign w:val="center"/>
          </w:tcPr>
          <w:p w:rsidR="00036DE3" w:rsidRPr="00C90261" w:rsidRDefault="00036DE3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теплоснабжения</w:t>
            </w:r>
          </w:p>
        </w:tc>
        <w:tc>
          <w:tcPr>
            <w:tcW w:w="1292" w:type="dxa"/>
            <w:vAlign w:val="center"/>
          </w:tcPr>
          <w:p w:rsidR="00036DE3" w:rsidRPr="001F60F4" w:rsidRDefault="00036DE3" w:rsidP="004512F7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36DE3" w:rsidTr="00036DE3">
        <w:trPr>
          <w:trHeight w:val="219"/>
        </w:trPr>
        <w:tc>
          <w:tcPr>
            <w:tcW w:w="4253" w:type="dxa"/>
            <w:vMerge/>
            <w:vAlign w:val="center"/>
          </w:tcPr>
          <w:p w:rsidR="00036DE3" w:rsidRDefault="00036DE3" w:rsidP="001F60F4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036DE3" w:rsidRPr="001F60F4" w:rsidRDefault="00036DE3" w:rsidP="004512F7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общего количества</w:t>
            </w:r>
          </w:p>
        </w:tc>
        <w:tc>
          <w:tcPr>
            <w:tcW w:w="1701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75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036DE3" w:rsidTr="00036DE3">
        <w:trPr>
          <w:trHeight w:val="219"/>
        </w:trPr>
        <w:tc>
          <w:tcPr>
            <w:tcW w:w="4253" w:type="dxa"/>
            <w:vMerge w:val="restart"/>
            <w:vAlign w:val="center"/>
          </w:tcPr>
          <w:p w:rsidR="00036DE3" w:rsidRPr="00C90261" w:rsidRDefault="00036DE3" w:rsidP="004512F7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Объекты водоснабжения и </w:t>
            </w:r>
            <w:proofErr w:type="spellStart"/>
            <w:r>
              <w:rPr>
                <w:sz w:val="18"/>
                <w:szCs w:val="18"/>
              </w:rPr>
              <w:t>канализования</w:t>
            </w:r>
            <w:proofErr w:type="spellEnd"/>
          </w:p>
        </w:tc>
        <w:tc>
          <w:tcPr>
            <w:tcW w:w="1292" w:type="dxa"/>
            <w:vAlign w:val="center"/>
          </w:tcPr>
          <w:p w:rsidR="00036DE3" w:rsidRPr="001F60F4" w:rsidRDefault="00036DE3" w:rsidP="004512F7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36DE3" w:rsidTr="00036DE3">
        <w:trPr>
          <w:trHeight w:val="219"/>
        </w:trPr>
        <w:tc>
          <w:tcPr>
            <w:tcW w:w="4253" w:type="dxa"/>
            <w:vMerge/>
            <w:vAlign w:val="center"/>
          </w:tcPr>
          <w:p w:rsidR="00036DE3" w:rsidRDefault="00036DE3" w:rsidP="004512F7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036DE3" w:rsidRPr="001F60F4" w:rsidRDefault="00036DE3" w:rsidP="004512F7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общего количества</w:t>
            </w:r>
          </w:p>
        </w:tc>
        <w:tc>
          <w:tcPr>
            <w:tcW w:w="1701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275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036DE3" w:rsidTr="00036DE3">
        <w:trPr>
          <w:trHeight w:val="219"/>
        </w:trPr>
        <w:tc>
          <w:tcPr>
            <w:tcW w:w="4253" w:type="dxa"/>
            <w:vMerge w:val="restart"/>
            <w:vAlign w:val="center"/>
          </w:tcPr>
          <w:p w:rsidR="00036DE3" w:rsidRDefault="00036DE3" w:rsidP="004512F7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1292" w:type="dxa"/>
            <w:vAlign w:val="center"/>
          </w:tcPr>
          <w:p w:rsidR="00036DE3" w:rsidRPr="001F60F4" w:rsidRDefault="00036DE3" w:rsidP="004512F7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36DE3" w:rsidTr="00036DE3">
        <w:trPr>
          <w:trHeight w:val="219"/>
        </w:trPr>
        <w:tc>
          <w:tcPr>
            <w:tcW w:w="4253" w:type="dxa"/>
            <w:vMerge/>
            <w:vAlign w:val="center"/>
          </w:tcPr>
          <w:p w:rsidR="00036DE3" w:rsidRDefault="00036DE3" w:rsidP="004512F7">
            <w:pPr>
              <w:pStyle w:val="ab"/>
              <w:spacing w:before="240" w:beforeAutospacing="0" w:after="120" w:afterAutospacing="0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036DE3" w:rsidRPr="001F60F4" w:rsidRDefault="00036DE3" w:rsidP="004512F7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общего количества</w:t>
            </w:r>
          </w:p>
        </w:tc>
        <w:tc>
          <w:tcPr>
            <w:tcW w:w="1701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36DE3" w:rsidRPr="001F60F4" w:rsidRDefault="00036DE3" w:rsidP="00036DE3">
            <w:pPr>
              <w:pStyle w:val="ab"/>
              <w:spacing w:before="24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644DC" w:rsidRPr="000D483C" w:rsidRDefault="00964DC5" w:rsidP="00036DE3">
      <w:pPr>
        <w:pStyle w:val="ab"/>
        <w:shd w:val="clear" w:color="auto" w:fill="FFFFFF"/>
        <w:spacing w:before="120" w:beforeAutospacing="0" w:after="0" w:afterAutospacing="0"/>
        <w:ind w:firstLine="426"/>
        <w:jc w:val="both"/>
      </w:pPr>
      <w:r w:rsidRPr="000D483C">
        <w:t xml:space="preserve">В МО </w:t>
      </w:r>
      <w:r w:rsidR="00B81E81" w:rsidRPr="000D483C">
        <w:t>Приморское</w:t>
      </w:r>
      <w:r w:rsidRPr="000D483C">
        <w:t xml:space="preserve"> городское поселение имеет место устойчивая тенденция на </w:t>
      </w:r>
      <w:r w:rsidR="000D483C" w:rsidRPr="000D483C">
        <w:t xml:space="preserve">небольшое </w:t>
      </w:r>
      <w:r w:rsidRPr="000D483C">
        <w:t>повышение стоимости энергетических ресурсов.</w:t>
      </w:r>
    </w:p>
    <w:p w:rsidR="00DA3614" w:rsidRPr="000D483C" w:rsidRDefault="00964DC5" w:rsidP="00DA3614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0D483C">
        <w:t xml:space="preserve">Как видно из таблицы </w:t>
      </w:r>
      <w:r w:rsidR="00286A06" w:rsidRPr="000D483C">
        <w:t>6</w:t>
      </w:r>
      <w:r w:rsidRPr="000D483C">
        <w:t>, тариф на тепловую энергию в 2016</w:t>
      </w:r>
      <w:r w:rsidR="000D483C" w:rsidRPr="000D483C">
        <w:t xml:space="preserve"> и 2017</w:t>
      </w:r>
      <w:r w:rsidRPr="000D483C">
        <w:t xml:space="preserve"> год</w:t>
      </w:r>
      <w:r w:rsidR="000D483C" w:rsidRPr="000D483C">
        <w:t>ах</w:t>
      </w:r>
      <w:r w:rsidRPr="000D483C">
        <w:t xml:space="preserve"> </w:t>
      </w:r>
      <w:r w:rsidR="006E3E24" w:rsidRPr="000D483C">
        <w:t>упал</w:t>
      </w:r>
      <w:r w:rsidRPr="000D483C">
        <w:t xml:space="preserve"> по отношению к 2015 году на</w:t>
      </w:r>
      <w:r w:rsidR="006E3E24" w:rsidRPr="000D483C">
        <w:t xml:space="preserve"> </w:t>
      </w:r>
      <w:r w:rsidR="000D483C" w:rsidRPr="000D483C">
        <w:t>10,68% и 9,14</w:t>
      </w:r>
      <w:r w:rsidRPr="000D483C">
        <w:t xml:space="preserve"> %</w:t>
      </w:r>
      <w:r w:rsidR="000D483C" w:rsidRPr="000D483C">
        <w:t xml:space="preserve"> соответственно.</w:t>
      </w:r>
    </w:p>
    <w:p w:rsidR="00DD3148" w:rsidRDefault="00964DC5" w:rsidP="00DD31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3C">
        <w:rPr>
          <w:rFonts w:ascii="Times New Roman" w:hAnsi="Times New Roman" w:cs="Times New Roman"/>
          <w:sz w:val="24"/>
          <w:szCs w:val="24"/>
        </w:rPr>
        <w:lastRenderedPageBreak/>
        <w:t xml:space="preserve">Тариф на холодное водоснабжение в 2016 году по </w:t>
      </w:r>
      <w:r w:rsidR="006E3E24" w:rsidRPr="000D483C">
        <w:rPr>
          <w:rFonts w:ascii="Times New Roman" w:hAnsi="Times New Roman" w:cs="Times New Roman"/>
          <w:sz w:val="24"/>
          <w:szCs w:val="24"/>
        </w:rPr>
        <w:t xml:space="preserve">отношению к 2015 году повысился </w:t>
      </w:r>
      <w:r w:rsidRPr="000D483C">
        <w:rPr>
          <w:rFonts w:ascii="Times New Roman" w:hAnsi="Times New Roman" w:cs="Times New Roman"/>
          <w:sz w:val="24"/>
          <w:szCs w:val="24"/>
        </w:rPr>
        <w:t xml:space="preserve">на </w:t>
      </w:r>
      <w:r w:rsidR="000D483C" w:rsidRPr="000D483C">
        <w:rPr>
          <w:rFonts w:ascii="Times New Roman" w:hAnsi="Times New Roman" w:cs="Times New Roman"/>
          <w:sz w:val="24"/>
          <w:szCs w:val="24"/>
        </w:rPr>
        <w:t>4,31</w:t>
      </w:r>
      <w:r w:rsidRPr="000D483C">
        <w:rPr>
          <w:rFonts w:ascii="Times New Roman" w:hAnsi="Times New Roman" w:cs="Times New Roman"/>
          <w:sz w:val="24"/>
          <w:szCs w:val="24"/>
        </w:rPr>
        <w:t>%, в 2017</w:t>
      </w:r>
      <w:r w:rsidR="000D483C" w:rsidRPr="000D483C">
        <w:rPr>
          <w:rFonts w:ascii="Times New Roman" w:hAnsi="Times New Roman" w:cs="Times New Roman"/>
          <w:sz w:val="24"/>
          <w:szCs w:val="24"/>
        </w:rPr>
        <w:t xml:space="preserve"> году по отношению к 2015 году уменьшился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83C">
        <w:rPr>
          <w:rFonts w:ascii="Times New Roman" w:hAnsi="Times New Roman" w:cs="Times New Roman"/>
          <w:sz w:val="24"/>
          <w:szCs w:val="24"/>
        </w:rPr>
        <w:t>3,26</w:t>
      </w:r>
      <w:r w:rsidRPr="006E3E24">
        <w:rPr>
          <w:rFonts w:ascii="Times New Roman" w:hAnsi="Times New Roman" w:cs="Times New Roman"/>
          <w:sz w:val="24"/>
          <w:szCs w:val="24"/>
        </w:rPr>
        <w:t>%.</w:t>
      </w:r>
    </w:p>
    <w:p w:rsidR="00964DC5" w:rsidRDefault="00964DC5" w:rsidP="00964D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 на водоотведение в 2016 году по отношению к 2015 году </w:t>
      </w:r>
      <w:r w:rsidR="006E3E24">
        <w:rPr>
          <w:rFonts w:ascii="Times New Roman" w:hAnsi="Times New Roman" w:cs="Times New Roman"/>
          <w:sz w:val="24"/>
          <w:szCs w:val="24"/>
        </w:rPr>
        <w:t>повысился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D483C">
        <w:rPr>
          <w:rFonts w:ascii="Times New Roman" w:hAnsi="Times New Roman" w:cs="Times New Roman"/>
          <w:sz w:val="24"/>
          <w:szCs w:val="24"/>
        </w:rPr>
        <w:t>4,3</w:t>
      </w:r>
      <w:r w:rsidRPr="006E3E24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 2017 году по отношению к 2015 году вырос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E3E24">
        <w:rPr>
          <w:rFonts w:ascii="Times New Roman" w:hAnsi="Times New Roman" w:cs="Times New Roman"/>
          <w:sz w:val="24"/>
          <w:szCs w:val="24"/>
        </w:rPr>
        <w:t xml:space="preserve"> </w:t>
      </w:r>
      <w:r w:rsidR="000D483C">
        <w:rPr>
          <w:rFonts w:ascii="Times New Roman" w:hAnsi="Times New Roman" w:cs="Times New Roman"/>
          <w:sz w:val="24"/>
          <w:szCs w:val="24"/>
        </w:rPr>
        <w:t>7,85</w:t>
      </w:r>
      <w:r w:rsidRPr="006E3E2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64DC5" w:rsidRDefault="00964DC5" w:rsidP="00964D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 на электроснабжение в 2016 году по отношению к 2015 году </w:t>
      </w:r>
      <w:r w:rsidR="006E3E24">
        <w:rPr>
          <w:rFonts w:ascii="Times New Roman" w:hAnsi="Times New Roman" w:cs="Times New Roman"/>
          <w:sz w:val="24"/>
          <w:szCs w:val="24"/>
        </w:rPr>
        <w:t xml:space="preserve">повысился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3E24">
        <w:rPr>
          <w:rFonts w:ascii="Times New Roman" w:hAnsi="Times New Roman" w:cs="Times New Roman"/>
          <w:sz w:val="24"/>
          <w:szCs w:val="24"/>
        </w:rPr>
        <w:t xml:space="preserve"> </w:t>
      </w:r>
      <w:r w:rsidR="000D483C">
        <w:rPr>
          <w:rFonts w:ascii="Times New Roman" w:hAnsi="Times New Roman" w:cs="Times New Roman"/>
          <w:sz w:val="24"/>
          <w:szCs w:val="24"/>
        </w:rPr>
        <w:t>4,23</w:t>
      </w:r>
      <w:r w:rsidRPr="006E3E24">
        <w:rPr>
          <w:rFonts w:ascii="Times New Roman" w:hAnsi="Times New Roman" w:cs="Times New Roman"/>
          <w:sz w:val="24"/>
          <w:szCs w:val="24"/>
        </w:rPr>
        <w:t xml:space="preserve"> %,</w:t>
      </w:r>
      <w:r>
        <w:rPr>
          <w:rFonts w:ascii="Times New Roman" w:hAnsi="Times New Roman" w:cs="Times New Roman"/>
          <w:sz w:val="24"/>
          <w:szCs w:val="24"/>
        </w:rPr>
        <w:t xml:space="preserve"> в 2017 году по отношению к 2015 году вырос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83C">
        <w:rPr>
          <w:rFonts w:ascii="Times New Roman" w:hAnsi="Times New Roman" w:cs="Times New Roman"/>
          <w:sz w:val="24"/>
          <w:szCs w:val="24"/>
        </w:rPr>
        <w:t>9,30</w:t>
      </w:r>
      <w:r w:rsidRPr="006E3E24">
        <w:rPr>
          <w:rFonts w:ascii="Times New Roman" w:hAnsi="Times New Roman" w:cs="Times New Roman"/>
          <w:sz w:val="24"/>
          <w:szCs w:val="24"/>
        </w:rPr>
        <w:t>%.</w:t>
      </w:r>
    </w:p>
    <w:p w:rsidR="00964DC5" w:rsidRDefault="00964DC5" w:rsidP="00964DC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DC5" w:rsidRPr="00964DC5" w:rsidRDefault="00964DC5" w:rsidP="00964DC5">
      <w:pPr>
        <w:pStyle w:val="ad"/>
        <w:keepNext/>
        <w:ind w:firstLine="567"/>
        <w:jc w:val="left"/>
        <w:rPr>
          <w:color w:val="auto"/>
          <w:sz w:val="22"/>
          <w:szCs w:val="22"/>
        </w:rPr>
      </w:pPr>
      <w:r w:rsidRPr="00964DC5">
        <w:rPr>
          <w:color w:val="auto"/>
          <w:sz w:val="22"/>
          <w:szCs w:val="22"/>
        </w:rPr>
        <w:t xml:space="preserve">Таблица </w:t>
      </w:r>
      <w:r w:rsidR="00972370" w:rsidRPr="00964DC5">
        <w:rPr>
          <w:color w:val="auto"/>
          <w:sz w:val="22"/>
          <w:szCs w:val="22"/>
        </w:rPr>
        <w:fldChar w:fldCharType="begin"/>
      </w:r>
      <w:r w:rsidRPr="00964DC5">
        <w:rPr>
          <w:color w:val="auto"/>
          <w:sz w:val="22"/>
          <w:szCs w:val="22"/>
        </w:rPr>
        <w:instrText xml:space="preserve"> SEQ Таблица \* ARABIC </w:instrText>
      </w:r>
      <w:r w:rsidR="00972370" w:rsidRPr="00964DC5">
        <w:rPr>
          <w:color w:val="auto"/>
          <w:sz w:val="22"/>
          <w:szCs w:val="22"/>
        </w:rPr>
        <w:fldChar w:fldCharType="separate"/>
      </w:r>
      <w:r w:rsidR="00AA264C">
        <w:rPr>
          <w:noProof/>
          <w:color w:val="auto"/>
          <w:sz w:val="22"/>
          <w:szCs w:val="22"/>
        </w:rPr>
        <w:t>6</w:t>
      </w:r>
      <w:r w:rsidR="00972370" w:rsidRPr="00964DC5">
        <w:rPr>
          <w:color w:val="auto"/>
          <w:sz w:val="22"/>
          <w:szCs w:val="22"/>
        </w:rPr>
        <w:fldChar w:fldCharType="end"/>
      </w:r>
      <w:r w:rsidRPr="00964DC5">
        <w:rPr>
          <w:color w:val="auto"/>
          <w:sz w:val="22"/>
          <w:szCs w:val="22"/>
        </w:rPr>
        <w:t>. Тариф</w:t>
      </w:r>
      <w:r w:rsidR="00B81E81">
        <w:rPr>
          <w:color w:val="auto"/>
          <w:sz w:val="22"/>
          <w:szCs w:val="22"/>
        </w:rPr>
        <w:t>ы на коммунальные ресурсы в МО Приморское городское поселение</w:t>
      </w:r>
    </w:p>
    <w:tbl>
      <w:tblPr>
        <w:tblStyle w:val="a9"/>
        <w:tblW w:w="0" w:type="auto"/>
        <w:tblInd w:w="675" w:type="dxa"/>
        <w:tblLook w:val="04A0"/>
      </w:tblPr>
      <w:tblGrid>
        <w:gridCol w:w="2268"/>
        <w:gridCol w:w="1134"/>
        <w:gridCol w:w="1134"/>
        <w:gridCol w:w="993"/>
        <w:gridCol w:w="1449"/>
        <w:gridCol w:w="1449"/>
      </w:tblGrid>
      <w:tr w:rsidR="00964DC5" w:rsidTr="00337B39">
        <w:tc>
          <w:tcPr>
            <w:tcW w:w="2268" w:type="dxa"/>
            <w:vAlign w:val="center"/>
          </w:tcPr>
          <w:p w:rsidR="00964DC5" w:rsidRDefault="00964DC5" w:rsidP="00964D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964DC5" w:rsidRDefault="00964DC5" w:rsidP="00964D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964DC5" w:rsidRDefault="00964DC5" w:rsidP="00964D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vAlign w:val="center"/>
          </w:tcPr>
          <w:p w:rsidR="00964DC5" w:rsidRDefault="00964DC5" w:rsidP="00964D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49" w:type="dxa"/>
            <w:vAlign w:val="center"/>
          </w:tcPr>
          <w:p w:rsidR="00964DC5" w:rsidRDefault="00964DC5" w:rsidP="00964D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тарифов в 2016 г. от 2015 г.</w:t>
            </w:r>
            <w:r w:rsidR="006E3E2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9" w:type="dxa"/>
            <w:vAlign w:val="center"/>
          </w:tcPr>
          <w:p w:rsidR="00964DC5" w:rsidRDefault="00964DC5" w:rsidP="00964D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тарифов в 2017 г. от 2015 г.</w:t>
            </w:r>
            <w:r w:rsidR="006E3E2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964DC5" w:rsidRPr="00286A06" w:rsidTr="0072508D">
        <w:tc>
          <w:tcPr>
            <w:tcW w:w="2268" w:type="dxa"/>
          </w:tcPr>
          <w:p w:rsidR="00964DC5" w:rsidRDefault="00337B39" w:rsidP="00964D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964DC5" w:rsidRPr="00286A06" w:rsidRDefault="003B411A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3,55</w:t>
            </w:r>
          </w:p>
        </w:tc>
        <w:tc>
          <w:tcPr>
            <w:tcW w:w="1134" w:type="dxa"/>
            <w:vAlign w:val="center"/>
          </w:tcPr>
          <w:p w:rsidR="00964DC5" w:rsidRPr="00286A06" w:rsidRDefault="0072508D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86A06">
              <w:rPr>
                <w:rFonts w:ascii="Times New Roman" w:hAnsi="Times New Roman" w:cs="Times New Roman"/>
                <w:sz w:val="18"/>
                <w:szCs w:val="18"/>
              </w:rPr>
              <w:t>3,70</w:t>
            </w:r>
          </w:p>
        </w:tc>
        <w:tc>
          <w:tcPr>
            <w:tcW w:w="993" w:type="dxa"/>
            <w:vAlign w:val="center"/>
          </w:tcPr>
          <w:p w:rsidR="00964DC5" w:rsidRPr="00286A06" w:rsidRDefault="0072508D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86A06">
              <w:rPr>
                <w:rFonts w:ascii="Times New Roman" w:hAnsi="Times New Roman" w:cs="Times New Roman"/>
                <w:sz w:val="18"/>
                <w:szCs w:val="18"/>
              </w:rPr>
              <w:t>3,88</w:t>
            </w:r>
          </w:p>
        </w:tc>
        <w:tc>
          <w:tcPr>
            <w:tcW w:w="1449" w:type="dxa"/>
            <w:vAlign w:val="center"/>
          </w:tcPr>
          <w:p w:rsidR="00964DC5" w:rsidRPr="00286A06" w:rsidRDefault="003B411A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1449" w:type="dxa"/>
            <w:vAlign w:val="center"/>
          </w:tcPr>
          <w:p w:rsidR="00964DC5" w:rsidRPr="00286A06" w:rsidRDefault="003B411A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</w:tr>
      <w:tr w:rsidR="00964DC5" w:rsidRPr="00286A06" w:rsidTr="0072508D">
        <w:tc>
          <w:tcPr>
            <w:tcW w:w="2268" w:type="dxa"/>
          </w:tcPr>
          <w:p w:rsidR="00964DC5" w:rsidRDefault="00337B39" w:rsidP="00964D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</w:tc>
        <w:tc>
          <w:tcPr>
            <w:tcW w:w="1134" w:type="dxa"/>
            <w:vAlign w:val="center"/>
          </w:tcPr>
          <w:p w:rsidR="00964DC5" w:rsidRPr="00286A06" w:rsidRDefault="00286A06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86A06">
              <w:rPr>
                <w:rFonts w:ascii="Times New Roman" w:hAnsi="Times New Roman" w:cs="Times New Roman"/>
                <w:sz w:val="18"/>
                <w:szCs w:val="18"/>
              </w:rPr>
              <w:t>2859,43</w:t>
            </w:r>
          </w:p>
        </w:tc>
        <w:tc>
          <w:tcPr>
            <w:tcW w:w="1134" w:type="dxa"/>
            <w:vAlign w:val="center"/>
          </w:tcPr>
          <w:p w:rsidR="00964DC5" w:rsidRPr="00286A06" w:rsidRDefault="003B411A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2554,01</w:t>
            </w:r>
          </w:p>
        </w:tc>
        <w:tc>
          <w:tcPr>
            <w:tcW w:w="993" w:type="dxa"/>
            <w:vAlign w:val="center"/>
          </w:tcPr>
          <w:p w:rsidR="00964DC5" w:rsidRPr="00286A06" w:rsidRDefault="003B411A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2598,07</w:t>
            </w:r>
          </w:p>
        </w:tc>
        <w:tc>
          <w:tcPr>
            <w:tcW w:w="1449" w:type="dxa"/>
            <w:vAlign w:val="center"/>
          </w:tcPr>
          <w:p w:rsidR="00964DC5" w:rsidRPr="00286A06" w:rsidRDefault="003B411A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-10,68</w:t>
            </w:r>
          </w:p>
        </w:tc>
        <w:tc>
          <w:tcPr>
            <w:tcW w:w="1449" w:type="dxa"/>
            <w:vAlign w:val="center"/>
          </w:tcPr>
          <w:p w:rsidR="00964DC5" w:rsidRPr="00286A06" w:rsidRDefault="003B411A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-9,14</w:t>
            </w:r>
          </w:p>
        </w:tc>
      </w:tr>
      <w:tr w:rsidR="00964DC5" w:rsidRPr="00286A06" w:rsidTr="0072508D">
        <w:tc>
          <w:tcPr>
            <w:tcW w:w="2268" w:type="dxa"/>
          </w:tcPr>
          <w:p w:rsidR="00964DC5" w:rsidRDefault="00337B39" w:rsidP="00964D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Холодное водоснабжение,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134" w:type="dxa"/>
            <w:vAlign w:val="center"/>
          </w:tcPr>
          <w:p w:rsidR="00964DC5" w:rsidRPr="00286A06" w:rsidRDefault="00286A06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28,56</w:t>
            </w:r>
          </w:p>
        </w:tc>
        <w:tc>
          <w:tcPr>
            <w:tcW w:w="1134" w:type="dxa"/>
            <w:vAlign w:val="center"/>
          </w:tcPr>
          <w:p w:rsidR="00964DC5" w:rsidRPr="00286A06" w:rsidRDefault="003B411A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29,79</w:t>
            </w:r>
          </w:p>
        </w:tc>
        <w:tc>
          <w:tcPr>
            <w:tcW w:w="993" w:type="dxa"/>
            <w:vAlign w:val="center"/>
          </w:tcPr>
          <w:p w:rsidR="00964DC5" w:rsidRPr="00286A06" w:rsidRDefault="003B411A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27,63</w:t>
            </w:r>
          </w:p>
        </w:tc>
        <w:tc>
          <w:tcPr>
            <w:tcW w:w="1449" w:type="dxa"/>
            <w:vAlign w:val="center"/>
          </w:tcPr>
          <w:p w:rsidR="00964DC5" w:rsidRPr="00286A06" w:rsidRDefault="003B411A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4,31</w:t>
            </w:r>
          </w:p>
        </w:tc>
        <w:tc>
          <w:tcPr>
            <w:tcW w:w="1449" w:type="dxa"/>
            <w:vAlign w:val="center"/>
          </w:tcPr>
          <w:p w:rsidR="00964DC5" w:rsidRPr="00286A06" w:rsidRDefault="003B411A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-3,26</w:t>
            </w:r>
          </w:p>
        </w:tc>
      </w:tr>
      <w:tr w:rsidR="00964DC5" w:rsidRPr="00286A06" w:rsidTr="0072508D">
        <w:tc>
          <w:tcPr>
            <w:tcW w:w="2268" w:type="dxa"/>
          </w:tcPr>
          <w:p w:rsidR="00964DC5" w:rsidRDefault="00337B39" w:rsidP="00964D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134" w:type="dxa"/>
            <w:vAlign w:val="center"/>
          </w:tcPr>
          <w:p w:rsidR="00964DC5" w:rsidRPr="00286A06" w:rsidRDefault="00286A06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22,55</w:t>
            </w:r>
          </w:p>
        </w:tc>
        <w:tc>
          <w:tcPr>
            <w:tcW w:w="1134" w:type="dxa"/>
            <w:vAlign w:val="center"/>
          </w:tcPr>
          <w:p w:rsidR="00964DC5" w:rsidRPr="00286A06" w:rsidRDefault="003B411A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23,52</w:t>
            </w:r>
          </w:p>
        </w:tc>
        <w:tc>
          <w:tcPr>
            <w:tcW w:w="993" w:type="dxa"/>
            <w:vAlign w:val="center"/>
          </w:tcPr>
          <w:p w:rsidR="00964DC5" w:rsidRPr="00286A06" w:rsidRDefault="003B411A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24,32</w:t>
            </w:r>
          </w:p>
        </w:tc>
        <w:tc>
          <w:tcPr>
            <w:tcW w:w="1449" w:type="dxa"/>
            <w:vAlign w:val="center"/>
          </w:tcPr>
          <w:p w:rsidR="00964DC5" w:rsidRPr="00286A06" w:rsidRDefault="003B411A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4,30</w:t>
            </w:r>
          </w:p>
        </w:tc>
        <w:tc>
          <w:tcPr>
            <w:tcW w:w="1449" w:type="dxa"/>
            <w:vAlign w:val="center"/>
          </w:tcPr>
          <w:p w:rsidR="00964DC5" w:rsidRPr="00286A06" w:rsidRDefault="000D483C" w:rsidP="0072508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7,85</w:t>
            </w:r>
          </w:p>
        </w:tc>
      </w:tr>
    </w:tbl>
    <w:p w:rsidR="00964DC5" w:rsidRDefault="00964DC5" w:rsidP="00964DC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B39" w:rsidRDefault="00337B39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3C">
        <w:rPr>
          <w:rFonts w:ascii="Times New Roman" w:hAnsi="Times New Roman" w:cs="Times New Roman"/>
          <w:sz w:val="24"/>
          <w:szCs w:val="24"/>
        </w:rPr>
        <w:t xml:space="preserve">В МО </w:t>
      </w:r>
      <w:r w:rsidR="000D483C" w:rsidRPr="000D483C">
        <w:rPr>
          <w:rFonts w:ascii="Times New Roman" w:hAnsi="Times New Roman" w:cs="Times New Roman"/>
          <w:sz w:val="24"/>
          <w:szCs w:val="24"/>
        </w:rPr>
        <w:t>Приморское</w:t>
      </w:r>
      <w:r w:rsidRPr="000D483C">
        <w:rPr>
          <w:rFonts w:ascii="Times New Roman" w:hAnsi="Times New Roman" w:cs="Times New Roman"/>
          <w:sz w:val="24"/>
          <w:szCs w:val="24"/>
        </w:rPr>
        <w:t xml:space="preserve"> городское поселение в последние годы имеет место устойчивая тенденция на повышение стоимости</w:t>
      </w:r>
      <w:r>
        <w:rPr>
          <w:rFonts w:ascii="Times New Roman" w:hAnsi="Times New Roman" w:cs="Times New Roman"/>
          <w:sz w:val="24"/>
          <w:szCs w:val="24"/>
        </w:rPr>
        <w:t xml:space="preserve"> энергетических ресурсов</w:t>
      </w:r>
      <w:r w:rsidR="000D483C">
        <w:rPr>
          <w:rFonts w:ascii="Times New Roman" w:hAnsi="Times New Roman" w:cs="Times New Roman"/>
          <w:sz w:val="24"/>
          <w:szCs w:val="24"/>
        </w:rPr>
        <w:t xml:space="preserve"> (электрическая энергия и водоотведение)</w:t>
      </w:r>
      <w:r>
        <w:rPr>
          <w:rFonts w:ascii="Times New Roman" w:hAnsi="Times New Roman" w:cs="Times New Roman"/>
          <w:sz w:val="24"/>
          <w:szCs w:val="24"/>
        </w:rPr>
        <w:t>. В ситуации, когда энергоресурсы становятся рыночным фактором и формируют значит</w:t>
      </w:r>
      <w:r w:rsidR="000D483C">
        <w:rPr>
          <w:rFonts w:ascii="Times New Roman" w:hAnsi="Times New Roman" w:cs="Times New Roman"/>
          <w:sz w:val="24"/>
          <w:szCs w:val="24"/>
        </w:rPr>
        <w:t>ельную часть затрат бюджета МО 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в выработке политики по энергосбережению и повышению энергетической эффективности.</w:t>
      </w:r>
    </w:p>
    <w:p w:rsidR="00337B39" w:rsidRDefault="00337B39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изменения цен на жидкое и твердое топливо (мазут, дизельное топливо, уголь и т.д.) следует за изменением мировых цен на нефть и не регулируется со стороны </w:t>
      </w:r>
      <w:r w:rsidR="00342FC2">
        <w:rPr>
          <w:rFonts w:ascii="Times New Roman" w:hAnsi="Times New Roman" w:cs="Times New Roman"/>
          <w:sz w:val="24"/>
          <w:szCs w:val="24"/>
        </w:rPr>
        <w:t>государства. В рассматриваемый период данная проблема остается и, с учетом роста цен на газ, будет обостряться.</w:t>
      </w:r>
    </w:p>
    <w:p w:rsidR="00342FC2" w:rsidRDefault="00342FC2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обозначенных темпов роста цен на газ, электроэнергию и другие виды топлива стоимость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тепловой энергии, производимой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организациями в период до 2019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расти с темпами </w:t>
      </w:r>
      <w:r w:rsidRPr="00D92BF8">
        <w:rPr>
          <w:rFonts w:ascii="Times New Roman" w:hAnsi="Times New Roman" w:cs="Times New Roman"/>
          <w:sz w:val="24"/>
          <w:szCs w:val="24"/>
        </w:rPr>
        <w:t>не менее 15% в</w:t>
      </w:r>
      <w:r>
        <w:rPr>
          <w:rFonts w:ascii="Times New Roman" w:hAnsi="Times New Roman" w:cs="Times New Roman"/>
          <w:sz w:val="24"/>
          <w:szCs w:val="24"/>
        </w:rPr>
        <w:t xml:space="preserve"> год. Близкие значения дает прогноз темпов роста стоимости услуг по водоснабжению и водоотведению.</w:t>
      </w:r>
    </w:p>
    <w:p w:rsidR="00342FC2" w:rsidRDefault="00342FC2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до 2019 года стоимость основных для МО </w:t>
      </w:r>
      <w:r w:rsidR="000D483C">
        <w:rPr>
          <w:rFonts w:ascii="Times New Roman" w:hAnsi="Times New Roman" w:cs="Times New Roman"/>
          <w:sz w:val="24"/>
          <w:szCs w:val="24"/>
        </w:rPr>
        <w:t>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 топливно-энергетических и коммунальных ресур</w:t>
      </w:r>
      <w:r w:rsidR="00E220FA">
        <w:rPr>
          <w:rFonts w:ascii="Times New Roman" w:hAnsi="Times New Roman" w:cs="Times New Roman"/>
          <w:sz w:val="24"/>
          <w:szCs w:val="24"/>
        </w:rPr>
        <w:t>сов будет стремительно расти те</w:t>
      </w:r>
      <w:r>
        <w:rPr>
          <w:rFonts w:ascii="Times New Roman" w:hAnsi="Times New Roman" w:cs="Times New Roman"/>
          <w:sz w:val="24"/>
          <w:szCs w:val="24"/>
        </w:rPr>
        <w:t>мпами, в 1,5-2 раза превышающими инфляцию, что предопределяет рост затрат учреждений муниципальной бюджетной сферы на оплату основных топливно-энергетических и коммунальных ресурсов.</w:t>
      </w:r>
    </w:p>
    <w:p w:rsidR="00342FC2" w:rsidRDefault="00342FC2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указанных обстоятельств, проблема заключается в том, что при существующем уровне энергоемкости экономики и социальной сферы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342FC2" w:rsidRDefault="00342FC2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росту затрат предприятий</w:t>
      </w:r>
      <w:r w:rsidR="00F93FBF">
        <w:rPr>
          <w:rFonts w:ascii="Times New Roman" w:hAnsi="Times New Roman" w:cs="Times New Roman"/>
          <w:sz w:val="24"/>
          <w:szCs w:val="24"/>
        </w:rPr>
        <w:t>, расположенных на территории МО,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F93FBF" w:rsidRDefault="00F93FBF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F93FBF" w:rsidRDefault="00F93FBF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F93FBF" w:rsidRDefault="00F93FBF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опережающему росту затрат на оплату коммунальных ресурсов в расходах на содержание муниципальных бюджетных организаций (образования, здравоохранения и т.п.) и вызванному этим снижению эффективности оказания услуг.</w:t>
      </w:r>
    </w:p>
    <w:p w:rsidR="00C4103F" w:rsidRDefault="00F93FBF" w:rsidP="00C41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энергоемко</w:t>
      </w:r>
      <w:r w:rsidR="00A07E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ть муниципальных учреждений</w:t>
      </w:r>
      <w:r w:rsidR="00C4103F">
        <w:rPr>
          <w:rFonts w:ascii="Times New Roman" w:hAnsi="Times New Roman" w:cs="Times New Roman"/>
          <w:sz w:val="24"/>
          <w:szCs w:val="24"/>
        </w:rPr>
        <w:t xml:space="preserve"> в этих условиях может стать причиной </w:t>
      </w:r>
      <w:proofErr w:type="gramStart"/>
      <w:r w:rsidR="00C4103F">
        <w:rPr>
          <w:rFonts w:ascii="Times New Roman" w:hAnsi="Times New Roman" w:cs="Times New Roman"/>
          <w:sz w:val="24"/>
          <w:szCs w:val="24"/>
        </w:rPr>
        <w:t>снижения темпов роста экономики муниципального образования</w:t>
      </w:r>
      <w:proofErr w:type="gramEnd"/>
      <w:r w:rsidR="00C4103F">
        <w:rPr>
          <w:rFonts w:ascii="Times New Roman" w:hAnsi="Times New Roman" w:cs="Times New Roman"/>
          <w:sz w:val="24"/>
          <w:szCs w:val="24"/>
        </w:rPr>
        <w:t xml:space="preserve"> и налоговых поступлений в бюджеты всех уровней.</w:t>
      </w:r>
    </w:p>
    <w:p w:rsidR="00C4103F" w:rsidRDefault="00C4103F" w:rsidP="00C41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МО и прежде всего в органах местного самоуправления, муниципальных учреждениях, муниципальных унитарных предприятиях.</w:t>
      </w:r>
    </w:p>
    <w:p w:rsidR="00C4103F" w:rsidRDefault="006D4174" w:rsidP="00C41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роста стоимости энергоресурсов, дефицита областного и местного бюджетов,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6D4174" w:rsidRDefault="006D4174" w:rsidP="00C4103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74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D4174" w:rsidRDefault="006D4174" w:rsidP="00C41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</w:t>
      </w:r>
      <w:r w:rsidR="00AF5987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энергии и других видов ресурсов становится одной из приоритетных задач социально-экономического развития МО </w:t>
      </w:r>
      <w:r w:rsidR="000D483C">
        <w:rPr>
          <w:rFonts w:ascii="Times New Roman" w:hAnsi="Times New Roman" w:cs="Times New Roman"/>
          <w:sz w:val="24"/>
          <w:szCs w:val="24"/>
        </w:rPr>
        <w:t>Приморское</w:t>
      </w:r>
      <w:r w:rsidR="00F61A93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AF5987">
        <w:rPr>
          <w:rFonts w:ascii="Times New Roman" w:hAnsi="Times New Roman" w:cs="Times New Roman"/>
          <w:sz w:val="24"/>
          <w:szCs w:val="24"/>
        </w:rPr>
        <w:t>.</w:t>
      </w:r>
    </w:p>
    <w:p w:rsidR="00AF5987" w:rsidRDefault="00AF5987" w:rsidP="00C41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987">
        <w:rPr>
          <w:rFonts w:ascii="Times New Roman" w:hAnsi="Times New Roman" w:cs="Times New Roman"/>
          <w:b/>
          <w:sz w:val="24"/>
          <w:szCs w:val="24"/>
        </w:rPr>
        <w:t>Основные риски</w:t>
      </w:r>
      <w:r>
        <w:rPr>
          <w:rFonts w:ascii="Times New Roman" w:hAnsi="Times New Roman" w:cs="Times New Roman"/>
          <w:sz w:val="24"/>
          <w:szCs w:val="24"/>
        </w:rPr>
        <w:t>, связанные с реализацией Программы, определяются следующими факторами:</w:t>
      </w:r>
    </w:p>
    <w:p w:rsidR="00AF5987" w:rsidRDefault="00AF5987" w:rsidP="00C41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AF5987" w:rsidRDefault="00AF5987" w:rsidP="00C41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неопределенностью конъюнктуры и неразвитостью институтов рынка энергосбережения;</w:t>
      </w:r>
    </w:p>
    <w:p w:rsidR="00AF5987" w:rsidRPr="006D4174" w:rsidRDefault="00AF5987" w:rsidP="00AF59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незавершенностью реформирования энергетики и предстоящими изменениями в управлении отраслью на федеральном уровне.</w:t>
      </w:r>
    </w:p>
    <w:p w:rsidR="006D4174" w:rsidRDefault="006D4174" w:rsidP="00C41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B39" w:rsidRDefault="00337B39" w:rsidP="00964DC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B39" w:rsidRDefault="00337B39" w:rsidP="00964DC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784" w:rsidRDefault="00CE5784" w:rsidP="00964DC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784" w:rsidRDefault="00CE5784" w:rsidP="00964DC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784" w:rsidRDefault="00CE5784" w:rsidP="00964DC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83C" w:rsidRDefault="000D483C" w:rsidP="00964DC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490C" w:rsidRDefault="003A490C" w:rsidP="00964DC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490C" w:rsidRDefault="003A490C" w:rsidP="00964DC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784" w:rsidRPr="00CE5784" w:rsidRDefault="00CE5784" w:rsidP="00B7098E">
      <w:pPr>
        <w:pStyle w:val="1"/>
        <w:numPr>
          <w:ilvl w:val="0"/>
          <w:numId w:val="9"/>
        </w:numPr>
        <w:spacing w:before="240"/>
        <w:rPr>
          <w:color w:val="auto"/>
        </w:rPr>
      </w:pPr>
      <w:bookmarkStart w:id="4" w:name="_Toc500231472"/>
      <w:r w:rsidRPr="00CE5784">
        <w:rPr>
          <w:color w:val="auto"/>
        </w:rPr>
        <w:t>Цели   и задачи Программы</w:t>
      </w:r>
      <w:bookmarkEnd w:id="4"/>
    </w:p>
    <w:p w:rsidR="00CE5784" w:rsidRDefault="00CE5784" w:rsidP="00CE5784">
      <w:pPr>
        <w:pStyle w:val="2"/>
        <w:numPr>
          <w:ilvl w:val="1"/>
          <w:numId w:val="9"/>
        </w:numPr>
        <w:spacing w:after="120"/>
        <w:rPr>
          <w:color w:val="auto"/>
        </w:rPr>
      </w:pPr>
      <w:bookmarkStart w:id="5" w:name="_Toc500231473"/>
      <w:r w:rsidRPr="00CE5784">
        <w:rPr>
          <w:color w:val="auto"/>
        </w:rPr>
        <w:t>Цели Программы</w:t>
      </w:r>
      <w:bookmarkEnd w:id="5"/>
    </w:p>
    <w:p w:rsidR="00CE5784" w:rsidRDefault="00CE5784" w:rsidP="00CE57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МО </w:t>
      </w:r>
      <w:r w:rsidR="007433A7">
        <w:rPr>
          <w:rFonts w:ascii="Times New Roman" w:hAnsi="Times New Roman" w:cs="Times New Roman"/>
          <w:sz w:val="24"/>
          <w:szCs w:val="24"/>
        </w:rPr>
        <w:t>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поселение, создание условий для перевода экономики и бюджетной сферы муниципального образования на энергосберегающий путь развития.</w:t>
      </w:r>
    </w:p>
    <w:p w:rsidR="00CE5784" w:rsidRDefault="00CE5784" w:rsidP="00CE5784">
      <w:pPr>
        <w:pStyle w:val="2"/>
        <w:numPr>
          <w:ilvl w:val="1"/>
          <w:numId w:val="9"/>
        </w:numPr>
        <w:spacing w:after="120"/>
        <w:rPr>
          <w:color w:val="auto"/>
        </w:rPr>
      </w:pPr>
      <w:bookmarkStart w:id="6" w:name="_Toc500231474"/>
      <w:r w:rsidRPr="00CE5784">
        <w:rPr>
          <w:color w:val="auto"/>
        </w:rPr>
        <w:t>Задачи Программы</w:t>
      </w:r>
      <w:bookmarkEnd w:id="6"/>
    </w:p>
    <w:p w:rsidR="00CE5784" w:rsidRDefault="00CE5784" w:rsidP="00CE57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в ходе реализации Программы органами местного самоуправления необходимо решить следующие задачи:</w:t>
      </w:r>
    </w:p>
    <w:p w:rsidR="00CE5784" w:rsidRDefault="00CE5784" w:rsidP="00CE5784">
      <w:pPr>
        <w:pStyle w:val="aa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оптимальных нормативно-правовых, организационных и экономических условий для реализации стратегии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энергоресурсосбережения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1CEB" w:rsidRDefault="00F91CEB" w:rsidP="007373DC">
      <w:pPr>
        <w:pStyle w:val="aa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в предстоящий период необходимо создание муниципальной нормативной базы и методического обеспечения энергосбережения, в  том числе:</w:t>
      </w:r>
    </w:p>
    <w:p w:rsidR="00F91CEB" w:rsidRDefault="00F91CEB" w:rsidP="007373DC">
      <w:pPr>
        <w:pStyle w:val="aa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F91CEB" w:rsidRDefault="00F91CEB" w:rsidP="007373DC">
      <w:pPr>
        <w:pStyle w:val="aa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МО </w:t>
      </w:r>
      <w:r w:rsidR="007433A7">
        <w:rPr>
          <w:rFonts w:ascii="Times New Roman" w:hAnsi="Times New Roman" w:cs="Times New Roman"/>
          <w:sz w:val="24"/>
          <w:szCs w:val="24"/>
        </w:rPr>
        <w:t>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поселение.</w:t>
      </w:r>
    </w:p>
    <w:p w:rsidR="00F91CEB" w:rsidRDefault="00F91CEB" w:rsidP="00CE5784">
      <w:pPr>
        <w:pStyle w:val="aa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практики применения энергосберегающих технологий при модернизации, реконструкции и капитальном ремонте зданий.</w:t>
      </w:r>
    </w:p>
    <w:p w:rsidR="009A4F31" w:rsidRDefault="009A4F31" w:rsidP="009A4F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данной задачи необходимо:</w:t>
      </w:r>
    </w:p>
    <w:p w:rsidR="009A4F31" w:rsidRDefault="009A4F31" w:rsidP="007373DC">
      <w:pPr>
        <w:pStyle w:val="a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согласовании объектов строительства, реконструкции, капитального ремонта, а также при приемке объектов капитального строительства ввести практику применения требований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ресурсоэнергосбережению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соответствующих или превышающих требований федеральных нормативных актов, и обеспечить их соблюдение;</w:t>
      </w:r>
    </w:p>
    <w:p w:rsidR="009A4F31" w:rsidRDefault="009A4F31" w:rsidP="007373DC">
      <w:pPr>
        <w:pStyle w:val="a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проведению энергосберегающих мероприятий (обеспечение устройствами регулирования потребления тепловой энергии, утепление фасадов и т.д.) при капитальном ремонте многоквартирных жилых домов.</w:t>
      </w:r>
    </w:p>
    <w:p w:rsidR="009A4F31" w:rsidRDefault="009A4F31" w:rsidP="00CE5784">
      <w:pPr>
        <w:pStyle w:val="aa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энергетических обследований.</w:t>
      </w:r>
    </w:p>
    <w:p w:rsidR="00F91CEB" w:rsidRDefault="009A4F31" w:rsidP="007373DC">
      <w:pPr>
        <w:pStyle w:val="aa"/>
        <w:tabs>
          <w:tab w:val="left" w:pos="142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предприятиях.</w:t>
      </w:r>
    </w:p>
    <w:p w:rsidR="009A4F31" w:rsidRDefault="009A4F31" w:rsidP="009A4F31">
      <w:pPr>
        <w:pStyle w:val="aa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потребления энергии и связанных с этим затрат по муниципальным учреждениям.</w:t>
      </w:r>
    </w:p>
    <w:p w:rsidR="009A4F31" w:rsidRDefault="009A4F31" w:rsidP="009A4F31">
      <w:pPr>
        <w:pStyle w:val="aa"/>
        <w:tabs>
          <w:tab w:val="left" w:pos="1083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данной задачи необходимо:</w:t>
      </w:r>
    </w:p>
    <w:p w:rsidR="009A4F31" w:rsidRDefault="009A4F31" w:rsidP="007373DC">
      <w:pPr>
        <w:pStyle w:val="aa"/>
        <w:tabs>
          <w:tab w:val="left" w:pos="0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проведения капитального ремонта и модернизации муниципальных зданий и их инженерных систем, внедрение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и технологий с учетом 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энергоаудита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A4F31" w:rsidRDefault="009A4F31" w:rsidP="007373DC">
      <w:pPr>
        <w:pStyle w:val="aa"/>
        <w:tabs>
          <w:tab w:val="left" w:pos="0"/>
          <w:tab w:val="left" w:pos="284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7388">
        <w:rPr>
          <w:rFonts w:ascii="Times New Roman" w:hAnsi="Times New Roman" w:cs="Times New Roman"/>
          <w:sz w:val="24"/>
          <w:szCs w:val="24"/>
        </w:rPr>
        <w:t xml:space="preserve">учитывать показатели </w:t>
      </w:r>
      <w:proofErr w:type="spellStart"/>
      <w:r w:rsidR="00DF738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DF7388">
        <w:rPr>
          <w:rFonts w:ascii="Times New Roman" w:hAnsi="Times New Roman" w:cs="Times New Roman"/>
          <w:sz w:val="24"/>
          <w:szCs w:val="24"/>
        </w:rPr>
        <w:t xml:space="preserve"> серийно производимого оборудования при закупках для муниципальных нужд.</w:t>
      </w:r>
    </w:p>
    <w:p w:rsidR="004454BD" w:rsidRDefault="004454BD" w:rsidP="004454BD">
      <w:pPr>
        <w:pStyle w:val="aa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Снижение, по сравнению с 2016 г., расходов электрической энергии на наружное освещени</w:t>
      </w:r>
      <w:r w:rsidR="007433A7">
        <w:rPr>
          <w:rFonts w:ascii="Times New Roman" w:hAnsi="Times New Roman" w:cs="Times New Roman"/>
          <w:sz w:val="24"/>
          <w:szCs w:val="24"/>
        </w:rPr>
        <w:t>е МО 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</w:p>
    <w:p w:rsidR="00ED292C" w:rsidRDefault="00ED292C" w:rsidP="00ED292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D292C" w:rsidRPr="00ED292C" w:rsidRDefault="00ED292C" w:rsidP="00ED292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решения этой задачи необходимо произвести замену светильников наружного освещения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современные энергосберегающие.</w:t>
      </w:r>
    </w:p>
    <w:p w:rsidR="007373DC" w:rsidRDefault="00ED292C" w:rsidP="00ED292C">
      <w:pPr>
        <w:pStyle w:val="aa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="00111278">
        <w:rPr>
          <w:rFonts w:ascii="Times New Roman" w:hAnsi="Times New Roman" w:cs="Times New Roman"/>
          <w:sz w:val="24"/>
          <w:szCs w:val="24"/>
        </w:rPr>
        <w:t xml:space="preserve"> </w:t>
      </w:r>
      <w:r w:rsidR="007373DC">
        <w:rPr>
          <w:rFonts w:ascii="Times New Roman" w:hAnsi="Times New Roman" w:cs="Times New Roman"/>
          <w:sz w:val="24"/>
          <w:szCs w:val="24"/>
        </w:rPr>
        <w:t xml:space="preserve">уровня компетентности работников администрации МО </w:t>
      </w:r>
      <w:r w:rsidR="00816135">
        <w:rPr>
          <w:rFonts w:ascii="Times New Roman" w:hAnsi="Times New Roman" w:cs="Times New Roman"/>
          <w:sz w:val="24"/>
          <w:szCs w:val="24"/>
        </w:rPr>
        <w:t>Приморское</w:t>
      </w:r>
      <w:r w:rsidR="007373DC">
        <w:rPr>
          <w:rFonts w:ascii="Times New Roman" w:hAnsi="Times New Roman" w:cs="Times New Roman"/>
          <w:sz w:val="24"/>
          <w:szCs w:val="24"/>
        </w:rPr>
        <w:t xml:space="preserve"> городское поселение и ответственных за энергосбережение сотрудников муниципальных учреждений в вопросах эффективного использования энергетических ресурсов.</w:t>
      </w:r>
    </w:p>
    <w:p w:rsidR="007373DC" w:rsidRDefault="007373DC" w:rsidP="007373DC">
      <w:pPr>
        <w:pStyle w:val="a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данной задачи необходимо:</w:t>
      </w:r>
    </w:p>
    <w:p w:rsidR="007373DC" w:rsidRDefault="007373DC" w:rsidP="007373D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внедрение элементов системы энергетического менеджмента на муниципальных предприятиях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муниципальных учреждениях;</w:t>
      </w:r>
    </w:p>
    <w:p w:rsidR="007373DC" w:rsidRDefault="007373DC" w:rsidP="007373DC">
      <w:pPr>
        <w:spacing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специалистов администрации МО </w:t>
      </w:r>
      <w:r w:rsidR="00816135">
        <w:rPr>
          <w:rFonts w:ascii="Times New Roman" w:hAnsi="Times New Roman" w:cs="Times New Roman"/>
          <w:sz w:val="24"/>
          <w:szCs w:val="24"/>
        </w:rPr>
        <w:t>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 и бюджетных учреждений в научно-практических конференциях и семинарах по энергосбережению;</w:t>
      </w:r>
    </w:p>
    <w:p w:rsidR="007373DC" w:rsidRDefault="007373DC" w:rsidP="007373DC">
      <w:pPr>
        <w:spacing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7373DC" w:rsidRDefault="007373DC" w:rsidP="007373D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373DC" w:rsidRPr="007373DC" w:rsidRDefault="007373DC" w:rsidP="007373D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D292C" w:rsidRDefault="007373DC" w:rsidP="007373DC">
      <w:pPr>
        <w:pStyle w:val="a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14C" w:rsidRDefault="008D314C" w:rsidP="00CE5784">
      <w:pPr>
        <w:jc w:val="both"/>
      </w:pPr>
    </w:p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Default="008D314C" w:rsidP="008D314C"/>
    <w:p w:rsidR="00CE5784" w:rsidRDefault="008D314C" w:rsidP="008D314C">
      <w:pPr>
        <w:tabs>
          <w:tab w:val="left" w:pos="7891"/>
        </w:tabs>
        <w:jc w:val="left"/>
      </w:pPr>
      <w:r>
        <w:tab/>
      </w: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5C7A20" w:rsidRDefault="005C7A20" w:rsidP="008D314C">
      <w:pPr>
        <w:tabs>
          <w:tab w:val="left" w:pos="7891"/>
        </w:tabs>
        <w:jc w:val="left"/>
      </w:pPr>
    </w:p>
    <w:p w:rsidR="005C7A20" w:rsidRDefault="005C7A20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3A490C" w:rsidRDefault="003A490C" w:rsidP="008D314C">
      <w:pPr>
        <w:tabs>
          <w:tab w:val="left" w:pos="7891"/>
        </w:tabs>
        <w:jc w:val="left"/>
      </w:pPr>
    </w:p>
    <w:p w:rsidR="003A490C" w:rsidRDefault="003A490C" w:rsidP="008D314C">
      <w:pPr>
        <w:tabs>
          <w:tab w:val="left" w:pos="7891"/>
        </w:tabs>
        <w:jc w:val="left"/>
      </w:pPr>
    </w:p>
    <w:p w:rsidR="008D314C" w:rsidRDefault="008D314C" w:rsidP="00B7098E">
      <w:pPr>
        <w:pStyle w:val="1"/>
        <w:numPr>
          <w:ilvl w:val="0"/>
          <w:numId w:val="9"/>
        </w:numPr>
        <w:spacing w:before="240" w:after="120"/>
        <w:rPr>
          <w:color w:val="auto"/>
        </w:rPr>
      </w:pPr>
      <w:bookmarkStart w:id="7" w:name="_Toc500231475"/>
      <w:r w:rsidRPr="008D314C">
        <w:rPr>
          <w:color w:val="auto"/>
        </w:rPr>
        <w:lastRenderedPageBreak/>
        <w:t>Сроки и этапы реализации Программы</w:t>
      </w:r>
      <w:bookmarkEnd w:id="7"/>
    </w:p>
    <w:p w:rsidR="008D314C" w:rsidRPr="00CF676A" w:rsidRDefault="008D314C" w:rsidP="008D31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6A">
        <w:rPr>
          <w:rFonts w:ascii="Times New Roman" w:hAnsi="Times New Roman" w:cs="Times New Roman"/>
          <w:sz w:val="24"/>
          <w:szCs w:val="24"/>
        </w:rPr>
        <w:t>Программа рассчитана на 201</w:t>
      </w:r>
      <w:r w:rsidR="00CF676A" w:rsidRPr="00CF676A">
        <w:rPr>
          <w:rFonts w:ascii="Times New Roman" w:hAnsi="Times New Roman" w:cs="Times New Roman"/>
          <w:sz w:val="24"/>
          <w:szCs w:val="24"/>
        </w:rPr>
        <w:t>8</w:t>
      </w:r>
      <w:r w:rsidRPr="00CF676A">
        <w:rPr>
          <w:rFonts w:ascii="Times New Roman" w:hAnsi="Times New Roman" w:cs="Times New Roman"/>
          <w:sz w:val="24"/>
          <w:szCs w:val="24"/>
        </w:rPr>
        <w:t>-20</w:t>
      </w:r>
      <w:r w:rsidR="00CF676A" w:rsidRPr="00CF676A">
        <w:rPr>
          <w:rFonts w:ascii="Times New Roman" w:hAnsi="Times New Roman" w:cs="Times New Roman"/>
          <w:sz w:val="24"/>
          <w:szCs w:val="24"/>
        </w:rPr>
        <w:t>22</w:t>
      </w:r>
      <w:r w:rsidRPr="00CF676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8D314C" w:rsidRPr="00CF676A" w:rsidRDefault="008D314C" w:rsidP="008D31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6A">
        <w:rPr>
          <w:rFonts w:ascii="Times New Roman" w:hAnsi="Times New Roman" w:cs="Times New Roman"/>
          <w:sz w:val="24"/>
          <w:szCs w:val="24"/>
        </w:rPr>
        <w:t xml:space="preserve">Программа реализуется в </w:t>
      </w:r>
      <w:r w:rsidR="00CF676A" w:rsidRPr="00CF676A">
        <w:rPr>
          <w:rFonts w:ascii="Times New Roman" w:hAnsi="Times New Roman" w:cs="Times New Roman"/>
          <w:sz w:val="24"/>
          <w:szCs w:val="24"/>
        </w:rPr>
        <w:t>три</w:t>
      </w:r>
      <w:r w:rsidRPr="00CF676A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8D314C" w:rsidRPr="00CF676A" w:rsidRDefault="008D314C" w:rsidP="008D31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6A">
        <w:rPr>
          <w:rFonts w:ascii="Times New Roman" w:hAnsi="Times New Roman" w:cs="Times New Roman"/>
          <w:sz w:val="24"/>
          <w:szCs w:val="24"/>
        </w:rPr>
        <w:t>- первый этап – 201</w:t>
      </w:r>
      <w:r w:rsidR="00CF676A" w:rsidRPr="00CF676A">
        <w:rPr>
          <w:rFonts w:ascii="Times New Roman" w:hAnsi="Times New Roman" w:cs="Times New Roman"/>
          <w:sz w:val="24"/>
          <w:szCs w:val="24"/>
        </w:rPr>
        <w:t>8</w:t>
      </w:r>
      <w:r w:rsidRPr="00CF676A">
        <w:rPr>
          <w:rFonts w:ascii="Times New Roman" w:hAnsi="Times New Roman" w:cs="Times New Roman"/>
          <w:sz w:val="24"/>
          <w:szCs w:val="24"/>
        </w:rPr>
        <w:t>-201</w:t>
      </w:r>
      <w:r w:rsidR="00CF676A" w:rsidRPr="00CF676A">
        <w:rPr>
          <w:rFonts w:ascii="Times New Roman" w:hAnsi="Times New Roman" w:cs="Times New Roman"/>
          <w:sz w:val="24"/>
          <w:szCs w:val="24"/>
        </w:rPr>
        <w:t>9</w:t>
      </w:r>
      <w:r w:rsidRPr="00CF676A">
        <w:rPr>
          <w:rFonts w:ascii="Times New Roman" w:hAnsi="Times New Roman" w:cs="Times New Roman"/>
          <w:sz w:val="24"/>
          <w:szCs w:val="24"/>
        </w:rPr>
        <w:t xml:space="preserve"> годы;</w:t>
      </w:r>
    </w:p>
    <w:p w:rsidR="008D314C" w:rsidRPr="00CF676A" w:rsidRDefault="00CF676A" w:rsidP="00CF67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6A">
        <w:rPr>
          <w:rFonts w:ascii="Times New Roman" w:hAnsi="Times New Roman" w:cs="Times New Roman"/>
          <w:sz w:val="24"/>
          <w:szCs w:val="24"/>
        </w:rPr>
        <w:t xml:space="preserve">- второй этап – 2020-2021 </w:t>
      </w:r>
      <w:r w:rsidR="008D314C" w:rsidRPr="00CF676A">
        <w:rPr>
          <w:rFonts w:ascii="Times New Roman" w:hAnsi="Times New Roman" w:cs="Times New Roman"/>
          <w:sz w:val="24"/>
          <w:szCs w:val="24"/>
        </w:rPr>
        <w:t>год</w:t>
      </w:r>
      <w:r w:rsidRPr="00CF676A">
        <w:rPr>
          <w:rFonts w:ascii="Times New Roman" w:hAnsi="Times New Roman" w:cs="Times New Roman"/>
          <w:sz w:val="24"/>
          <w:szCs w:val="24"/>
        </w:rPr>
        <w:t>ы;</w:t>
      </w:r>
    </w:p>
    <w:p w:rsidR="00CF676A" w:rsidRPr="00CF676A" w:rsidRDefault="00CF676A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6A">
        <w:rPr>
          <w:rFonts w:ascii="Times New Roman" w:hAnsi="Times New Roman" w:cs="Times New Roman"/>
          <w:sz w:val="24"/>
          <w:szCs w:val="24"/>
        </w:rPr>
        <w:t>- третий этап – 2022 год.</w:t>
      </w:r>
    </w:p>
    <w:p w:rsidR="008D314C" w:rsidRDefault="00B53418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6A">
        <w:rPr>
          <w:rFonts w:ascii="Times New Roman" w:hAnsi="Times New Roman" w:cs="Times New Roman"/>
          <w:sz w:val="24"/>
          <w:szCs w:val="24"/>
        </w:rPr>
        <w:t>Первы</w:t>
      </w:r>
      <w:r w:rsidR="000246BC" w:rsidRPr="00CF676A">
        <w:rPr>
          <w:rFonts w:ascii="Times New Roman" w:hAnsi="Times New Roman" w:cs="Times New Roman"/>
          <w:sz w:val="24"/>
          <w:szCs w:val="24"/>
        </w:rPr>
        <w:t>й этап (201</w:t>
      </w:r>
      <w:r w:rsidR="00CF676A" w:rsidRPr="00CF676A">
        <w:rPr>
          <w:rFonts w:ascii="Times New Roman" w:hAnsi="Times New Roman" w:cs="Times New Roman"/>
          <w:sz w:val="24"/>
          <w:szCs w:val="24"/>
        </w:rPr>
        <w:t>8</w:t>
      </w:r>
      <w:r w:rsidR="000246BC" w:rsidRPr="00CF676A">
        <w:rPr>
          <w:rFonts w:ascii="Times New Roman" w:hAnsi="Times New Roman" w:cs="Times New Roman"/>
          <w:sz w:val="24"/>
          <w:szCs w:val="24"/>
        </w:rPr>
        <w:t>-201</w:t>
      </w:r>
      <w:r w:rsidR="00CF676A" w:rsidRPr="00CF676A">
        <w:rPr>
          <w:rFonts w:ascii="Times New Roman" w:hAnsi="Times New Roman" w:cs="Times New Roman"/>
          <w:sz w:val="24"/>
          <w:szCs w:val="24"/>
        </w:rPr>
        <w:t>9</w:t>
      </w:r>
      <w:r w:rsidR="000246BC" w:rsidRPr="00CF676A">
        <w:rPr>
          <w:rFonts w:ascii="Times New Roman" w:hAnsi="Times New Roman" w:cs="Times New Roman"/>
          <w:sz w:val="24"/>
          <w:szCs w:val="24"/>
        </w:rPr>
        <w:t xml:space="preserve"> годы) включает в себя:</w:t>
      </w:r>
    </w:p>
    <w:p w:rsidR="000246BC" w:rsidRDefault="000246BC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00CF">
        <w:rPr>
          <w:rFonts w:ascii="Times New Roman" w:hAnsi="Times New Roman" w:cs="Times New Roman"/>
          <w:sz w:val="24"/>
          <w:szCs w:val="24"/>
        </w:rPr>
        <w:t>разработка и принятие системы муниципальных нормативных правовых актов, стимулирующих энергосбережение, при их отсутствии. При наличии данных правовых актов, необходимо пр</w:t>
      </w:r>
      <w:r w:rsidR="00CC1CEF">
        <w:rPr>
          <w:rFonts w:ascii="Times New Roman" w:hAnsi="Times New Roman" w:cs="Times New Roman"/>
          <w:sz w:val="24"/>
          <w:szCs w:val="24"/>
        </w:rPr>
        <w:t>о</w:t>
      </w:r>
      <w:r w:rsidR="002100CF">
        <w:rPr>
          <w:rFonts w:ascii="Times New Roman" w:hAnsi="Times New Roman" w:cs="Times New Roman"/>
          <w:sz w:val="24"/>
          <w:szCs w:val="24"/>
        </w:rPr>
        <w:t>извести актуализацию этих документов;</w:t>
      </w:r>
    </w:p>
    <w:p w:rsidR="002100CF" w:rsidRDefault="002100CF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0FE9">
        <w:rPr>
          <w:rFonts w:ascii="Times New Roman" w:hAnsi="Times New Roman" w:cs="Times New Roman"/>
          <w:sz w:val="24"/>
          <w:szCs w:val="24"/>
        </w:rPr>
        <w:t xml:space="preserve"> разработка, внедрение или дополнени</w:t>
      </w:r>
      <w:proofErr w:type="gramStart"/>
      <w:r w:rsidR="00AA0FE9">
        <w:rPr>
          <w:rFonts w:ascii="Times New Roman" w:hAnsi="Times New Roman" w:cs="Times New Roman"/>
          <w:sz w:val="24"/>
          <w:szCs w:val="24"/>
        </w:rPr>
        <w:t>е</w:t>
      </w:r>
      <w:r w:rsidR="00C472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724E">
        <w:rPr>
          <w:rFonts w:ascii="Times New Roman" w:hAnsi="Times New Roman" w:cs="Times New Roman"/>
          <w:sz w:val="24"/>
          <w:szCs w:val="24"/>
        </w:rPr>
        <w:t>при их наличии)</w:t>
      </w:r>
      <w:r w:rsidR="00AA0FE9">
        <w:rPr>
          <w:rFonts w:ascii="Times New Roman" w:hAnsi="Times New Roman" w:cs="Times New Roman"/>
          <w:sz w:val="24"/>
          <w:szCs w:val="24"/>
        </w:rPr>
        <w:t xml:space="preserve"> типовых форм договоров на </w:t>
      </w:r>
      <w:r w:rsidR="00C4724E">
        <w:rPr>
          <w:rFonts w:ascii="Times New Roman" w:hAnsi="Times New Roman" w:cs="Times New Roman"/>
          <w:sz w:val="24"/>
          <w:szCs w:val="24"/>
        </w:rPr>
        <w:t>поставку топливно-энергетических ресурсов и коммунальных ресурсов, направленных на стимулирование энергосбережения;</w:t>
      </w:r>
    </w:p>
    <w:p w:rsidR="00C4724E" w:rsidRDefault="00C4724E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или усовершенствование существующей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C4724E" w:rsidRDefault="00C4724E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и внедрение или улучшение существующих форм наблюдения </w:t>
      </w:r>
      <w:r w:rsidR="002E66FD">
        <w:rPr>
          <w:rFonts w:ascii="Times New Roman" w:hAnsi="Times New Roman" w:cs="Times New Roman"/>
          <w:sz w:val="24"/>
          <w:szCs w:val="24"/>
        </w:rPr>
        <w:t xml:space="preserve">за показателями, характеризующими эффективность использования основных видов энергетических ресурсов и энергоемкости МО </w:t>
      </w:r>
      <w:r w:rsidR="00816135">
        <w:rPr>
          <w:rFonts w:ascii="Times New Roman" w:hAnsi="Times New Roman" w:cs="Times New Roman"/>
          <w:sz w:val="24"/>
          <w:szCs w:val="24"/>
        </w:rPr>
        <w:t>Приморское</w:t>
      </w:r>
      <w:r w:rsidR="002E66FD">
        <w:rPr>
          <w:rFonts w:ascii="Times New Roman" w:hAnsi="Times New Roman" w:cs="Times New Roman"/>
          <w:sz w:val="24"/>
          <w:szCs w:val="24"/>
        </w:rPr>
        <w:t xml:space="preserve"> городское поселение;</w:t>
      </w:r>
    </w:p>
    <w:p w:rsidR="002E66FD" w:rsidRDefault="002E66FD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введение практики применения требований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ресурсо-энергосбережению</w:t>
      </w:r>
      <w:proofErr w:type="spellEnd"/>
      <w:r w:rsidR="00594F57">
        <w:rPr>
          <w:rFonts w:ascii="Times New Roman" w:hAnsi="Times New Roman" w:cs="Times New Roman"/>
          <w:sz w:val="24"/>
          <w:szCs w:val="24"/>
        </w:rPr>
        <w:t xml:space="preserve"> при согласовании проектов строительства, реконструкции, капитального  ремонта, а также при приемке объектов капитального строительства;</w:t>
      </w:r>
    </w:p>
    <w:p w:rsidR="00594F57" w:rsidRDefault="00594F57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энергетических обследований, составление энергетических паспортов во всех органах местного самоуправления, муниципальных учреждениях, муниципальных унитарных предприятиях;</w:t>
      </w:r>
    </w:p>
    <w:p w:rsidR="00594F57" w:rsidRDefault="00594F57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конкурсов на право заключения договоров, направленных на рациональное использование энергоресурсов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энергосервисные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контракты);</w:t>
      </w:r>
    </w:p>
    <w:p w:rsidR="00594F57" w:rsidRDefault="00594F57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21D8">
        <w:rPr>
          <w:rFonts w:ascii="Times New Roman" w:hAnsi="Times New Roman" w:cs="Times New Roman"/>
          <w:sz w:val="24"/>
          <w:szCs w:val="24"/>
        </w:rPr>
        <w:t xml:space="preserve"> учет показателей </w:t>
      </w:r>
      <w:proofErr w:type="spellStart"/>
      <w:r w:rsidR="005F21D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5F21D8">
        <w:rPr>
          <w:rFonts w:ascii="Times New Roman" w:hAnsi="Times New Roman" w:cs="Times New Roman"/>
          <w:sz w:val="24"/>
          <w:szCs w:val="24"/>
        </w:rPr>
        <w:t xml:space="preserve"> серийно производимого оборудования при закупках для муниципальных нужд;</w:t>
      </w:r>
    </w:p>
    <w:p w:rsidR="005F21D8" w:rsidRDefault="005F21D8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E24">
        <w:rPr>
          <w:rFonts w:ascii="Times New Roman" w:hAnsi="Times New Roman" w:cs="Times New Roman"/>
          <w:sz w:val="24"/>
          <w:szCs w:val="24"/>
        </w:rPr>
        <w:t xml:space="preserve">- </w:t>
      </w:r>
      <w:r w:rsidR="001E5030" w:rsidRPr="005C7A20">
        <w:rPr>
          <w:rFonts w:ascii="Times New Roman" w:hAnsi="Times New Roman" w:cs="Times New Roman"/>
          <w:sz w:val="24"/>
          <w:szCs w:val="24"/>
        </w:rPr>
        <w:t xml:space="preserve">частичная замена светильников наружного освещения </w:t>
      </w:r>
      <w:proofErr w:type="gramStart"/>
      <w:r w:rsidR="001E5030" w:rsidRPr="005C7A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E5030" w:rsidRPr="005C7A20">
        <w:rPr>
          <w:rFonts w:ascii="Times New Roman" w:hAnsi="Times New Roman" w:cs="Times New Roman"/>
          <w:sz w:val="24"/>
          <w:szCs w:val="24"/>
        </w:rPr>
        <w:t xml:space="preserve"> современные энергосберегающие;</w:t>
      </w:r>
    </w:p>
    <w:p w:rsidR="001E5030" w:rsidRDefault="001E5030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4017">
        <w:rPr>
          <w:rFonts w:ascii="Times New Roman" w:hAnsi="Times New Roman" w:cs="Times New Roman"/>
          <w:sz w:val="24"/>
          <w:szCs w:val="24"/>
        </w:rPr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ресурсов. При наличии данных курсов, пересмотреть их и усовершенствовать согласно Законодательству РФ в о</w:t>
      </w:r>
      <w:r w:rsidR="00837B65">
        <w:rPr>
          <w:rFonts w:ascii="Times New Roman" w:hAnsi="Times New Roman" w:cs="Times New Roman"/>
          <w:sz w:val="24"/>
          <w:szCs w:val="24"/>
        </w:rPr>
        <w:t>бл</w:t>
      </w:r>
      <w:r w:rsidR="00EF4017">
        <w:rPr>
          <w:rFonts w:ascii="Times New Roman" w:hAnsi="Times New Roman" w:cs="Times New Roman"/>
          <w:sz w:val="24"/>
          <w:szCs w:val="24"/>
        </w:rPr>
        <w:t>асти энергосбережения;</w:t>
      </w:r>
    </w:p>
    <w:p w:rsidR="00AD2C06" w:rsidRDefault="00AD2C06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ED4">
        <w:rPr>
          <w:rFonts w:ascii="Times New Roman" w:hAnsi="Times New Roman" w:cs="Times New Roman"/>
          <w:sz w:val="24"/>
          <w:szCs w:val="24"/>
        </w:rPr>
        <w:t>внедрение элементов системы энергетического менеджмента на муниципальных предприятиях и в муниципальных учреждениях;</w:t>
      </w:r>
    </w:p>
    <w:p w:rsidR="001C2ED4" w:rsidRDefault="001C2ED4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CDE">
        <w:rPr>
          <w:rFonts w:ascii="Times New Roman" w:hAnsi="Times New Roman" w:cs="Times New Roman"/>
          <w:sz w:val="24"/>
          <w:szCs w:val="24"/>
        </w:rPr>
        <w:t xml:space="preserve">участие специалистов администрации МО </w:t>
      </w:r>
      <w:r w:rsidR="00816135">
        <w:rPr>
          <w:rFonts w:ascii="Times New Roman" w:hAnsi="Times New Roman" w:cs="Times New Roman"/>
          <w:sz w:val="24"/>
          <w:szCs w:val="24"/>
        </w:rPr>
        <w:t>Приморское</w:t>
      </w:r>
      <w:r w:rsidR="00C44CDE">
        <w:rPr>
          <w:rFonts w:ascii="Times New Roman" w:hAnsi="Times New Roman" w:cs="Times New Roman"/>
          <w:sz w:val="24"/>
          <w:szCs w:val="24"/>
        </w:rPr>
        <w:t xml:space="preserve"> городское поселение и бюджетных учреждений в научно-практических конференциях и семинарах по энергосбережению.</w:t>
      </w:r>
    </w:p>
    <w:p w:rsidR="00C44CDE" w:rsidRDefault="00173337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пе</w:t>
      </w:r>
      <w:r w:rsidR="00CF676A">
        <w:rPr>
          <w:rFonts w:ascii="Times New Roman" w:hAnsi="Times New Roman" w:cs="Times New Roman"/>
          <w:sz w:val="24"/>
          <w:szCs w:val="24"/>
        </w:rPr>
        <w:t>рвом этапе предполагается до 2020</w:t>
      </w:r>
      <w:r>
        <w:rPr>
          <w:rFonts w:ascii="Times New Roman" w:hAnsi="Times New Roman" w:cs="Times New Roman"/>
          <w:sz w:val="24"/>
          <w:szCs w:val="24"/>
        </w:rPr>
        <w:t xml:space="preserve"> года обеспечить снижение среднего удельного потребления энергии в зданиях муниципальных учреждений </w:t>
      </w:r>
      <w:r w:rsidR="00CF676A">
        <w:rPr>
          <w:rFonts w:ascii="Times New Roman" w:hAnsi="Times New Roman" w:cs="Times New Roman"/>
          <w:sz w:val="24"/>
          <w:szCs w:val="24"/>
        </w:rPr>
        <w:t>на 5</w:t>
      </w:r>
      <w:r w:rsidRPr="00A82065">
        <w:rPr>
          <w:rFonts w:ascii="Times New Roman" w:hAnsi="Times New Roman" w:cs="Times New Roman"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sz w:val="24"/>
          <w:szCs w:val="24"/>
        </w:rPr>
        <w:t xml:space="preserve"> к уровню 201</w:t>
      </w:r>
      <w:r w:rsidR="00CF67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73337" w:rsidRDefault="007207A8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(</w:t>
      </w:r>
      <w:r w:rsidR="00CF676A">
        <w:rPr>
          <w:rFonts w:ascii="Times New Roman" w:hAnsi="Times New Roman" w:cs="Times New Roman"/>
          <w:sz w:val="24"/>
          <w:szCs w:val="24"/>
        </w:rPr>
        <w:t>2020-2021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F676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 включает в себя:</w:t>
      </w:r>
    </w:p>
    <w:p w:rsidR="007207A8" w:rsidRDefault="007207A8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капитального ремонта  и модернизация муниципальных зданий и их инженерных систем, внедрение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(оборудования и технологий) с учето</w:t>
      </w:r>
      <w:r w:rsidR="0081613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энергоаудита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207A8" w:rsidRPr="00820005" w:rsidRDefault="007207A8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1EA2" w:rsidRPr="00BF44F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="008E1EA2" w:rsidRPr="00BF44FB">
        <w:rPr>
          <w:rFonts w:ascii="Times New Roman" w:hAnsi="Times New Roman" w:cs="Times New Roman"/>
          <w:sz w:val="24"/>
          <w:szCs w:val="24"/>
        </w:rPr>
        <w:t>постоянного</w:t>
      </w:r>
      <w:proofErr w:type="gramEnd"/>
      <w:r w:rsidR="008E1EA2" w:rsidRPr="00BF4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EA2" w:rsidRPr="00BF44FB">
        <w:rPr>
          <w:rFonts w:ascii="Times New Roman" w:hAnsi="Times New Roman" w:cs="Times New Roman"/>
          <w:sz w:val="24"/>
          <w:szCs w:val="24"/>
        </w:rPr>
        <w:t>энергомониторинга</w:t>
      </w:r>
      <w:proofErr w:type="spellEnd"/>
      <w:r w:rsidR="008E1EA2" w:rsidRPr="00BF44FB">
        <w:rPr>
          <w:rFonts w:ascii="Times New Roman" w:hAnsi="Times New Roman" w:cs="Times New Roman"/>
          <w:sz w:val="24"/>
          <w:szCs w:val="24"/>
        </w:rPr>
        <w:t xml:space="preserve"> муниципальных зданий;</w:t>
      </w:r>
    </w:p>
    <w:p w:rsidR="008E1EA2" w:rsidRDefault="008E1EA2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90C">
        <w:rPr>
          <w:rFonts w:ascii="Times New Roman" w:hAnsi="Times New Roman" w:cs="Times New Roman"/>
          <w:sz w:val="24"/>
          <w:szCs w:val="24"/>
        </w:rPr>
        <w:t xml:space="preserve">- </w:t>
      </w:r>
      <w:r w:rsidR="003A490C" w:rsidRPr="003A490C">
        <w:rPr>
          <w:rFonts w:ascii="Times New Roman" w:hAnsi="Times New Roman" w:cs="Times New Roman"/>
          <w:sz w:val="24"/>
          <w:szCs w:val="24"/>
        </w:rPr>
        <w:t>частичная</w:t>
      </w:r>
      <w:r w:rsidR="007D51BE" w:rsidRPr="003A490C">
        <w:rPr>
          <w:rFonts w:ascii="Times New Roman" w:hAnsi="Times New Roman" w:cs="Times New Roman"/>
          <w:sz w:val="24"/>
          <w:szCs w:val="24"/>
        </w:rPr>
        <w:t xml:space="preserve"> замена светильников наружного освещения </w:t>
      </w:r>
      <w:proofErr w:type="gramStart"/>
      <w:r w:rsidR="007D51BE" w:rsidRPr="003A490C">
        <w:rPr>
          <w:rFonts w:ascii="Times New Roman" w:hAnsi="Times New Roman" w:cs="Times New Roman"/>
          <w:sz w:val="24"/>
          <w:szCs w:val="24"/>
        </w:rPr>
        <w:t>н</w:t>
      </w:r>
      <w:r w:rsidR="00CF676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F676A">
        <w:rPr>
          <w:rFonts w:ascii="Times New Roman" w:hAnsi="Times New Roman" w:cs="Times New Roman"/>
          <w:sz w:val="24"/>
          <w:szCs w:val="24"/>
        </w:rPr>
        <w:t xml:space="preserve"> современные энергосберегающие;</w:t>
      </w:r>
    </w:p>
    <w:p w:rsidR="00CF676A" w:rsidRDefault="00CF676A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676A">
        <w:rPr>
          <w:rFonts w:ascii="Times New Roman" w:hAnsi="Times New Roman" w:cs="Times New Roman"/>
          <w:sz w:val="24"/>
          <w:szCs w:val="24"/>
        </w:rPr>
        <w:t xml:space="preserve">частичная </w:t>
      </w:r>
      <w:r w:rsidR="00831ED2">
        <w:rPr>
          <w:rFonts w:ascii="Times New Roman" w:hAnsi="Times New Roman" w:cs="Times New Roman"/>
          <w:sz w:val="24"/>
          <w:szCs w:val="24"/>
        </w:rPr>
        <w:t>установка АИТП</w:t>
      </w:r>
      <w:r w:rsidRPr="00CF676A">
        <w:rPr>
          <w:rFonts w:ascii="Times New Roman" w:hAnsi="Times New Roman" w:cs="Times New Roman"/>
          <w:sz w:val="24"/>
          <w:szCs w:val="24"/>
        </w:rPr>
        <w:t>.</w:t>
      </w:r>
    </w:p>
    <w:p w:rsidR="00C84D55" w:rsidRPr="006E3E24" w:rsidRDefault="00C84D55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второго этапа реализации Программы к 202</w:t>
      </w:r>
      <w:r w:rsidR="00CF67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среднее удельное потребление в зданиях муниципальных учреждений должно снизиться в среднем на </w:t>
      </w:r>
      <w:r w:rsidR="00CF676A">
        <w:rPr>
          <w:rFonts w:ascii="Times New Roman" w:hAnsi="Times New Roman" w:cs="Times New Roman"/>
          <w:sz w:val="24"/>
          <w:szCs w:val="24"/>
        </w:rPr>
        <w:t>12</w:t>
      </w:r>
      <w:r w:rsidRPr="006E3E24">
        <w:rPr>
          <w:rFonts w:ascii="Times New Roman" w:hAnsi="Times New Roman" w:cs="Times New Roman"/>
          <w:sz w:val="24"/>
          <w:szCs w:val="24"/>
        </w:rPr>
        <w:t xml:space="preserve"> процентов к уровню 201</w:t>
      </w:r>
      <w:r w:rsidR="00CF676A">
        <w:rPr>
          <w:rFonts w:ascii="Times New Roman" w:hAnsi="Times New Roman" w:cs="Times New Roman"/>
          <w:sz w:val="24"/>
          <w:szCs w:val="24"/>
        </w:rPr>
        <w:t>7</w:t>
      </w:r>
      <w:r w:rsidRPr="006E3E2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676A" w:rsidRDefault="00CF676A" w:rsidP="00CF676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 (2022 год) включает в себя:</w:t>
      </w:r>
    </w:p>
    <w:p w:rsidR="00CF676A" w:rsidRDefault="00CF676A" w:rsidP="00CF676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490C">
        <w:rPr>
          <w:rFonts w:ascii="Times New Roman" w:hAnsi="Times New Roman" w:cs="Times New Roman"/>
          <w:sz w:val="24"/>
          <w:szCs w:val="24"/>
        </w:rPr>
        <w:t xml:space="preserve">частичная замена светильников наружного освещения </w:t>
      </w:r>
      <w:proofErr w:type="gramStart"/>
      <w:r w:rsidRPr="003A490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A490C">
        <w:rPr>
          <w:rFonts w:ascii="Times New Roman" w:hAnsi="Times New Roman" w:cs="Times New Roman"/>
          <w:sz w:val="24"/>
          <w:szCs w:val="24"/>
        </w:rPr>
        <w:t xml:space="preserve"> современные энергосберегающие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76A" w:rsidRDefault="00CF676A" w:rsidP="00CF676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6A">
        <w:rPr>
          <w:rFonts w:ascii="Times New Roman" w:hAnsi="Times New Roman" w:cs="Times New Roman"/>
          <w:sz w:val="24"/>
          <w:szCs w:val="24"/>
        </w:rPr>
        <w:t xml:space="preserve">- </w:t>
      </w:r>
      <w:r w:rsidR="00831ED2">
        <w:rPr>
          <w:rFonts w:ascii="Times New Roman" w:hAnsi="Times New Roman" w:cs="Times New Roman"/>
          <w:sz w:val="24"/>
          <w:szCs w:val="24"/>
        </w:rPr>
        <w:t xml:space="preserve">частичная </w:t>
      </w:r>
      <w:r w:rsidRPr="00CF676A">
        <w:rPr>
          <w:rFonts w:ascii="Times New Roman" w:hAnsi="Times New Roman" w:cs="Times New Roman"/>
          <w:sz w:val="24"/>
          <w:szCs w:val="24"/>
        </w:rPr>
        <w:t>установк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676A">
        <w:rPr>
          <w:rFonts w:ascii="Times New Roman" w:hAnsi="Times New Roman" w:cs="Times New Roman"/>
          <w:sz w:val="24"/>
          <w:szCs w:val="24"/>
        </w:rPr>
        <w:t xml:space="preserve">  АИТП (автоматизированных индивидуальных тепловых пунктов) с погодным регулированием в многоквартирные дома и муниципальные здания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76A" w:rsidRPr="006E3E24" w:rsidRDefault="00CF676A" w:rsidP="00CF676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третьего этапа реализации Программы к 2023 году среднее удельное потребление в зданиях муниципальных учреждений должно снизиться в среднем на 15</w:t>
      </w:r>
      <w:r w:rsidRPr="006E3E24">
        <w:rPr>
          <w:rFonts w:ascii="Times New Roman" w:hAnsi="Times New Roman" w:cs="Times New Roman"/>
          <w:sz w:val="24"/>
          <w:szCs w:val="24"/>
        </w:rPr>
        <w:t xml:space="preserve"> процентов к уровню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E3E2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84D55" w:rsidRDefault="00C84D55" w:rsidP="00CF676A">
      <w:pPr>
        <w:ind w:firstLine="709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7D51BE" w:rsidRDefault="00C84D55" w:rsidP="00151A2E">
      <w:pPr>
        <w:pStyle w:val="1"/>
        <w:numPr>
          <w:ilvl w:val="0"/>
          <w:numId w:val="9"/>
        </w:numPr>
        <w:spacing w:after="120"/>
        <w:rPr>
          <w:color w:val="auto"/>
        </w:rPr>
      </w:pPr>
      <w:bookmarkStart w:id="8" w:name="_Toc500231476"/>
      <w:r w:rsidRPr="00C84D55">
        <w:rPr>
          <w:color w:val="auto"/>
        </w:rPr>
        <w:lastRenderedPageBreak/>
        <w:t>Система программных мероприятий</w:t>
      </w:r>
      <w:bookmarkEnd w:id="8"/>
    </w:p>
    <w:p w:rsidR="00151A2E" w:rsidRDefault="000A6232" w:rsidP="00151A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мероприятий по достижению целей и показателей Программы состоит из двух блоков, обеспечивающих комплексный подход к повышению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отраслей экономики и социальной сферы.</w:t>
      </w:r>
    </w:p>
    <w:p w:rsidR="000A6232" w:rsidRDefault="000A6232" w:rsidP="00151A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блок</w:t>
      </w:r>
      <w:r w:rsidR="009A7ECC">
        <w:rPr>
          <w:rFonts w:ascii="Times New Roman" w:hAnsi="Times New Roman" w:cs="Times New Roman"/>
          <w:sz w:val="24"/>
          <w:szCs w:val="24"/>
        </w:rPr>
        <w:t xml:space="preserve"> представляют мероприятия по энергосбережению, имеющие межотраслевой характер, в том числе:</w:t>
      </w:r>
    </w:p>
    <w:p w:rsidR="009A7ECC" w:rsidRDefault="009A7ECC" w:rsidP="00151A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организационно-правовые мероприятия;</w:t>
      </w:r>
    </w:p>
    <w:p w:rsidR="009A7ECC" w:rsidRDefault="009A7ECC" w:rsidP="00151A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5939">
        <w:rPr>
          <w:rFonts w:ascii="Times New Roman" w:hAnsi="Times New Roman" w:cs="Times New Roman"/>
          <w:sz w:val="24"/>
          <w:szCs w:val="24"/>
        </w:rPr>
        <w:t>формирование системы муниципальных нормативных правовых актов, стимулирующих энергосбережение;</w:t>
      </w:r>
    </w:p>
    <w:p w:rsidR="00FE5939" w:rsidRDefault="00FE5939" w:rsidP="00151A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информационное обеспечение энергосбережения;</w:t>
      </w:r>
    </w:p>
    <w:p w:rsidR="00FE5939" w:rsidRDefault="00583EED" w:rsidP="00583EE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мероприятия по энергосбережению, имеющие межотраслевой характер, планируется </w:t>
      </w:r>
      <w:r w:rsidRPr="00831ED2">
        <w:rPr>
          <w:rFonts w:ascii="Times New Roman" w:hAnsi="Times New Roman" w:cs="Times New Roman"/>
          <w:sz w:val="24"/>
          <w:szCs w:val="24"/>
        </w:rPr>
        <w:t xml:space="preserve">потратить </w:t>
      </w:r>
      <w:r w:rsidR="006E3E24" w:rsidRPr="00831ED2">
        <w:rPr>
          <w:rFonts w:ascii="Times New Roman" w:hAnsi="Times New Roman" w:cs="Times New Roman"/>
          <w:sz w:val="24"/>
          <w:szCs w:val="24"/>
        </w:rPr>
        <w:t>1</w:t>
      </w:r>
      <w:r w:rsidR="00831ED2" w:rsidRPr="00831ED2">
        <w:rPr>
          <w:rFonts w:ascii="Times New Roman" w:hAnsi="Times New Roman" w:cs="Times New Roman"/>
          <w:sz w:val="24"/>
          <w:szCs w:val="24"/>
        </w:rPr>
        <w:t>6</w:t>
      </w:r>
      <w:r w:rsidR="006E3E24" w:rsidRPr="00831ED2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6E3E24" w:rsidRPr="00831ED2">
        <w:rPr>
          <w:rFonts w:ascii="Times New Roman" w:hAnsi="Times New Roman" w:cs="Times New Roman"/>
          <w:sz w:val="24"/>
          <w:szCs w:val="24"/>
        </w:rPr>
        <w:t xml:space="preserve"> </w:t>
      </w:r>
      <w:r w:rsidRPr="00831ED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31ED2">
        <w:rPr>
          <w:rFonts w:ascii="Times New Roman" w:hAnsi="Times New Roman" w:cs="Times New Roman"/>
          <w:sz w:val="24"/>
          <w:szCs w:val="24"/>
        </w:rPr>
        <w:t>ыс</w:t>
      </w:r>
      <w:r w:rsidRPr="006E3E24">
        <w:rPr>
          <w:rFonts w:ascii="Times New Roman" w:hAnsi="Times New Roman" w:cs="Times New Roman"/>
          <w:sz w:val="24"/>
          <w:szCs w:val="24"/>
        </w:rPr>
        <w:t>. руб.</w:t>
      </w:r>
      <w:r>
        <w:rPr>
          <w:rFonts w:ascii="Times New Roman" w:hAnsi="Times New Roman" w:cs="Times New Roman"/>
          <w:sz w:val="24"/>
          <w:szCs w:val="24"/>
        </w:rPr>
        <w:t xml:space="preserve"> (см. Таблицу «Межотраслевые мероприятия по энергосбережению»).</w:t>
      </w:r>
    </w:p>
    <w:p w:rsidR="00583EED" w:rsidRDefault="00583EED" w:rsidP="00583EE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блок состоит из </w:t>
      </w:r>
      <w:r w:rsidR="003A490C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583EED" w:rsidRPr="006E3E24" w:rsidRDefault="00583EED" w:rsidP="00583EED">
      <w:pPr>
        <w:pStyle w:val="aa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3E24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системах наружного освещения;</w:t>
      </w:r>
    </w:p>
    <w:p w:rsidR="00583EED" w:rsidRDefault="00583EED" w:rsidP="00583EED">
      <w:pPr>
        <w:pStyle w:val="aa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бюджетной сфере;</w:t>
      </w:r>
    </w:p>
    <w:p w:rsidR="00CF676A" w:rsidRDefault="00CF676A" w:rsidP="00CF676A">
      <w:pPr>
        <w:pStyle w:val="aa"/>
        <w:spacing w:after="12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83EED" w:rsidRDefault="00583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3EED" w:rsidRDefault="00583EED" w:rsidP="00583EED">
      <w:pPr>
        <w:pStyle w:val="1"/>
        <w:numPr>
          <w:ilvl w:val="1"/>
          <w:numId w:val="9"/>
        </w:numPr>
        <w:spacing w:after="120"/>
        <w:rPr>
          <w:color w:val="auto"/>
        </w:rPr>
      </w:pPr>
      <w:bookmarkStart w:id="9" w:name="_Toc500231477"/>
      <w:r w:rsidRPr="00583EED">
        <w:rPr>
          <w:color w:val="auto"/>
        </w:rPr>
        <w:lastRenderedPageBreak/>
        <w:t>Межотраслевые мероприятия Программы</w:t>
      </w:r>
      <w:bookmarkEnd w:id="9"/>
    </w:p>
    <w:p w:rsidR="00583EED" w:rsidRDefault="00583EED" w:rsidP="00583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межотраслевых мероприятий в области энергосбережения и повышения энергетической эффективности МО </w:t>
      </w:r>
      <w:r w:rsidR="006C626A">
        <w:rPr>
          <w:rFonts w:ascii="Times New Roman" w:hAnsi="Times New Roman" w:cs="Times New Roman"/>
          <w:sz w:val="24"/>
          <w:szCs w:val="24"/>
        </w:rPr>
        <w:t>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 представлен в таблице </w:t>
      </w:r>
      <w:r w:rsidR="006C62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Межотраслевые мероприятия планируется осуществлять в следующих направлениях:</w:t>
      </w:r>
    </w:p>
    <w:p w:rsidR="00583EED" w:rsidRDefault="00583EED" w:rsidP="00583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Организационно-правовые мероприятия;</w:t>
      </w:r>
    </w:p>
    <w:p w:rsidR="00583EED" w:rsidRDefault="00583EED" w:rsidP="00583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490C">
        <w:rPr>
          <w:rFonts w:ascii="Times New Roman" w:hAnsi="Times New Roman" w:cs="Times New Roman"/>
          <w:sz w:val="24"/>
          <w:szCs w:val="24"/>
        </w:rPr>
        <w:t>Информационное обеспечение энергосбережения</w:t>
      </w:r>
      <w:r w:rsidR="003A490C">
        <w:rPr>
          <w:rFonts w:ascii="Times New Roman" w:hAnsi="Times New Roman" w:cs="Times New Roman"/>
          <w:sz w:val="24"/>
          <w:szCs w:val="24"/>
        </w:rPr>
        <w:t>.</w:t>
      </w:r>
    </w:p>
    <w:p w:rsidR="00347839" w:rsidRDefault="00347839" w:rsidP="00583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межотраслевым мероприятиям так же можно отнести мероприятия по замене тепловых сетей на территории Приморского ГП.</w:t>
      </w:r>
    </w:p>
    <w:p w:rsidR="00347839" w:rsidRPr="00347839" w:rsidRDefault="00347839" w:rsidP="00347839">
      <w:pPr>
        <w:pStyle w:val="af1"/>
        <w:spacing w:before="132" w:line="362" w:lineRule="auto"/>
        <w:ind w:right="244"/>
        <w:rPr>
          <w:b/>
        </w:rPr>
      </w:pPr>
      <w:r w:rsidRPr="00347839">
        <w:t xml:space="preserve">Суммарная стоимость строительства и реконструкции тепловых сетей на территории МО «Приморское городское поселение» составит </w:t>
      </w:r>
      <w:r w:rsidRPr="00347839">
        <w:rPr>
          <w:b/>
        </w:rPr>
        <w:t xml:space="preserve">28438,77 тыс. </w:t>
      </w:r>
      <w:proofErr w:type="spellStart"/>
      <w:r w:rsidRPr="00347839">
        <w:rPr>
          <w:b/>
        </w:rPr>
        <w:t>руб</w:t>
      </w:r>
      <w:proofErr w:type="spellEnd"/>
    </w:p>
    <w:p w:rsidR="00347839" w:rsidRPr="00347839" w:rsidRDefault="00347839" w:rsidP="00347839">
      <w:pPr>
        <w:pStyle w:val="af1"/>
        <w:spacing w:line="360" w:lineRule="auto"/>
        <w:ind w:right="252"/>
      </w:pPr>
      <w:r w:rsidRPr="00347839">
        <w:t>В связи с высокой степенью износа тепловых сетей, трубопроводы должны быть заменены в ближайшее время, однако, принимая во внимание протяженность тепловых сетей и стоимость их замены, реалистичный срок замены до 2030 года.</w:t>
      </w:r>
    </w:p>
    <w:p w:rsidR="00347839" w:rsidRDefault="00347839" w:rsidP="003478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839">
        <w:rPr>
          <w:rFonts w:ascii="Times New Roman" w:hAnsi="Times New Roman" w:cs="Times New Roman"/>
          <w:sz w:val="24"/>
          <w:szCs w:val="24"/>
        </w:rPr>
        <w:t>Перечень работ по тепловым сетям и капитальные вложения представлены далее в таблице</w:t>
      </w:r>
    </w:p>
    <w:p w:rsidR="00347839" w:rsidRDefault="00347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7839" w:rsidRDefault="00347839" w:rsidP="00347839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47839" w:rsidSect="00347839">
          <w:headerReference w:type="default" r:id="rId23"/>
          <w:footerReference w:type="default" r:id="rId2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275" w:type="dxa"/>
        <w:tblInd w:w="93" w:type="dxa"/>
        <w:tblLayout w:type="fixed"/>
        <w:tblLook w:val="04A0"/>
      </w:tblPr>
      <w:tblGrid>
        <w:gridCol w:w="1858"/>
        <w:gridCol w:w="1701"/>
        <w:gridCol w:w="1848"/>
        <w:gridCol w:w="2585"/>
        <w:gridCol w:w="1023"/>
        <w:gridCol w:w="935"/>
        <w:gridCol w:w="960"/>
        <w:gridCol w:w="998"/>
        <w:gridCol w:w="1900"/>
        <w:gridCol w:w="1467"/>
      </w:tblGrid>
      <w:tr w:rsidR="00347839" w:rsidRPr="00370A49" w:rsidTr="00347839">
        <w:trPr>
          <w:trHeight w:val="63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A49">
              <w:rPr>
                <w:b/>
                <w:bCs/>
                <w:color w:val="000000"/>
                <w:sz w:val="20"/>
                <w:szCs w:val="20"/>
              </w:rPr>
              <w:lastRenderedPageBreak/>
              <w:t>Населенный пункт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A49">
              <w:rPr>
                <w:b/>
                <w:bCs/>
                <w:color w:val="000000"/>
                <w:sz w:val="20"/>
                <w:szCs w:val="20"/>
              </w:rPr>
              <w:t>Адрес заменяемого участка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A49">
              <w:rPr>
                <w:b/>
                <w:bCs/>
                <w:color w:val="000000"/>
                <w:sz w:val="20"/>
                <w:szCs w:val="20"/>
              </w:rPr>
              <w:t>Расположение от ТК до ТК с вводами в здания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A49">
              <w:rPr>
                <w:b/>
                <w:bCs/>
                <w:color w:val="000000"/>
                <w:sz w:val="20"/>
                <w:szCs w:val="20"/>
              </w:rPr>
              <w:t xml:space="preserve">Диаметр участка, </w:t>
            </w:r>
            <w:proofErr w:type="gramStart"/>
            <w:r w:rsidRPr="00370A49">
              <w:rPr>
                <w:b/>
                <w:bCs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A49">
              <w:rPr>
                <w:b/>
                <w:bCs/>
                <w:color w:val="000000"/>
                <w:sz w:val="20"/>
                <w:szCs w:val="20"/>
              </w:rPr>
              <w:t xml:space="preserve">Длина участка (в 2-х </w:t>
            </w:r>
            <w:proofErr w:type="spellStart"/>
            <w:proofErr w:type="gramStart"/>
            <w:r w:rsidRPr="00370A49">
              <w:rPr>
                <w:b/>
                <w:bCs/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 w:rsidRPr="00370A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0A49">
              <w:rPr>
                <w:b/>
                <w:bCs/>
                <w:color w:val="000000"/>
                <w:sz w:val="20"/>
                <w:szCs w:val="20"/>
              </w:rPr>
              <w:t>исч</w:t>
            </w:r>
            <w:proofErr w:type="spellEnd"/>
            <w:r w:rsidRPr="00370A49">
              <w:rPr>
                <w:b/>
                <w:bCs/>
                <w:color w:val="000000"/>
                <w:sz w:val="20"/>
                <w:szCs w:val="20"/>
              </w:rPr>
              <w:t>.), м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A49">
              <w:rPr>
                <w:b/>
                <w:bCs/>
                <w:color w:val="000000"/>
                <w:sz w:val="20"/>
                <w:szCs w:val="20"/>
              </w:rPr>
              <w:t xml:space="preserve">Итого стоимость, </w:t>
            </w:r>
            <w:proofErr w:type="spellStart"/>
            <w:proofErr w:type="gramStart"/>
            <w:r w:rsidRPr="00370A49"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spellEnd"/>
            <w:proofErr w:type="gramEnd"/>
            <w:r w:rsidRPr="00370A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0A49">
              <w:rPr>
                <w:b/>
                <w:bCs/>
                <w:color w:val="000000"/>
                <w:sz w:val="20"/>
                <w:szCs w:val="20"/>
              </w:rPr>
              <w:t>руб</w:t>
            </w:r>
            <w:proofErr w:type="spellEnd"/>
            <w:r w:rsidRPr="00370A49">
              <w:rPr>
                <w:b/>
                <w:bCs/>
                <w:color w:val="000000"/>
                <w:sz w:val="20"/>
                <w:szCs w:val="20"/>
              </w:rPr>
              <w:t xml:space="preserve"> с учетом </w:t>
            </w:r>
            <w:proofErr w:type="spellStart"/>
            <w:r w:rsidRPr="00370A49">
              <w:rPr>
                <w:b/>
                <w:bCs/>
                <w:color w:val="000000"/>
                <w:sz w:val="20"/>
                <w:szCs w:val="20"/>
              </w:rPr>
              <w:t>ндс</w:t>
            </w:r>
            <w:proofErr w:type="spellEnd"/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Год реализации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меропритяия</w:t>
            </w:r>
            <w:proofErr w:type="spellEnd"/>
          </w:p>
        </w:tc>
      </w:tr>
      <w:tr w:rsidR="00347839" w:rsidRPr="00370A49" w:rsidTr="00347839">
        <w:trPr>
          <w:trHeight w:val="62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A49">
              <w:rPr>
                <w:b/>
                <w:bCs/>
                <w:color w:val="000000"/>
                <w:sz w:val="20"/>
                <w:szCs w:val="20"/>
              </w:rPr>
              <w:t>начало участка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A49">
              <w:rPr>
                <w:b/>
                <w:bCs/>
                <w:color w:val="000000"/>
                <w:sz w:val="20"/>
                <w:szCs w:val="20"/>
              </w:rPr>
              <w:t>конец участка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A49">
              <w:rPr>
                <w:b/>
                <w:bCs/>
                <w:color w:val="000000"/>
                <w:sz w:val="20"/>
                <w:szCs w:val="20"/>
              </w:rPr>
              <w:t>до замены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A49">
              <w:rPr>
                <w:b/>
                <w:bCs/>
                <w:color w:val="000000"/>
                <w:sz w:val="20"/>
                <w:szCs w:val="20"/>
              </w:rPr>
              <w:t>после замены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A49">
              <w:rPr>
                <w:b/>
                <w:bCs/>
                <w:color w:val="000000"/>
                <w:sz w:val="20"/>
                <w:szCs w:val="20"/>
              </w:rPr>
              <w:t>до замены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A49">
              <w:rPr>
                <w:b/>
                <w:bCs/>
                <w:color w:val="000000"/>
                <w:sz w:val="20"/>
                <w:szCs w:val="20"/>
              </w:rPr>
              <w:t>после замены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39" w:rsidRPr="00370A49" w:rsidRDefault="00347839" w:rsidP="003478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7839" w:rsidRPr="00370A49" w:rsidTr="00347839">
        <w:trPr>
          <w:trHeight w:val="55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 xml:space="preserve">г. Приморск, </w:t>
            </w:r>
            <w:proofErr w:type="spellStart"/>
            <w:r w:rsidRPr="00370A49">
              <w:rPr>
                <w:color w:val="000000"/>
                <w:sz w:val="20"/>
                <w:szCs w:val="20"/>
              </w:rPr>
              <w:t>наб</w:t>
            </w:r>
            <w:proofErr w:type="spellEnd"/>
            <w:r w:rsidRPr="00370A49">
              <w:rPr>
                <w:color w:val="000000"/>
                <w:sz w:val="20"/>
                <w:szCs w:val="20"/>
              </w:rPr>
              <w:t>. Гагарина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370A49">
              <w:rPr>
                <w:color w:val="000000"/>
                <w:sz w:val="20"/>
                <w:szCs w:val="20"/>
              </w:rPr>
              <w:t>агарина, д.5,7,30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котельной до ул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370A49">
              <w:rPr>
                <w:color w:val="000000"/>
                <w:sz w:val="20"/>
                <w:szCs w:val="20"/>
              </w:rPr>
              <w:t>агарина, д.5,7,30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4150,393914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г. Приморск,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ТК12а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70A49">
              <w:rPr>
                <w:color w:val="000000"/>
                <w:sz w:val="20"/>
                <w:szCs w:val="20"/>
              </w:rPr>
              <w:t xml:space="preserve">абережная </w:t>
            </w:r>
            <w:proofErr w:type="spellStart"/>
            <w:r w:rsidRPr="00370A49">
              <w:rPr>
                <w:color w:val="000000"/>
                <w:sz w:val="20"/>
                <w:szCs w:val="20"/>
              </w:rPr>
              <w:t>лебедева</w:t>
            </w:r>
            <w:proofErr w:type="spellEnd"/>
            <w:r w:rsidRPr="00370A49">
              <w:rPr>
                <w:color w:val="000000"/>
                <w:sz w:val="20"/>
                <w:szCs w:val="20"/>
              </w:rPr>
              <w:t>, д.21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ТК12а до ул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70A49">
              <w:rPr>
                <w:color w:val="000000"/>
                <w:sz w:val="20"/>
                <w:szCs w:val="20"/>
              </w:rPr>
              <w:t xml:space="preserve">абережная </w:t>
            </w:r>
            <w:proofErr w:type="spellStart"/>
            <w:r w:rsidRPr="00370A49">
              <w:rPr>
                <w:color w:val="000000"/>
                <w:sz w:val="20"/>
                <w:szCs w:val="20"/>
              </w:rPr>
              <w:t>лебедева</w:t>
            </w:r>
            <w:proofErr w:type="spellEnd"/>
            <w:r w:rsidRPr="00370A49">
              <w:rPr>
                <w:color w:val="000000"/>
                <w:sz w:val="20"/>
                <w:szCs w:val="20"/>
              </w:rPr>
              <w:t>, д.21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1239,717944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г. Приморск,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ТК5в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ТК5г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ТК5в до ТК5г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775,8605432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Приморск,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ТК5г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ТК5е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ТК5г до ТК5е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437,9576641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Приморск,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ТК5г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Дом №27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ТК5г до дома №27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514,6002553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Приморск,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ТК5г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Дом №12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ТК5г до дома №12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644,6533309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Приморск,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ТК5г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Дом №23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ТК5г до дома №23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198,354871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8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Приморск,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ТК5е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Музыкальная школа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ТК5е до музыкальной школы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502,0857673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</w:t>
            </w:r>
            <w:r w:rsidRPr="00370A49">
              <w:rPr>
                <w:color w:val="000000"/>
                <w:sz w:val="20"/>
                <w:szCs w:val="20"/>
              </w:rPr>
              <w:t>Приморск,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ТК5е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Кафе "</w:t>
            </w:r>
            <w:proofErr w:type="spellStart"/>
            <w:r w:rsidRPr="00370A49">
              <w:rPr>
                <w:color w:val="000000"/>
                <w:sz w:val="20"/>
                <w:szCs w:val="20"/>
              </w:rPr>
              <w:t>Ассоль</w:t>
            </w:r>
            <w:proofErr w:type="spellEnd"/>
            <w:r w:rsidRPr="00370A4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ТК5е до Кафе "</w:t>
            </w:r>
            <w:proofErr w:type="spellStart"/>
            <w:r w:rsidRPr="00370A49">
              <w:rPr>
                <w:color w:val="000000"/>
                <w:sz w:val="20"/>
                <w:szCs w:val="20"/>
              </w:rPr>
              <w:t>Ассоль</w:t>
            </w:r>
            <w:proofErr w:type="spellEnd"/>
            <w:r w:rsidRPr="00370A4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1408,319584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721E8E">
              <w:rPr>
                <w:sz w:val="20"/>
              </w:rPr>
              <w:t xml:space="preserve">п. </w:t>
            </w:r>
            <w:proofErr w:type="spellStart"/>
            <w:r w:rsidRPr="00721E8E">
              <w:rPr>
                <w:sz w:val="20"/>
              </w:rPr>
              <w:t>Ермилово-ул</w:t>
            </w:r>
            <w:proofErr w:type="spellEnd"/>
            <w:r w:rsidRPr="00721E8E">
              <w:rPr>
                <w:sz w:val="20"/>
              </w:rPr>
              <w:t>.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ТК14-ТК16-ТК17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Дом №15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ТК14-ТК16-ТК17 до дома №15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279,2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279,2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2826,317026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60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721E8E">
              <w:rPr>
                <w:sz w:val="20"/>
              </w:rPr>
              <w:t xml:space="preserve">п. </w:t>
            </w:r>
            <w:proofErr w:type="spellStart"/>
            <w:r w:rsidRPr="00721E8E">
              <w:rPr>
                <w:sz w:val="20"/>
              </w:rPr>
              <w:t>Ермилово-ул</w:t>
            </w:r>
            <w:proofErr w:type="spellEnd"/>
            <w:r w:rsidRPr="00721E8E">
              <w:rPr>
                <w:sz w:val="20"/>
              </w:rPr>
              <w:t>.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ТК</w:t>
            </w:r>
            <w:proofErr w:type="gramStart"/>
            <w:r w:rsidRPr="000D1106"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Дом №12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от ТК</w:t>
            </w:r>
            <w:proofErr w:type="gramStart"/>
            <w:r w:rsidRPr="000D1106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0D1106">
              <w:rPr>
                <w:color w:val="000000"/>
                <w:sz w:val="20"/>
                <w:szCs w:val="20"/>
              </w:rPr>
              <w:t xml:space="preserve"> до дома №12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762,9033502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4771A7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721E8E">
              <w:rPr>
                <w:sz w:val="20"/>
              </w:rPr>
              <w:t xml:space="preserve">п. </w:t>
            </w:r>
            <w:proofErr w:type="spellStart"/>
            <w:r w:rsidRPr="00721E8E">
              <w:rPr>
                <w:sz w:val="20"/>
              </w:rPr>
              <w:t>Ермилово-ул</w:t>
            </w:r>
            <w:proofErr w:type="spellEnd"/>
            <w:r w:rsidRPr="00721E8E">
              <w:rPr>
                <w:sz w:val="20"/>
              </w:rPr>
              <w:t>.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ТК17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Дом №14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От ТК17 до дома №14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43,2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267,78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4771A7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721E8E">
              <w:rPr>
                <w:sz w:val="20"/>
              </w:rPr>
              <w:t xml:space="preserve">п. </w:t>
            </w:r>
            <w:proofErr w:type="spellStart"/>
            <w:r w:rsidRPr="00721E8E">
              <w:rPr>
                <w:sz w:val="20"/>
              </w:rPr>
              <w:t>Ермилово-ул</w:t>
            </w:r>
            <w:proofErr w:type="spellEnd"/>
            <w:r w:rsidRPr="00721E8E">
              <w:rPr>
                <w:sz w:val="20"/>
              </w:rPr>
              <w:t>.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ТК10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Дом №11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От ТК10 до дома №11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762,90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4771A7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lastRenderedPageBreak/>
              <w:t>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Красная Долина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дом №34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Гостиница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дома №6 до гостиницы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303,6873595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Pr="00370A49">
              <w:rPr>
                <w:color w:val="000000"/>
                <w:sz w:val="20"/>
                <w:szCs w:val="20"/>
              </w:rPr>
              <w:t>Красная Долина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дом №34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Гостиница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дома №6 до гостиницы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916,951142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Красная Долина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Ф250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Ф250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ф250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4881,670917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Красная Долина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Ф80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Ф80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ф80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2017,292512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7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Красная Долина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дом №32,31,30,29,28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ТК4а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домов №32,31,30,29,28 до ТК4а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630,4039101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Красная Долина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ТК3а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Дом №39, 38, больница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ТК3а до домов №39, 38, больница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447,0136817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Красная Долина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ТК1а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дом №26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ТК1а до дома №26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68,77133565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Рябово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Баня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70A49">
              <w:rPr>
                <w:color w:val="000000"/>
                <w:sz w:val="20"/>
                <w:szCs w:val="20"/>
              </w:rPr>
              <w:t xml:space="preserve"> до бани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286,5472319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Рябово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70A49">
              <w:rPr>
                <w:color w:val="000000"/>
                <w:sz w:val="20"/>
                <w:szCs w:val="20"/>
              </w:rPr>
              <w:t>Границина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70A49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370A49">
              <w:rPr>
                <w:color w:val="000000"/>
                <w:sz w:val="20"/>
                <w:szCs w:val="20"/>
              </w:rPr>
              <w:t>границина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286,5472319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Рябово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70A49">
              <w:rPr>
                <w:color w:val="000000"/>
                <w:sz w:val="20"/>
                <w:szCs w:val="20"/>
              </w:rPr>
              <w:t xml:space="preserve"> до ТК6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941,4308146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Рябово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Дом №1,2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</w:t>
            </w:r>
            <w:proofErr w:type="gramStart"/>
            <w:r w:rsidRPr="00370A49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370A49">
              <w:rPr>
                <w:color w:val="000000"/>
                <w:sz w:val="20"/>
                <w:szCs w:val="20"/>
              </w:rPr>
              <w:t xml:space="preserve"> до домов №1,2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286,5472319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0A49">
              <w:rPr>
                <w:color w:val="000000"/>
                <w:sz w:val="20"/>
                <w:szCs w:val="20"/>
              </w:rPr>
              <w:t>Рябово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ТК5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Дом №3,4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от ТК5 до домов №3,4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131,8117267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п. Глебычево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ул. Офицерская 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ул. Офицерская 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ул. Офицерская 10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370A49">
              <w:rPr>
                <w:color w:val="000000"/>
                <w:sz w:val="20"/>
                <w:szCs w:val="20"/>
              </w:rPr>
              <w:t>ул. Офицерская 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613,9090798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6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п. Глебычево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проезд Офицерский 18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проезд Офицерск</w:t>
            </w:r>
            <w:r>
              <w:rPr>
                <w:color w:val="000000"/>
                <w:sz w:val="20"/>
                <w:szCs w:val="20"/>
              </w:rPr>
              <w:t>ий</w:t>
            </w:r>
            <w:r w:rsidRPr="00370A49">
              <w:rPr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проезд Офицерский 18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70A49">
              <w:rPr>
                <w:color w:val="000000"/>
                <w:sz w:val="20"/>
                <w:szCs w:val="20"/>
              </w:rPr>
              <w:t xml:space="preserve"> проезд Офицерск</w:t>
            </w:r>
            <w:r>
              <w:rPr>
                <w:color w:val="000000"/>
                <w:sz w:val="20"/>
                <w:szCs w:val="20"/>
              </w:rPr>
              <w:t>ий</w:t>
            </w:r>
            <w:r w:rsidRPr="00370A49">
              <w:rPr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 w:rsidRPr="00370A49">
              <w:rPr>
                <w:color w:val="000000"/>
                <w:sz w:val="20"/>
                <w:szCs w:val="20"/>
              </w:rPr>
              <w:t>412,6280139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r w:rsidRPr="002B2E8E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6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п. Глебычево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проезд Офицерский 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проезд Офицерск</w:t>
            </w:r>
            <w:r>
              <w:rPr>
                <w:color w:val="000000"/>
                <w:sz w:val="20"/>
                <w:szCs w:val="20"/>
              </w:rPr>
              <w:t>ий</w:t>
            </w:r>
            <w:r w:rsidRPr="000D1106">
              <w:rPr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проезд Офицерский 17</w:t>
            </w:r>
            <w:r>
              <w:rPr>
                <w:color w:val="000000"/>
                <w:sz w:val="20"/>
                <w:szCs w:val="20"/>
              </w:rPr>
              <w:t>-</w:t>
            </w:r>
            <w:r w:rsidRPr="000D1106">
              <w:rPr>
                <w:color w:val="000000"/>
                <w:sz w:val="20"/>
                <w:szCs w:val="20"/>
              </w:rPr>
              <w:t xml:space="preserve"> проезд Офицерск</w:t>
            </w:r>
            <w:r>
              <w:rPr>
                <w:color w:val="000000"/>
                <w:sz w:val="20"/>
                <w:szCs w:val="20"/>
              </w:rPr>
              <w:t>ий</w:t>
            </w:r>
            <w:r w:rsidRPr="000D1106">
              <w:rPr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286,0887563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Pr="000D1106" w:rsidRDefault="00347839" w:rsidP="00347839">
            <w:r w:rsidRPr="000D1106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5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п. Глебычево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проезд Офицерский 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проезд Офицерск</w:t>
            </w:r>
            <w:r>
              <w:rPr>
                <w:color w:val="000000"/>
                <w:sz w:val="20"/>
                <w:szCs w:val="20"/>
              </w:rPr>
              <w:t xml:space="preserve">ий </w:t>
            </w:r>
            <w:r w:rsidRPr="000D110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проезд Офицерский 2</w:t>
            </w:r>
            <w:r>
              <w:rPr>
                <w:color w:val="000000"/>
                <w:sz w:val="20"/>
                <w:szCs w:val="20"/>
              </w:rPr>
              <w:t>1-</w:t>
            </w:r>
            <w:r w:rsidRPr="000D1106">
              <w:rPr>
                <w:color w:val="000000"/>
                <w:sz w:val="20"/>
                <w:szCs w:val="20"/>
              </w:rPr>
              <w:t xml:space="preserve"> проезд Офицерск</w:t>
            </w:r>
            <w:r>
              <w:rPr>
                <w:color w:val="000000"/>
                <w:sz w:val="20"/>
                <w:szCs w:val="20"/>
              </w:rPr>
              <w:t xml:space="preserve">ий </w:t>
            </w:r>
            <w:r w:rsidRPr="000D110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588,962963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Pr="000D1106" w:rsidRDefault="00347839" w:rsidP="00347839">
            <w:r w:rsidRPr="000D1106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40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п. Глебычево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Ул. Мира 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Ул. Мира 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Ул. Мира 3- Ул. Мира 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0D1106" w:rsidRDefault="00347839" w:rsidP="00347839">
            <w:pPr>
              <w:rPr>
                <w:color w:val="000000"/>
                <w:sz w:val="20"/>
                <w:szCs w:val="20"/>
              </w:rPr>
            </w:pPr>
            <w:r w:rsidRPr="000D1106">
              <w:rPr>
                <w:color w:val="000000"/>
                <w:sz w:val="20"/>
                <w:szCs w:val="20"/>
              </w:rPr>
              <w:t>1293,10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Pr="000D1106" w:rsidRDefault="00347839" w:rsidP="00347839">
            <w:r w:rsidRPr="000D1106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347839" w:rsidRPr="00370A49" w:rsidTr="00347839">
        <w:trPr>
          <w:trHeight w:val="5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г. Приморск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ТК-8б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6E3723" w:rsidRDefault="00347839" w:rsidP="00347839">
            <w:pPr>
              <w:rPr>
                <w:color w:val="000000"/>
                <w:sz w:val="20"/>
                <w:szCs w:val="20"/>
              </w:rPr>
            </w:pPr>
            <w:r w:rsidRPr="006E3723">
              <w:rPr>
                <w:color w:val="000000"/>
                <w:sz w:val="20"/>
                <w:szCs w:val="20"/>
                <w:shd w:val="clear" w:color="auto" w:fill="FFFFFF"/>
              </w:rPr>
              <w:t>поворот </w:t>
            </w:r>
            <w:r w:rsidRPr="006E3723">
              <w:rPr>
                <w:rStyle w:val="js-extracted-address"/>
                <w:color w:val="000000"/>
                <w:sz w:val="20"/>
                <w:szCs w:val="20"/>
                <w:shd w:val="clear" w:color="auto" w:fill="FFFFFF"/>
              </w:rPr>
              <w:t>на Интернатский переулок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6E3723" w:rsidRDefault="00347839" w:rsidP="00347839">
            <w:pPr>
              <w:rPr>
                <w:color w:val="000000"/>
                <w:sz w:val="20"/>
                <w:szCs w:val="20"/>
              </w:rPr>
            </w:pPr>
            <w:r w:rsidRPr="006E3723">
              <w:rPr>
                <w:color w:val="000000"/>
                <w:sz w:val="20"/>
                <w:szCs w:val="20"/>
                <w:shd w:val="clear" w:color="auto" w:fill="FFFFFF"/>
              </w:rPr>
              <w:t>от ТК-8б до поворота </w:t>
            </w:r>
            <w:r w:rsidRPr="006E3723">
              <w:rPr>
                <w:rStyle w:val="js-extracted-address"/>
                <w:color w:val="000000"/>
                <w:sz w:val="20"/>
                <w:szCs w:val="20"/>
                <w:shd w:val="clear" w:color="auto" w:fill="FFFFFF"/>
              </w:rPr>
              <w:t>на Интернатский переулок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7869,93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347839" w:rsidRPr="00370A49" w:rsidTr="00347839">
        <w:trPr>
          <w:trHeight w:val="7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Приморск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ул. Школьная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ТК-8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котельной до ТК-8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39" w:rsidRPr="00370A4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8667,89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39" w:rsidRDefault="00347839" w:rsidP="00347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</w:tbl>
    <w:p w:rsidR="00347839" w:rsidRPr="00347839" w:rsidRDefault="00347839" w:rsidP="003478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EED" w:rsidRPr="00D01F5D" w:rsidRDefault="00583EED" w:rsidP="00583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</w:t>
      </w:r>
      <w:r w:rsidRPr="006C626A">
        <w:rPr>
          <w:rFonts w:ascii="Times New Roman" w:hAnsi="Times New Roman" w:cs="Times New Roman"/>
          <w:sz w:val="24"/>
          <w:szCs w:val="24"/>
        </w:rPr>
        <w:t>необходимая на осуществление межот</w:t>
      </w:r>
      <w:r w:rsidR="003A490C">
        <w:rPr>
          <w:rFonts w:ascii="Times New Roman" w:hAnsi="Times New Roman" w:cs="Times New Roman"/>
          <w:sz w:val="24"/>
          <w:szCs w:val="24"/>
        </w:rPr>
        <w:t xml:space="preserve">раслевых мероприятий в </w:t>
      </w:r>
      <w:r w:rsidR="003A490C" w:rsidRPr="00D01F5D">
        <w:rPr>
          <w:rFonts w:ascii="Times New Roman" w:hAnsi="Times New Roman" w:cs="Times New Roman"/>
          <w:sz w:val="24"/>
          <w:szCs w:val="24"/>
        </w:rPr>
        <w:t>201</w:t>
      </w:r>
      <w:r w:rsidR="00CF676A" w:rsidRPr="00D01F5D">
        <w:rPr>
          <w:rFonts w:ascii="Times New Roman" w:hAnsi="Times New Roman" w:cs="Times New Roman"/>
          <w:sz w:val="24"/>
          <w:szCs w:val="24"/>
        </w:rPr>
        <w:t>8</w:t>
      </w:r>
      <w:r w:rsidR="003A490C" w:rsidRPr="00D01F5D">
        <w:rPr>
          <w:rFonts w:ascii="Times New Roman" w:hAnsi="Times New Roman" w:cs="Times New Roman"/>
          <w:sz w:val="24"/>
          <w:szCs w:val="24"/>
        </w:rPr>
        <w:t>-</w:t>
      </w:r>
      <w:r w:rsidR="00CF676A" w:rsidRPr="00D01F5D">
        <w:rPr>
          <w:rFonts w:ascii="Times New Roman" w:hAnsi="Times New Roman" w:cs="Times New Roman"/>
          <w:sz w:val="24"/>
          <w:szCs w:val="24"/>
        </w:rPr>
        <w:t>2022</w:t>
      </w:r>
      <w:r w:rsidRPr="00D01F5D">
        <w:rPr>
          <w:rFonts w:ascii="Times New Roman" w:hAnsi="Times New Roman" w:cs="Times New Roman"/>
          <w:sz w:val="24"/>
          <w:szCs w:val="24"/>
        </w:rPr>
        <w:t xml:space="preserve"> годах составит </w:t>
      </w:r>
      <w:r w:rsidRPr="00D01F5D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347839">
        <w:rPr>
          <w:rFonts w:ascii="Times New Roman" w:hAnsi="Times New Roman" w:cs="Times New Roman"/>
          <w:sz w:val="24"/>
          <w:szCs w:val="24"/>
        </w:rPr>
        <w:t>28598,77</w:t>
      </w:r>
      <w:r w:rsidRPr="00D0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1F5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0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F5D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83EED" w:rsidRPr="003A490C" w:rsidRDefault="00583EED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3A490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br w:type="page"/>
      </w:r>
    </w:p>
    <w:p w:rsidR="00583EED" w:rsidRPr="003A490C" w:rsidRDefault="00583EED" w:rsidP="00583EE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83EED" w:rsidRPr="003A490C" w:rsidSect="00347839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583EED" w:rsidRPr="00583EED" w:rsidRDefault="00583EED" w:rsidP="00583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53A" w:rsidRPr="0042753A" w:rsidRDefault="0042753A" w:rsidP="0042753A">
      <w:pPr>
        <w:pStyle w:val="ad"/>
        <w:keepNext/>
        <w:ind w:firstLine="851"/>
        <w:jc w:val="left"/>
        <w:rPr>
          <w:color w:val="auto"/>
        </w:rPr>
      </w:pPr>
      <w:r w:rsidRPr="0042753A">
        <w:rPr>
          <w:color w:val="auto"/>
        </w:rPr>
        <w:t xml:space="preserve">Таблица </w:t>
      </w:r>
      <w:r w:rsidR="00972370" w:rsidRPr="0042753A">
        <w:rPr>
          <w:color w:val="auto"/>
        </w:rPr>
        <w:fldChar w:fldCharType="begin"/>
      </w:r>
      <w:r w:rsidRPr="0042753A">
        <w:rPr>
          <w:color w:val="auto"/>
        </w:rPr>
        <w:instrText xml:space="preserve"> SEQ Таблица \* ARABIC </w:instrText>
      </w:r>
      <w:r w:rsidR="00972370" w:rsidRPr="0042753A">
        <w:rPr>
          <w:color w:val="auto"/>
        </w:rPr>
        <w:fldChar w:fldCharType="separate"/>
      </w:r>
      <w:r w:rsidR="00AA264C">
        <w:rPr>
          <w:noProof/>
          <w:color w:val="auto"/>
        </w:rPr>
        <w:t>7</w:t>
      </w:r>
      <w:r w:rsidR="00972370" w:rsidRPr="0042753A">
        <w:rPr>
          <w:color w:val="auto"/>
        </w:rPr>
        <w:fldChar w:fldCharType="end"/>
      </w:r>
      <w:r w:rsidRPr="0042753A">
        <w:rPr>
          <w:color w:val="auto"/>
        </w:rPr>
        <w:t>. Межотраслевые мероприятия по энергосбережению</w:t>
      </w:r>
    </w:p>
    <w:tbl>
      <w:tblPr>
        <w:tblStyle w:val="a9"/>
        <w:tblW w:w="0" w:type="auto"/>
        <w:tblInd w:w="392" w:type="dxa"/>
        <w:tblLayout w:type="fixed"/>
        <w:tblLook w:val="04A0"/>
      </w:tblPr>
      <w:tblGrid>
        <w:gridCol w:w="709"/>
        <w:gridCol w:w="4252"/>
        <w:gridCol w:w="1701"/>
        <w:gridCol w:w="1134"/>
        <w:gridCol w:w="1134"/>
        <w:gridCol w:w="709"/>
        <w:gridCol w:w="709"/>
        <w:gridCol w:w="708"/>
        <w:gridCol w:w="993"/>
        <w:gridCol w:w="1275"/>
        <w:gridCol w:w="851"/>
      </w:tblGrid>
      <w:tr w:rsidR="0042753A" w:rsidTr="00E32752">
        <w:tc>
          <w:tcPr>
            <w:tcW w:w="709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3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75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275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275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3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3A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5387" w:type="dxa"/>
            <w:gridSpan w:val="6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5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(в установленном порядке)</w:t>
            </w:r>
          </w:p>
        </w:tc>
        <w:tc>
          <w:tcPr>
            <w:tcW w:w="851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(в установленном порядке)</w:t>
            </w:r>
          </w:p>
        </w:tc>
      </w:tr>
      <w:tr w:rsidR="0042753A" w:rsidTr="00E32752">
        <w:tc>
          <w:tcPr>
            <w:tcW w:w="709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3" w:type="dxa"/>
            <w:gridSpan w:val="5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275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F5D" w:rsidTr="00E32752">
        <w:trPr>
          <w:trHeight w:val="64"/>
        </w:trPr>
        <w:tc>
          <w:tcPr>
            <w:tcW w:w="709" w:type="dxa"/>
            <w:vAlign w:val="center"/>
          </w:tcPr>
          <w:p w:rsidR="00D01F5D" w:rsidRPr="0042753A" w:rsidRDefault="00D01F5D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D01F5D" w:rsidRPr="0042753A" w:rsidRDefault="00D01F5D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1F5D" w:rsidRPr="0042753A" w:rsidRDefault="00D01F5D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01F5D" w:rsidRPr="0042753A" w:rsidRDefault="00D01F5D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1F5D" w:rsidRPr="0042753A" w:rsidRDefault="00D01F5D" w:rsidP="00D01F5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D01F5D" w:rsidRPr="0042753A" w:rsidRDefault="00D01F5D" w:rsidP="00D01F5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D01F5D" w:rsidRPr="0042753A" w:rsidRDefault="00D01F5D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vAlign w:val="center"/>
          </w:tcPr>
          <w:p w:rsidR="00D01F5D" w:rsidRPr="0042753A" w:rsidRDefault="00D01F5D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vAlign w:val="center"/>
          </w:tcPr>
          <w:p w:rsidR="00D01F5D" w:rsidRPr="0042753A" w:rsidRDefault="00D01F5D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vAlign w:val="center"/>
          </w:tcPr>
          <w:p w:rsidR="00D01F5D" w:rsidRPr="0042753A" w:rsidRDefault="00D01F5D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1F5D" w:rsidRPr="0042753A" w:rsidRDefault="00D01F5D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F5D" w:rsidTr="00E32752">
        <w:tc>
          <w:tcPr>
            <w:tcW w:w="709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753A" w:rsidTr="00B87B5A">
        <w:tc>
          <w:tcPr>
            <w:tcW w:w="14175" w:type="dxa"/>
            <w:gridSpan w:val="11"/>
          </w:tcPr>
          <w:p w:rsidR="0042753A" w:rsidRPr="0042753A" w:rsidRDefault="0042753A" w:rsidP="0042753A">
            <w:pPr>
              <w:pStyle w:val="aa"/>
              <w:numPr>
                <w:ilvl w:val="0"/>
                <w:numId w:val="1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мероприятия</w:t>
            </w:r>
          </w:p>
        </w:tc>
      </w:tr>
      <w:tr w:rsidR="00D01F5D" w:rsidTr="00E32752">
        <w:tc>
          <w:tcPr>
            <w:tcW w:w="709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  <w:vAlign w:val="center"/>
          </w:tcPr>
          <w:p w:rsidR="00D01F5D" w:rsidRDefault="00D01F5D" w:rsidP="0042753A">
            <w:pPr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муниципальных нормативных правовых актов в сфере энергосбережения или усовершенствование существующих документов.</w:t>
            </w:r>
          </w:p>
        </w:tc>
        <w:tc>
          <w:tcPr>
            <w:tcW w:w="1701" w:type="dxa"/>
            <w:vAlign w:val="center"/>
          </w:tcPr>
          <w:p w:rsidR="00D01F5D" w:rsidRPr="005567EF" w:rsidRDefault="00D01F5D" w:rsidP="00D01F5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01F5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01F5D" w:rsidRPr="00D01F5D" w:rsidRDefault="00D01F5D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F5D">
              <w:rPr>
                <w:rFonts w:ascii="Times New Roman" w:hAnsi="Times New Roman" w:cs="Times New Roman"/>
                <w:sz w:val="20"/>
                <w:szCs w:val="20"/>
              </w:rPr>
              <w:t>Не требует дополнительных финансовых затрат</w:t>
            </w:r>
          </w:p>
        </w:tc>
        <w:tc>
          <w:tcPr>
            <w:tcW w:w="851" w:type="dxa"/>
            <w:vAlign w:val="center"/>
          </w:tcPr>
          <w:p w:rsidR="00D01F5D" w:rsidRPr="00D01F5D" w:rsidRDefault="00D01F5D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F5D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</w:p>
        </w:tc>
      </w:tr>
      <w:tr w:rsidR="00D01F5D" w:rsidTr="00E32752">
        <w:tc>
          <w:tcPr>
            <w:tcW w:w="709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vAlign w:val="center"/>
          </w:tcPr>
          <w:p w:rsidR="00D01F5D" w:rsidRDefault="00D01F5D" w:rsidP="0042753A">
            <w:pPr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размещаемых заказов на поставки электрических ламп для муниципальных нужд</w:t>
            </w:r>
          </w:p>
        </w:tc>
        <w:tc>
          <w:tcPr>
            <w:tcW w:w="1701" w:type="dxa"/>
            <w:vAlign w:val="center"/>
          </w:tcPr>
          <w:p w:rsidR="00D01F5D" w:rsidRP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F5D">
              <w:rPr>
                <w:rFonts w:ascii="Times New Roman" w:hAnsi="Times New Roman" w:cs="Times New Roman"/>
                <w:sz w:val="24"/>
                <w:szCs w:val="24"/>
              </w:rPr>
              <w:t>2018-2022 г</w:t>
            </w:r>
            <w:r w:rsidR="00E32752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134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01F5D" w:rsidRDefault="00D01F5D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01F5D" w:rsidRPr="00D01F5D" w:rsidRDefault="00D01F5D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F5D">
              <w:rPr>
                <w:rFonts w:ascii="Times New Roman" w:hAnsi="Times New Roman" w:cs="Times New Roman"/>
                <w:sz w:val="20"/>
                <w:szCs w:val="20"/>
              </w:rPr>
              <w:t>Не требует дополнительных финансовых затрат</w:t>
            </w:r>
          </w:p>
        </w:tc>
        <w:tc>
          <w:tcPr>
            <w:tcW w:w="851" w:type="dxa"/>
            <w:vAlign w:val="center"/>
          </w:tcPr>
          <w:p w:rsidR="00D01F5D" w:rsidRPr="00D01F5D" w:rsidRDefault="00D01F5D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F5D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</w:p>
        </w:tc>
      </w:tr>
      <w:tr w:rsidR="00D01F5D" w:rsidTr="00E32752">
        <w:tc>
          <w:tcPr>
            <w:tcW w:w="4961" w:type="dxa"/>
            <w:gridSpan w:val="2"/>
          </w:tcPr>
          <w:p w:rsidR="00D01F5D" w:rsidRDefault="00D01F5D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D01F5D" w:rsidRDefault="00D01F5D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1F5D" w:rsidRDefault="00D01F5D" w:rsidP="005723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01F5D" w:rsidRDefault="00D01F5D" w:rsidP="005723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01F5D" w:rsidRDefault="00D01F5D" w:rsidP="005723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D01F5D" w:rsidRDefault="00D01F5D" w:rsidP="005723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D01F5D" w:rsidRDefault="00D01F5D" w:rsidP="005723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D01F5D" w:rsidRDefault="00D01F5D" w:rsidP="005723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01F5D" w:rsidRDefault="00D01F5D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F5D" w:rsidRDefault="00D01F5D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323" w:rsidTr="00B87B5A">
        <w:tc>
          <w:tcPr>
            <w:tcW w:w="14175" w:type="dxa"/>
            <w:gridSpan w:val="11"/>
          </w:tcPr>
          <w:p w:rsidR="00572323" w:rsidRPr="00572323" w:rsidRDefault="00572323" w:rsidP="00572323">
            <w:pPr>
              <w:pStyle w:val="aa"/>
              <w:numPr>
                <w:ilvl w:val="0"/>
                <w:numId w:val="1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энергосбережения</w:t>
            </w:r>
          </w:p>
        </w:tc>
      </w:tr>
      <w:tr w:rsidR="00D01F5D" w:rsidTr="00E32752">
        <w:tc>
          <w:tcPr>
            <w:tcW w:w="709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2" w:type="dxa"/>
            <w:vAlign w:val="center"/>
          </w:tcPr>
          <w:p w:rsidR="00D01F5D" w:rsidRDefault="00D01F5D" w:rsidP="0037282B">
            <w:pPr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выставках и семинарах по энергосбережению</w:t>
            </w:r>
          </w:p>
        </w:tc>
        <w:tc>
          <w:tcPr>
            <w:tcW w:w="1701" w:type="dxa"/>
            <w:vAlign w:val="center"/>
          </w:tcPr>
          <w:p w:rsidR="00D01F5D" w:rsidRPr="005567EF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01F5D">
              <w:rPr>
                <w:rFonts w:ascii="Times New Roman" w:hAnsi="Times New Roman" w:cs="Times New Roman"/>
                <w:sz w:val="24"/>
                <w:szCs w:val="24"/>
              </w:rPr>
              <w:t>2018-2022 г</w:t>
            </w:r>
            <w:r w:rsidR="00E32752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134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vAlign w:val="center"/>
          </w:tcPr>
          <w:p w:rsidR="00D01F5D" w:rsidRPr="00D01F5D" w:rsidRDefault="00D01F5D" w:rsidP="0037282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F5D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851" w:type="dxa"/>
            <w:vAlign w:val="center"/>
          </w:tcPr>
          <w:p w:rsidR="00D01F5D" w:rsidRPr="00D01F5D" w:rsidRDefault="00D01F5D" w:rsidP="0037282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F5D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</w:p>
        </w:tc>
      </w:tr>
      <w:tr w:rsidR="00D01F5D" w:rsidTr="00E32752">
        <w:tc>
          <w:tcPr>
            <w:tcW w:w="709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52" w:type="dxa"/>
            <w:vAlign w:val="center"/>
          </w:tcPr>
          <w:p w:rsidR="00D01F5D" w:rsidRDefault="00D01F5D" w:rsidP="0037282B">
            <w:pPr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МО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1701" w:type="dxa"/>
            <w:vAlign w:val="center"/>
          </w:tcPr>
          <w:p w:rsidR="00D01F5D" w:rsidRPr="005567EF" w:rsidRDefault="00D01F5D" w:rsidP="00D01F5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01F5D">
              <w:rPr>
                <w:rFonts w:ascii="Times New Roman" w:hAnsi="Times New Roman" w:cs="Times New Roman"/>
                <w:sz w:val="24"/>
                <w:szCs w:val="24"/>
              </w:rPr>
              <w:t>2018-2022 г</w:t>
            </w:r>
            <w:r w:rsidR="00E32752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134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01F5D" w:rsidRPr="00D01F5D" w:rsidRDefault="00D01F5D" w:rsidP="0037282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F5D">
              <w:rPr>
                <w:rFonts w:ascii="Times New Roman" w:hAnsi="Times New Roman" w:cs="Times New Roman"/>
                <w:sz w:val="20"/>
                <w:szCs w:val="20"/>
              </w:rPr>
              <w:t>Не требует дополнительных финансовых затрат</w:t>
            </w:r>
          </w:p>
        </w:tc>
        <w:tc>
          <w:tcPr>
            <w:tcW w:w="851" w:type="dxa"/>
            <w:vAlign w:val="center"/>
          </w:tcPr>
          <w:p w:rsidR="00D01F5D" w:rsidRPr="00D01F5D" w:rsidRDefault="00D01F5D" w:rsidP="0037282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F5D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</w:p>
        </w:tc>
      </w:tr>
      <w:tr w:rsidR="00D01F5D" w:rsidTr="00E32752">
        <w:tc>
          <w:tcPr>
            <w:tcW w:w="709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2" w:type="dxa"/>
            <w:vAlign w:val="center"/>
          </w:tcPr>
          <w:p w:rsidR="00D01F5D" w:rsidRDefault="00D01F5D" w:rsidP="0037282B">
            <w:pPr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информированием собственников помещений в многоквартирном доме, лиц, ответственных за содержание многоквартирного дома о перечне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путем размещения информации в подъездах многоквартирного дома и (или) других помещениях, относящихся к общему имуществу собственников помещений в многоквартирном доме</w:t>
            </w:r>
            <w:proofErr w:type="gramEnd"/>
          </w:p>
        </w:tc>
        <w:tc>
          <w:tcPr>
            <w:tcW w:w="1701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34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01F5D" w:rsidRPr="00D01F5D" w:rsidRDefault="00D01F5D" w:rsidP="0037282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F5D">
              <w:rPr>
                <w:rFonts w:ascii="Times New Roman" w:hAnsi="Times New Roman" w:cs="Times New Roman"/>
                <w:sz w:val="20"/>
                <w:szCs w:val="20"/>
              </w:rPr>
              <w:t>Не требует дополнительных финансовых затрат</w:t>
            </w:r>
          </w:p>
        </w:tc>
        <w:tc>
          <w:tcPr>
            <w:tcW w:w="851" w:type="dxa"/>
            <w:vAlign w:val="center"/>
          </w:tcPr>
          <w:p w:rsidR="00D01F5D" w:rsidRPr="00D01F5D" w:rsidRDefault="00D01F5D" w:rsidP="0037282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F5D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</w:p>
        </w:tc>
      </w:tr>
      <w:tr w:rsidR="00D01F5D" w:rsidTr="00E32752">
        <w:tc>
          <w:tcPr>
            <w:tcW w:w="4961" w:type="dxa"/>
            <w:gridSpan w:val="2"/>
          </w:tcPr>
          <w:p w:rsidR="00D01F5D" w:rsidRDefault="00D01F5D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D01F5D" w:rsidRDefault="00D01F5D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D01F5D" w:rsidRDefault="00D01F5D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01F5D" w:rsidRDefault="00D01F5D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F5D" w:rsidRDefault="00D01F5D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5A" w:rsidTr="00B87B5A">
        <w:tc>
          <w:tcPr>
            <w:tcW w:w="14175" w:type="dxa"/>
            <w:gridSpan w:val="11"/>
          </w:tcPr>
          <w:p w:rsidR="00B87B5A" w:rsidRDefault="00B87B5A" w:rsidP="00B87B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кадров в сфере энергосбережения</w:t>
            </w:r>
          </w:p>
        </w:tc>
      </w:tr>
      <w:tr w:rsidR="00D01F5D" w:rsidTr="00E32752">
        <w:tc>
          <w:tcPr>
            <w:tcW w:w="709" w:type="dxa"/>
            <w:vAlign w:val="center"/>
          </w:tcPr>
          <w:p w:rsidR="00D01F5D" w:rsidRDefault="00D01F5D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2" w:type="dxa"/>
            <w:vAlign w:val="center"/>
          </w:tcPr>
          <w:p w:rsidR="00D01F5D" w:rsidRDefault="00D01F5D" w:rsidP="00B87B5A">
            <w:pPr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программы повышения квалификации и обучение муниципальных служащих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учреждений бюджетной сферы разделов по эффективному использованию энергетических и коммунальных ресурсов</w:t>
            </w:r>
          </w:p>
        </w:tc>
        <w:tc>
          <w:tcPr>
            <w:tcW w:w="1701" w:type="dxa"/>
            <w:vAlign w:val="center"/>
          </w:tcPr>
          <w:p w:rsidR="00D01F5D" w:rsidRDefault="00D01F5D" w:rsidP="00D01F5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Pr="00D01F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D01F5D" w:rsidRDefault="00D01F5D" w:rsidP="00D01F5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D01F5D" w:rsidRDefault="00D01F5D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01F5D" w:rsidRDefault="00D01F5D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D01F5D" w:rsidRDefault="00D01F5D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D01F5D" w:rsidRDefault="00D01F5D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01F5D" w:rsidRDefault="00D01F5D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01F5D" w:rsidRPr="00D01F5D" w:rsidRDefault="00D01F5D" w:rsidP="00B87B5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F5D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851" w:type="dxa"/>
            <w:vAlign w:val="center"/>
          </w:tcPr>
          <w:p w:rsidR="00D01F5D" w:rsidRPr="00D01F5D" w:rsidRDefault="00D01F5D" w:rsidP="00B87B5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F5D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</w:p>
        </w:tc>
      </w:tr>
      <w:tr w:rsidR="00D01F5D" w:rsidTr="00E32752">
        <w:tc>
          <w:tcPr>
            <w:tcW w:w="4961" w:type="dxa"/>
            <w:gridSpan w:val="2"/>
          </w:tcPr>
          <w:p w:rsidR="00D01F5D" w:rsidRDefault="00D01F5D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701" w:type="dxa"/>
          </w:tcPr>
          <w:p w:rsidR="00D01F5D" w:rsidRDefault="00D01F5D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1F5D" w:rsidRDefault="00D01F5D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D01F5D" w:rsidRDefault="00D01F5D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01F5D" w:rsidRDefault="00D01F5D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D01F5D" w:rsidRDefault="00D01F5D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D01F5D" w:rsidRDefault="00D01F5D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01F5D" w:rsidRDefault="00D01F5D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01F5D" w:rsidRDefault="00D01F5D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F5D" w:rsidRDefault="00D01F5D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39" w:rsidTr="00E32752">
        <w:tc>
          <w:tcPr>
            <w:tcW w:w="4961" w:type="dxa"/>
            <w:gridSpan w:val="2"/>
          </w:tcPr>
          <w:p w:rsidR="00347839" w:rsidRPr="00347839" w:rsidRDefault="00347839" w:rsidP="00347839">
            <w:pPr>
              <w:pStyle w:val="aa"/>
              <w:numPr>
                <w:ilvl w:val="0"/>
                <w:numId w:val="1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замене и реконструкции тепловых сетей</w:t>
            </w:r>
          </w:p>
        </w:tc>
        <w:tc>
          <w:tcPr>
            <w:tcW w:w="1701" w:type="dxa"/>
          </w:tcPr>
          <w:p w:rsidR="00347839" w:rsidRDefault="00E8476C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1134" w:type="dxa"/>
            <w:vAlign w:val="center"/>
          </w:tcPr>
          <w:p w:rsidR="00347839" w:rsidRDefault="00E8476C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28438,77</w:t>
            </w:r>
          </w:p>
        </w:tc>
        <w:tc>
          <w:tcPr>
            <w:tcW w:w="1134" w:type="dxa"/>
            <w:vAlign w:val="center"/>
          </w:tcPr>
          <w:p w:rsidR="00347839" w:rsidRDefault="00E8476C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11900,95</w:t>
            </w:r>
          </w:p>
        </w:tc>
        <w:tc>
          <w:tcPr>
            <w:tcW w:w="709" w:type="dxa"/>
            <w:vAlign w:val="center"/>
          </w:tcPr>
          <w:p w:rsidR="00347839" w:rsidRDefault="00E8476C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347839" w:rsidRDefault="00E8476C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47839" w:rsidRDefault="00E8476C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47839" w:rsidRDefault="00E8476C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16537,82</w:t>
            </w:r>
          </w:p>
        </w:tc>
        <w:tc>
          <w:tcPr>
            <w:tcW w:w="1275" w:type="dxa"/>
          </w:tcPr>
          <w:p w:rsidR="00347839" w:rsidRDefault="00E8476C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851" w:type="dxa"/>
          </w:tcPr>
          <w:p w:rsidR="00347839" w:rsidRDefault="00347839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F5D" w:rsidTr="00E32752">
        <w:tc>
          <w:tcPr>
            <w:tcW w:w="4961" w:type="dxa"/>
            <w:gridSpan w:val="2"/>
          </w:tcPr>
          <w:p w:rsidR="00D01F5D" w:rsidRPr="00B87B5A" w:rsidRDefault="00D01F5D" w:rsidP="00583EE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01F5D" w:rsidRDefault="00D01F5D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1F5D" w:rsidRPr="00B87B5A" w:rsidRDefault="00E8476C" w:rsidP="00D01F5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28598,77</w:t>
            </w:r>
          </w:p>
        </w:tc>
        <w:tc>
          <w:tcPr>
            <w:tcW w:w="1134" w:type="dxa"/>
            <w:vAlign w:val="center"/>
          </w:tcPr>
          <w:p w:rsidR="00D01F5D" w:rsidRPr="00B87B5A" w:rsidRDefault="00CA3761" w:rsidP="00B87B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11920,95</w:t>
            </w:r>
          </w:p>
        </w:tc>
        <w:tc>
          <w:tcPr>
            <w:tcW w:w="709" w:type="dxa"/>
            <w:vAlign w:val="center"/>
          </w:tcPr>
          <w:p w:rsidR="00D01F5D" w:rsidRPr="00B87B5A" w:rsidRDefault="00D01F5D" w:rsidP="00B87B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709" w:type="dxa"/>
            <w:vAlign w:val="center"/>
          </w:tcPr>
          <w:p w:rsidR="00D01F5D" w:rsidRPr="00B87B5A" w:rsidRDefault="00D01F5D" w:rsidP="00B87B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708" w:type="dxa"/>
            <w:vAlign w:val="center"/>
          </w:tcPr>
          <w:p w:rsidR="00D01F5D" w:rsidRPr="00B87B5A" w:rsidRDefault="00D01F5D" w:rsidP="00B87B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D01F5D" w:rsidRPr="00B87B5A" w:rsidRDefault="00CA3761" w:rsidP="00B87B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16557,8</w:t>
            </w:r>
          </w:p>
        </w:tc>
        <w:tc>
          <w:tcPr>
            <w:tcW w:w="1275" w:type="dxa"/>
          </w:tcPr>
          <w:p w:rsidR="00D01F5D" w:rsidRPr="00B87B5A" w:rsidRDefault="00D01F5D" w:rsidP="00D01F5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МО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851" w:type="dxa"/>
          </w:tcPr>
          <w:p w:rsidR="00D01F5D" w:rsidRDefault="00D01F5D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B5A" w:rsidRDefault="00B87B5A" w:rsidP="00583EE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B5A" w:rsidRDefault="00B8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B5A" w:rsidRDefault="00B87B5A" w:rsidP="00583EE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87B5A" w:rsidSect="003478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14BD6" w:rsidRDefault="00814BD6">
      <w:pPr>
        <w:rPr>
          <w:rFonts w:ascii="Times New Roman" w:hAnsi="Times New Roman" w:cs="Times New Roman"/>
        </w:rPr>
        <w:sectPr w:rsidR="00814BD6" w:rsidSect="003478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14BD6" w:rsidRPr="006E3E24" w:rsidRDefault="00814BD6" w:rsidP="00BC73FC">
      <w:pPr>
        <w:pStyle w:val="1"/>
        <w:numPr>
          <w:ilvl w:val="1"/>
          <w:numId w:val="9"/>
        </w:numPr>
        <w:spacing w:after="240"/>
        <w:rPr>
          <w:color w:val="auto"/>
        </w:rPr>
      </w:pPr>
      <w:bookmarkStart w:id="10" w:name="_Toc500231478"/>
      <w:r w:rsidRPr="006E3E24">
        <w:rPr>
          <w:color w:val="auto"/>
        </w:rPr>
        <w:lastRenderedPageBreak/>
        <w:t>Подпрограмма «Энергосбережение и повышение энергетической эффективности в системах наружного освещения»</w:t>
      </w:r>
      <w:bookmarkEnd w:id="10"/>
    </w:p>
    <w:p w:rsidR="00BC73FC" w:rsidRDefault="00BC73FC" w:rsidP="00BC73FC">
      <w:pPr>
        <w:rPr>
          <w:highlight w:val="yellow"/>
        </w:rPr>
      </w:pPr>
    </w:p>
    <w:p w:rsidR="00BC73FC" w:rsidRDefault="00BC73FC" w:rsidP="00B95610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наружного освещения МО </w:t>
      </w:r>
      <w:r w:rsidR="004D5576">
        <w:rPr>
          <w:rFonts w:ascii="Times New Roman" w:hAnsi="Times New Roman" w:cs="Times New Roman"/>
          <w:sz w:val="24"/>
          <w:szCs w:val="24"/>
        </w:rPr>
        <w:t xml:space="preserve">Приморское </w:t>
      </w:r>
      <w:r>
        <w:rPr>
          <w:rFonts w:ascii="Times New Roman" w:hAnsi="Times New Roman" w:cs="Times New Roman"/>
          <w:sz w:val="24"/>
          <w:szCs w:val="24"/>
        </w:rPr>
        <w:t>городское поселение  насчитывает 1</w:t>
      </w:r>
      <w:r w:rsidR="004D5576">
        <w:rPr>
          <w:rFonts w:ascii="Times New Roman" w:hAnsi="Times New Roman" w:cs="Times New Roman"/>
          <w:sz w:val="24"/>
          <w:szCs w:val="24"/>
        </w:rPr>
        <w:t>090</w:t>
      </w:r>
      <w:r>
        <w:rPr>
          <w:rFonts w:ascii="Times New Roman" w:hAnsi="Times New Roman" w:cs="Times New Roman"/>
          <w:sz w:val="24"/>
          <w:szCs w:val="24"/>
        </w:rPr>
        <w:t xml:space="preserve"> светильников. </w:t>
      </w:r>
      <w:r w:rsidR="00B95610">
        <w:rPr>
          <w:rFonts w:ascii="Times New Roman" w:hAnsi="Times New Roman" w:cs="Times New Roman"/>
          <w:sz w:val="24"/>
          <w:szCs w:val="24"/>
        </w:rPr>
        <w:t>Характеристика уличного освещения по населенным пунктам показана далее в Таблице</w:t>
      </w:r>
      <w:r w:rsidR="004D5576"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B95610" w:rsidRPr="00B95610" w:rsidRDefault="00B95610" w:rsidP="00B95610">
      <w:pPr>
        <w:pStyle w:val="ad"/>
        <w:keepNext/>
        <w:ind w:firstLine="709"/>
        <w:jc w:val="left"/>
        <w:rPr>
          <w:color w:val="auto"/>
        </w:rPr>
      </w:pPr>
      <w:r w:rsidRPr="00B95610">
        <w:rPr>
          <w:color w:val="auto"/>
        </w:rPr>
        <w:t xml:space="preserve">Таблица </w:t>
      </w:r>
      <w:r w:rsidR="00972370" w:rsidRPr="00B95610">
        <w:rPr>
          <w:color w:val="auto"/>
        </w:rPr>
        <w:fldChar w:fldCharType="begin"/>
      </w:r>
      <w:r w:rsidRPr="00B95610">
        <w:rPr>
          <w:color w:val="auto"/>
        </w:rPr>
        <w:instrText xml:space="preserve"> SEQ Таблица \* ARABIC </w:instrText>
      </w:r>
      <w:r w:rsidR="00972370" w:rsidRPr="00B95610">
        <w:rPr>
          <w:color w:val="auto"/>
        </w:rPr>
        <w:fldChar w:fldCharType="separate"/>
      </w:r>
      <w:r w:rsidR="00AA264C">
        <w:rPr>
          <w:noProof/>
          <w:color w:val="auto"/>
        </w:rPr>
        <w:t>8</w:t>
      </w:r>
      <w:r w:rsidR="00972370" w:rsidRPr="00B95610">
        <w:rPr>
          <w:color w:val="auto"/>
        </w:rPr>
        <w:fldChar w:fldCharType="end"/>
      </w:r>
      <w:r w:rsidRPr="00B95610">
        <w:rPr>
          <w:color w:val="auto"/>
        </w:rPr>
        <w:t>. Характеристи</w:t>
      </w:r>
      <w:r w:rsidR="004D5576">
        <w:rPr>
          <w:color w:val="auto"/>
        </w:rPr>
        <w:t>ка уличного освещения МО Приморское</w:t>
      </w:r>
      <w:r w:rsidRPr="00B95610">
        <w:rPr>
          <w:color w:val="auto"/>
        </w:rPr>
        <w:t xml:space="preserve"> городское поселение</w:t>
      </w:r>
    </w:p>
    <w:tbl>
      <w:tblPr>
        <w:tblStyle w:val="a9"/>
        <w:tblW w:w="0" w:type="auto"/>
        <w:tblInd w:w="392" w:type="dxa"/>
        <w:tblLook w:val="04A0"/>
      </w:tblPr>
      <w:tblGrid>
        <w:gridCol w:w="992"/>
        <w:gridCol w:w="3260"/>
        <w:gridCol w:w="1736"/>
        <w:gridCol w:w="2800"/>
      </w:tblGrid>
      <w:tr w:rsidR="00B95610" w:rsidTr="00B95610">
        <w:tc>
          <w:tcPr>
            <w:tcW w:w="992" w:type="dxa"/>
          </w:tcPr>
          <w:p w:rsidR="00B95610" w:rsidRDefault="00B95610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96" w:type="dxa"/>
            <w:gridSpan w:val="2"/>
          </w:tcPr>
          <w:p w:rsidR="00B95610" w:rsidRPr="00B95610" w:rsidRDefault="00B95610" w:rsidP="00B9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0">
              <w:rPr>
                <w:rFonts w:ascii="Times New Roman" w:hAnsi="Times New Roman" w:cs="Times New Roman"/>
                <w:sz w:val="24"/>
                <w:szCs w:val="24"/>
              </w:rPr>
              <w:t>Тип светильника</w:t>
            </w:r>
          </w:p>
        </w:tc>
        <w:tc>
          <w:tcPr>
            <w:tcW w:w="2800" w:type="dxa"/>
          </w:tcPr>
          <w:p w:rsidR="00B95610" w:rsidRPr="00B95610" w:rsidRDefault="00B95610" w:rsidP="00B9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0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</w:tr>
      <w:tr w:rsidR="00B95610" w:rsidTr="008D7307">
        <w:tc>
          <w:tcPr>
            <w:tcW w:w="8788" w:type="dxa"/>
            <w:gridSpan w:val="4"/>
          </w:tcPr>
          <w:p w:rsidR="00B95610" w:rsidRPr="00B95610" w:rsidRDefault="004D5576" w:rsidP="00B9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Приморск</w:t>
            </w:r>
          </w:p>
        </w:tc>
      </w:tr>
      <w:tr w:rsidR="00B95610" w:rsidTr="003E65F2">
        <w:tc>
          <w:tcPr>
            <w:tcW w:w="992" w:type="dxa"/>
            <w:vAlign w:val="center"/>
          </w:tcPr>
          <w:p w:rsidR="00B95610" w:rsidRPr="00B95610" w:rsidRDefault="00B95610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B95610" w:rsidRPr="00B95610" w:rsidRDefault="004D5576" w:rsidP="004D5576">
            <w:pPr>
              <w:tabs>
                <w:tab w:val="left" w:pos="2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ДРЛ-150</w:t>
            </w:r>
          </w:p>
        </w:tc>
        <w:tc>
          <w:tcPr>
            <w:tcW w:w="2800" w:type="dxa"/>
            <w:vAlign w:val="center"/>
          </w:tcPr>
          <w:p w:rsidR="00B95610" w:rsidRDefault="004D5576" w:rsidP="003E65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5610" w:rsidTr="003E65F2">
        <w:tc>
          <w:tcPr>
            <w:tcW w:w="992" w:type="dxa"/>
            <w:vAlign w:val="center"/>
          </w:tcPr>
          <w:p w:rsidR="00B95610" w:rsidRPr="00B95610" w:rsidRDefault="00B95610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gridSpan w:val="2"/>
          </w:tcPr>
          <w:p w:rsidR="00B95610" w:rsidRPr="00B95610" w:rsidRDefault="004D5576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ДРЛ-250</w:t>
            </w:r>
          </w:p>
        </w:tc>
        <w:tc>
          <w:tcPr>
            <w:tcW w:w="2800" w:type="dxa"/>
            <w:vAlign w:val="center"/>
          </w:tcPr>
          <w:p w:rsidR="00B95610" w:rsidRPr="00B95610" w:rsidRDefault="004D5576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B95610" w:rsidTr="003E65F2">
        <w:tc>
          <w:tcPr>
            <w:tcW w:w="992" w:type="dxa"/>
            <w:vAlign w:val="center"/>
          </w:tcPr>
          <w:p w:rsidR="00B95610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gridSpan w:val="2"/>
          </w:tcPr>
          <w:p w:rsidR="00B95610" w:rsidRPr="00B95610" w:rsidRDefault="004D5576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ДНаТ-250</w:t>
            </w:r>
          </w:p>
        </w:tc>
        <w:tc>
          <w:tcPr>
            <w:tcW w:w="2800" w:type="dxa"/>
            <w:vAlign w:val="center"/>
          </w:tcPr>
          <w:p w:rsidR="00B95610" w:rsidRPr="00B95610" w:rsidRDefault="004D5576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B95610" w:rsidTr="003E65F2">
        <w:tc>
          <w:tcPr>
            <w:tcW w:w="992" w:type="dxa"/>
            <w:vAlign w:val="center"/>
          </w:tcPr>
          <w:p w:rsidR="00B95610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gridSpan w:val="2"/>
          </w:tcPr>
          <w:p w:rsidR="00B95610" w:rsidRPr="00B95610" w:rsidRDefault="004D5576" w:rsidP="004D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90 Вт</w:t>
            </w:r>
          </w:p>
        </w:tc>
        <w:tc>
          <w:tcPr>
            <w:tcW w:w="2800" w:type="dxa"/>
            <w:vAlign w:val="center"/>
          </w:tcPr>
          <w:p w:rsidR="00B95610" w:rsidRPr="00B95610" w:rsidRDefault="004D5576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5F2" w:rsidTr="003E65F2">
        <w:tc>
          <w:tcPr>
            <w:tcW w:w="5988" w:type="dxa"/>
            <w:gridSpan w:val="3"/>
          </w:tcPr>
          <w:p w:rsidR="003E65F2" w:rsidRPr="003E65F2" w:rsidRDefault="003E65F2" w:rsidP="00BC7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00" w:type="dxa"/>
            <w:vAlign w:val="center"/>
          </w:tcPr>
          <w:p w:rsidR="003E65F2" w:rsidRPr="00B95610" w:rsidRDefault="004D5576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3E65F2" w:rsidTr="008D7307">
        <w:tc>
          <w:tcPr>
            <w:tcW w:w="8788" w:type="dxa"/>
            <w:gridSpan w:val="4"/>
          </w:tcPr>
          <w:p w:rsidR="003E65F2" w:rsidRPr="003E65F2" w:rsidRDefault="004D5576" w:rsidP="003E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Ермилово</w:t>
            </w:r>
          </w:p>
        </w:tc>
      </w:tr>
      <w:tr w:rsidR="00B95610" w:rsidTr="003E65F2">
        <w:tc>
          <w:tcPr>
            <w:tcW w:w="992" w:type="dxa"/>
            <w:vAlign w:val="center"/>
          </w:tcPr>
          <w:p w:rsidR="00B95610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B95610" w:rsidRPr="00B95610" w:rsidRDefault="004D5576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ДРЛ-250</w:t>
            </w:r>
          </w:p>
        </w:tc>
        <w:tc>
          <w:tcPr>
            <w:tcW w:w="2800" w:type="dxa"/>
            <w:vAlign w:val="center"/>
          </w:tcPr>
          <w:p w:rsidR="00B95610" w:rsidRPr="00B95610" w:rsidRDefault="004D5576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D5576" w:rsidTr="003E65F2">
        <w:tc>
          <w:tcPr>
            <w:tcW w:w="992" w:type="dxa"/>
            <w:vAlign w:val="center"/>
          </w:tcPr>
          <w:p w:rsidR="004D5576" w:rsidRPr="00B95610" w:rsidRDefault="004D5576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gridSpan w:val="2"/>
          </w:tcPr>
          <w:p w:rsidR="004D5576" w:rsidRPr="00B95610" w:rsidRDefault="004D5576" w:rsidP="00A82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90 Вт</w:t>
            </w:r>
          </w:p>
        </w:tc>
        <w:tc>
          <w:tcPr>
            <w:tcW w:w="2800" w:type="dxa"/>
            <w:vAlign w:val="center"/>
          </w:tcPr>
          <w:p w:rsidR="004D5576" w:rsidRPr="00B95610" w:rsidRDefault="004D5576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576" w:rsidTr="003E65F2">
        <w:tc>
          <w:tcPr>
            <w:tcW w:w="5988" w:type="dxa"/>
            <w:gridSpan w:val="3"/>
            <w:vAlign w:val="center"/>
          </w:tcPr>
          <w:p w:rsidR="004D5576" w:rsidRPr="003E65F2" w:rsidRDefault="004D5576" w:rsidP="00BC7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00" w:type="dxa"/>
            <w:vAlign w:val="center"/>
          </w:tcPr>
          <w:p w:rsidR="004D5576" w:rsidRPr="00B95610" w:rsidRDefault="004D5576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D5576" w:rsidTr="008D7307">
        <w:tc>
          <w:tcPr>
            <w:tcW w:w="8788" w:type="dxa"/>
            <w:gridSpan w:val="4"/>
            <w:vAlign w:val="center"/>
          </w:tcPr>
          <w:p w:rsidR="004D5576" w:rsidRPr="003E65F2" w:rsidRDefault="004D5576" w:rsidP="003E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Рябово</w:t>
            </w:r>
          </w:p>
        </w:tc>
      </w:tr>
      <w:tr w:rsidR="004D5576" w:rsidTr="004F6F54">
        <w:tc>
          <w:tcPr>
            <w:tcW w:w="992" w:type="dxa"/>
            <w:vAlign w:val="center"/>
          </w:tcPr>
          <w:p w:rsidR="004D5576" w:rsidRPr="00B95610" w:rsidRDefault="004D5576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4D5576" w:rsidRPr="00B95610" w:rsidRDefault="004D5576" w:rsidP="00A82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ДРЛ-250</w:t>
            </w:r>
          </w:p>
        </w:tc>
        <w:tc>
          <w:tcPr>
            <w:tcW w:w="2800" w:type="dxa"/>
            <w:vAlign w:val="center"/>
          </w:tcPr>
          <w:p w:rsidR="004D5576" w:rsidRPr="00B95610" w:rsidRDefault="004D5576" w:rsidP="004F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D5576" w:rsidTr="008D7307">
        <w:tc>
          <w:tcPr>
            <w:tcW w:w="8788" w:type="dxa"/>
            <w:gridSpan w:val="4"/>
          </w:tcPr>
          <w:p w:rsidR="004D5576" w:rsidRPr="004F6F54" w:rsidRDefault="004D5576" w:rsidP="004F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Красная Долина</w:t>
            </w:r>
          </w:p>
        </w:tc>
      </w:tr>
      <w:tr w:rsidR="004D5576" w:rsidTr="008D7307">
        <w:tc>
          <w:tcPr>
            <w:tcW w:w="992" w:type="dxa"/>
            <w:vAlign w:val="center"/>
          </w:tcPr>
          <w:p w:rsidR="004D5576" w:rsidRPr="00B95610" w:rsidRDefault="004D5576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4D5576" w:rsidRPr="00B95610" w:rsidRDefault="004D5576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ДРЛ-250</w:t>
            </w:r>
          </w:p>
        </w:tc>
        <w:tc>
          <w:tcPr>
            <w:tcW w:w="2800" w:type="dxa"/>
            <w:vAlign w:val="center"/>
          </w:tcPr>
          <w:p w:rsidR="004D5576" w:rsidRPr="00B95610" w:rsidRDefault="004D5576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D5576" w:rsidTr="008D7307">
        <w:tc>
          <w:tcPr>
            <w:tcW w:w="8788" w:type="dxa"/>
            <w:gridSpan w:val="4"/>
          </w:tcPr>
          <w:p w:rsidR="004D5576" w:rsidRPr="008D7307" w:rsidRDefault="004D5576" w:rsidP="008D7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Камышовка</w:t>
            </w:r>
            <w:proofErr w:type="spellEnd"/>
          </w:p>
        </w:tc>
      </w:tr>
      <w:tr w:rsidR="004D5576" w:rsidTr="008D7307">
        <w:tc>
          <w:tcPr>
            <w:tcW w:w="992" w:type="dxa"/>
            <w:vAlign w:val="center"/>
          </w:tcPr>
          <w:p w:rsidR="004D5576" w:rsidRPr="00B95610" w:rsidRDefault="004D5576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4D5576" w:rsidRPr="00B95610" w:rsidRDefault="004D5576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ДРЛ-250</w:t>
            </w:r>
          </w:p>
        </w:tc>
        <w:tc>
          <w:tcPr>
            <w:tcW w:w="2800" w:type="dxa"/>
            <w:vAlign w:val="center"/>
          </w:tcPr>
          <w:p w:rsidR="004D5576" w:rsidRPr="00B95610" w:rsidRDefault="004D5576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D5576" w:rsidTr="008D7307">
        <w:tc>
          <w:tcPr>
            <w:tcW w:w="8788" w:type="dxa"/>
            <w:gridSpan w:val="4"/>
          </w:tcPr>
          <w:p w:rsidR="004D5576" w:rsidRPr="008D7307" w:rsidRDefault="004D5576" w:rsidP="008D7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Глебычево</w:t>
            </w:r>
          </w:p>
        </w:tc>
      </w:tr>
      <w:tr w:rsidR="004D5576" w:rsidTr="008D7307">
        <w:tc>
          <w:tcPr>
            <w:tcW w:w="992" w:type="dxa"/>
          </w:tcPr>
          <w:p w:rsidR="004D5576" w:rsidRPr="004D5576" w:rsidRDefault="004D5576" w:rsidP="004D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4D5576" w:rsidRPr="003E65F2" w:rsidRDefault="004D5576" w:rsidP="00BC7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ДРЛ-250</w:t>
            </w:r>
          </w:p>
        </w:tc>
        <w:tc>
          <w:tcPr>
            <w:tcW w:w="2800" w:type="dxa"/>
            <w:vAlign w:val="center"/>
          </w:tcPr>
          <w:p w:rsidR="004D5576" w:rsidRDefault="004D5576" w:rsidP="00EF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D5576" w:rsidTr="00A82852">
        <w:tc>
          <w:tcPr>
            <w:tcW w:w="8788" w:type="dxa"/>
            <w:gridSpan w:val="4"/>
          </w:tcPr>
          <w:p w:rsidR="004D5576" w:rsidRPr="004D5576" w:rsidRDefault="004D5576" w:rsidP="00EF3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t>п. Прибылово</w:t>
            </w:r>
          </w:p>
        </w:tc>
      </w:tr>
      <w:tr w:rsidR="004D5576" w:rsidTr="008D7307">
        <w:tc>
          <w:tcPr>
            <w:tcW w:w="992" w:type="dxa"/>
          </w:tcPr>
          <w:p w:rsidR="004D5576" w:rsidRDefault="004D5576" w:rsidP="004D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4D5576" w:rsidRDefault="004D5576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ДРЛ-250</w:t>
            </w:r>
          </w:p>
        </w:tc>
        <w:tc>
          <w:tcPr>
            <w:tcW w:w="2800" w:type="dxa"/>
            <w:vAlign w:val="center"/>
          </w:tcPr>
          <w:p w:rsidR="004D5576" w:rsidRDefault="004D5576" w:rsidP="00EF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5576" w:rsidTr="00A82852">
        <w:tc>
          <w:tcPr>
            <w:tcW w:w="8788" w:type="dxa"/>
            <w:gridSpan w:val="4"/>
          </w:tcPr>
          <w:p w:rsidR="004D5576" w:rsidRPr="004D5576" w:rsidRDefault="004D5576" w:rsidP="00EF3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t>п. Ключевое</w:t>
            </w:r>
          </w:p>
        </w:tc>
      </w:tr>
      <w:tr w:rsidR="004D5576" w:rsidTr="008D7307">
        <w:tc>
          <w:tcPr>
            <w:tcW w:w="992" w:type="dxa"/>
          </w:tcPr>
          <w:p w:rsidR="004D5576" w:rsidRDefault="004D5576" w:rsidP="004D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4D5576" w:rsidRDefault="004D5576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ДРЛ-250</w:t>
            </w:r>
          </w:p>
        </w:tc>
        <w:tc>
          <w:tcPr>
            <w:tcW w:w="2800" w:type="dxa"/>
            <w:vAlign w:val="center"/>
          </w:tcPr>
          <w:p w:rsidR="004D5576" w:rsidRDefault="004D5576" w:rsidP="00EF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576" w:rsidTr="00A82852">
        <w:tc>
          <w:tcPr>
            <w:tcW w:w="8788" w:type="dxa"/>
            <w:gridSpan w:val="4"/>
          </w:tcPr>
          <w:p w:rsidR="004D5576" w:rsidRPr="004D5576" w:rsidRDefault="004D5576" w:rsidP="00EF3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t>Малышево</w:t>
            </w:r>
            <w:proofErr w:type="spellEnd"/>
          </w:p>
        </w:tc>
      </w:tr>
      <w:tr w:rsidR="004D5576" w:rsidTr="008D7307">
        <w:tc>
          <w:tcPr>
            <w:tcW w:w="992" w:type="dxa"/>
          </w:tcPr>
          <w:p w:rsidR="004D5576" w:rsidRDefault="004D5576" w:rsidP="004D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4D5576" w:rsidRDefault="004D5576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ДРЛ-250</w:t>
            </w:r>
          </w:p>
        </w:tc>
        <w:tc>
          <w:tcPr>
            <w:tcW w:w="2800" w:type="dxa"/>
            <w:vAlign w:val="center"/>
          </w:tcPr>
          <w:p w:rsidR="004D5576" w:rsidRDefault="004D5576" w:rsidP="00EF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D5576" w:rsidTr="00080C69">
        <w:tc>
          <w:tcPr>
            <w:tcW w:w="8788" w:type="dxa"/>
            <w:gridSpan w:val="4"/>
          </w:tcPr>
          <w:p w:rsidR="004D5576" w:rsidRPr="00EF399A" w:rsidRDefault="004D5576" w:rsidP="00FA1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МО </w:t>
            </w:r>
            <w:r w:rsidR="00FA1650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Приморское</w:t>
            </w:r>
            <w:r w:rsidRPr="00EF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городское поселение</w:t>
            </w:r>
          </w:p>
        </w:tc>
      </w:tr>
      <w:tr w:rsidR="004D5576" w:rsidTr="00EF399A">
        <w:tc>
          <w:tcPr>
            <w:tcW w:w="4252" w:type="dxa"/>
            <w:gridSpan w:val="2"/>
          </w:tcPr>
          <w:p w:rsidR="004D5576" w:rsidRPr="003E65F2" w:rsidRDefault="004D5576" w:rsidP="008D7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ДРЛ-250</w:t>
            </w:r>
          </w:p>
        </w:tc>
        <w:tc>
          <w:tcPr>
            <w:tcW w:w="4536" w:type="dxa"/>
            <w:gridSpan w:val="2"/>
            <w:vAlign w:val="center"/>
          </w:tcPr>
          <w:p w:rsidR="004D5576" w:rsidRDefault="004D5576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</w:tr>
      <w:tr w:rsidR="004D5576" w:rsidTr="00EF399A">
        <w:tc>
          <w:tcPr>
            <w:tcW w:w="4252" w:type="dxa"/>
            <w:gridSpan w:val="2"/>
          </w:tcPr>
          <w:p w:rsidR="004D5576" w:rsidRPr="003E65F2" w:rsidRDefault="004D5576" w:rsidP="008D7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ДРЛ-150</w:t>
            </w:r>
          </w:p>
        </w:tc>
        <w:tc>
          <w:tcPr>
            <w:tcW w:w="4536" w:type="dxa"/>
            <w:gridSpan w:val="2"/>
            <w:vAlign w:val="center"/>
          </w:tcPr>
          <w:p w:rsidR="004D5576" w:rsidRDefault="004D5576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576" w:rsidTr="00EF399A">
        <w:tc>
          <w:tcPr>
            <w:tcW w:w="4252" w:type="dxa"/>
            <w:gridSpan w:val="2"/>
          </w:tcPr>
          <w:p w:rsidR="004D5576" w:rsidRPr="003E65F2" w:rsidRDefault="004D5576" w:rsidP="008D7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ДНаТ-250</w:t>
            </w:r>
          </w:p>
        </w:tc>
        <w:tc>
          <w:tcPr>
            <w:tcW w:w="4536" w:type="dxa"/>
            <w:gridSpan w:val="2"/>
            <w:vAlign w:val="center"/>
          </w:tcPr>
          <w:p w:rsidR="004D5576" w:rsidRDefault="004D5576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4D5576" w:rsidTr="00EF399A">
        <w:tc>
          <w:tcPr>
            <w:tcW w:w="4252" w:type="dxa"/>
            <w:gridSpan w:val="2"/>
          </w:tcPr>
          <w:p w:rsidR="004D5576" w:rsidRPr="003E65F2" w:rsidRDefault="004D5576" w:rsidP="008D7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90 Вт</w:t>
            </w:r>
          </w:p>
        </w:tc>
        <w:tc>
          <w:tcPr>
            <w:tcW w:w="4536" w:type="dxa"/>
            <w:gridSpan w:val="2"/>
            <w:vAlign w:val="center"/>
          </w:tcPr>
          <w:p w:rsidR="004D5576" w:rsidRDefault="004D5576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5576" w:rsidTr="00EF399A">
        <w:tc>
          <w:tcPr>
            <w:tcW w:w="4252" w:type="dxa"/>
            <w:gridSpan w:val="2"/>
          </w:tcPr>
          <w:p w:rsidR="004D5576" w:rsidRPr="00EF399A" w:rsidRDefault="004D5576" w:rsidP="008D7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536" w:type="dxa"/>
            <w:gridSpan w:val="2"/>
            <w:vAlign w:val="center"/>
          </w:tcPr>
          <w:p w:rsidR="004D5576" w:rsidRPr="008D7DE0" w:rsidRDefault="004D5576" w:rsidP="008D7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1090</w:t>
            </w:r>
          </w:p>
        </w:tc>
      </w:tr>
    </w:tbl>
    <w:p w:rsidR="00CE1F0F" w:rsidRDefault="004D5576" w:rsidP="007D0A2A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Таблицы 11</w:t>
      </w:r>
      <w:r w:rsidR="007D0A2A" w:rsidRPr="007D0A2A">
        <w:rPr>
          <w:rFonts w:ascii="Times New Roman" w:hAnsi="Times New Roman" w:cs="Times New Roman"/>
          <w:sz w:val="24"/>
          <w:szCs w:val="24"/>
        </w:rPr>
        <w:t xml:space="preserve">, наружное освещение в МО </w:t>
      </w:r>
      <w:r>
        <w:rPr>
          <w:rFonts w:ascii="Times New Roman" w:hAnsi="Times New Roman" w:cs="Times New Roman"/>
          <w:sz w:val="24"/>
          <w:szCs w:val="24"/>
        </w:rPr>
        <w:t>Приморское</w:t>
      </w:r>
      <w:r w:rsidR="007D0A2A" w:rsidRPr="007D0A2A">
        <w:rPr>
          <w:rFonts w:ascii="Times New Roman" w:hAnsi="Times New Roman" w:cs="Times New Roman"/>
          <w:sz w:val="24"/>
          <w:szCs w:val="24"/>
        </w:rPr>
        <w:t xml:space="preserve"> городское поселение уже усовершенствованно све</w:t>
      </w:r>
      <w:r>
        <w:rPr>
          <w:rFonts w:ascii="Times New Roman" w:hAnsi="Times New Roman" w:cs="Times New Roman"/>
          <w:sz w:val="24"/>
          <w:szCs w:val="24"/>
        </w:rPr>
        <w:t>тод</w:t>
      </w:r>
      <w:r w:rsidR="007D0A2A" w:rsidRPr="007D0A2A">
        <w:rPr>
          <w:rFonts w:ascii="Times New Roman" w:hAnsi="Times New Roman" w:cs="Times New Roman"/>
          <w:sz w:val="24"/>
          <w:szCs w:val="24"/>
        </w:rPr>
        <w:t>иодными светильниками. Однако в 201</w:t>
      </w:r>
      <w:r w:rsidR="003A490C">
        <w:rPr>
          <w:rFonts w:ascii="Times New Roman" w:hAnsi="Times New Roman" w:cs="Times New Roman"/>
          <w:sz w:val="24"/>
          <w:szCs w:val="24"/>
        </w:rPr>
        <w:t>9</w:t>
      </w:r>
      <w:r w:rsidR="007D0A2A" w:rsidRPr="007D0A2A">
        <w:rPr>
          <w:rFonts w:ascii="Times New Roman" w:hAnsi="Times New Roman" w:cs="Times New Roman"/>
          <w:sz w:val="24"/>
          <w:szCs w:val="24"/>
        </w:rPr>
        <w:t xml:space="preserve"> году планируется</w:t>
      </w:r>
      <w:r w:rsidR="003A490C">
        <w:rPr>
          <w:rFonts w:ascii="Times New Roman" w:hAnsi="Times New Roman" w:cs="Times New Roman"/>
          <w:sz w:val="24"/>
          <w:szCs w:val="24"/>
        </w:rPr>
        <w:t xml:space="preserve"> частичная</w:t>
      </w:r>
      <w:r w:rsidR="007D0A2A" w:rsidRPr="007D0A2A">
        <w:rPr>
          <w:rFonts w:ascii="Times New Roman" w:hAnsi="Times New Roman" w:cs="Times New Roman"/>
          <w:sz w:val="24"/>
          <w:szCs w:val="24"/>
        </w:rPr>
        <w:t xml:space="preserve"> замена светильников с лампами ДРЛ-250 на более эффективные </w:t>
      </w:r>
      <w:r w:rsidR="007D0A2A" w:rsidRPr="007D0A2A">
        <w:rPr>
          <w:rFonts w:ascii="Times New Roman" w:hAnsi="Times New Roman" w:cs="Times New Roman"/>
          <w:sz w:val="24"/>
          <w:szCs w:val="24"/>
        </w:rPr>
        <w:lastRenderedPageBreak/>
        <w:t xml:space="preserve">светодиодные светильники с </w:t>
      </w:r>
      <w:r w:rsidR="00CE1F0F">
        <w:rPr>
          <w:rFonts w:ascii="Times New Roman" w:hAnsi="Times New Roman" w:cs="Times New Roman"/>
          <w:sz w:val="24"/>
          <w:szCs w:val="24"/>
        </w:rPr>
        <w:t xml:space="preserve">характеристиками, параметры которых совпадают </w:t>
      </w:r>
      <w:proofErr w:type="gramStart"/>
      <w:r w:rsidR="00CE1F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1F0F">
        <w:rPr>
          <w:rFonts w:ascii="Times New Roman" w:hAnsi="Times New Roman" w:cs="Times New Roman"/>
          <w:sz w:val="24"/>
          <w:szCs w:val="24"/>
        </w:rPr>
        <w:t xml:space="preserve"> далее приведенными в расчетах</w:t>
      </w:r>
      <w:r w:rsidR="007D0A2A" w:rsidRPr="006E3E24">
        <w:rPr>
          <w:rFonts w:ascii="Times New Roman" w:hAnsi="Times New Roman" w:cs="Times New Roman"/>
          <w:sz w:val="24"/>
          <w:szCs w:val="24"/>
        </w:rPr>
        <w:t>.</w:t>
      </w:r>
      <w:r w:rsidR="00EF1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A2A" w:rsidRDefault="007D0A2A" w:rsidP="007D0A2A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характеристики </w:t>
      </w:r>
      <w:r w:rsidR="00CE1F0F">
        <w:rPr>
          <w:rFonts w:ascii="Times New Roman" w:hAnsi="Times New Roman" w:cs="Times New Roman"/>
          <w:sz w:val="24"/>
          <w:szCs w:val="24"/>
        </w:rPr>
        <w:t>светодиодных светильников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0A2A" w:rsidRDefault="007D0A2A" w:rsidP="007D0A2A">
      <w:pPr>
        <w:pStyle w:val="aa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</w:t>
      </w:r>
      <w:r w:rsidRPr="00CE1F0F">
        <w:rPr>
          <w:rFonts w:ascii="Times New Roman" w:hAnsi="Times New Roman" w:cs="Times New Roman"/>
          <w:sz w:val="24"/>
          <w:szCs w:val="24"/>
        </w:rPr>
        <w:t xml:space="preserve">– </w:t>
      </w:r>
      <w:r w:rsidR="005567EF" w:rsidRPr="00CE1F0F">
        <w:rPr>
          <w:rFonts w:ascii="Times New Roman" w:hAnsi="Times New Roman" w:cs="Times New Roman"/>
          <w:sz w:val="24"/>
          <w:szCs w:val="24"/>
        </w:rPr>
        <w:t xml:space="preserve">  </w:t>
      </w:r>
      <w:r w:rsidR="004B7FD6" w:rsidRPr="00CE1F0F">
        <w:rPr>
          <w:rFonts w:ascii="Times New Roman" w:hAnsi="Times New Roman" w:cs="Times New Roman"/>
          <w:sz w:val="24"/>
          <w:szCs w:val="24"/>
        </w:rPr>
        <w:t>не более</w:t>
      </w:r>
      <w:r w:rsidR="004B7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4,5</w:t>
      </w:r>
    </w:p>
    <w:p w:rsidR="00CE1F0F" w:rsidRDefault="007D0A2A" w:rsidP="007D0A2A">
      <w:pPr>
        <w:pStyle w:val="aa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E1F0F">
        <w:rPr>
          <w:rFonts w:ascii="Times New Roman" w:hAnsi="Times New Roman" w:cs="Times New Roman"/>
          <w:sz w:val="24"/>
          <w:szCs w:val="24"/>
        </w:rPr>
        <w:t xml:space="preserve">Габаритные </w:t>
      </w:r>
      <w:r w:rsidR="00CE1F0F">
        <w:rPr>
          <w:rFonts w:ascii="Times New Roman" w:hAnsi="Times New Roman" w:cs="Times New Roman"/>
          <w:sz w:val="24"/>
          <w:szCs w:val="24"/>
        </w:rPr>
        <w:t>размеры:</w:t>
      </w:r>
      <w:r w:rsidR="005567EF" w:rsidRPr="00CE1F0F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Pr="00CE1F0F">
        <w:rPr>
          <w:rFonts w:ascii="Times New Roman" w:hAnsi="Times New Roman" w:cs="Times New Roman"/>
          <w:sz w:val="24"/>
          <w:szCs w:val="24"/>
        </w:rPr>
        <w:t>420*174*142</w:t>
      </w:r>
      <w:r w:rsidR="005567EF" w:rsidRPr="00CE1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A2A" w:rsidRPr="00CE1F0F" w:rsidRDefault="007D0A2A" w:rsidP="007D0A2A">
      <w:pPr>
        <w:pStyle w:val="aa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E1F0F">
        <w:rPr>
          <w:rFonts w:ascii="Times New Roman" w:hAnsi="Times New Roman" w:cs="Times New Roman"/>
          <w:sz w:val="24"/>
          <w:szCs w:val="24"/>
        </w:rPr>
        <w:t xml:space="preserve">Количество светодиодов – </w:t>
      </w:r>
      <w:r w:rsidR="004B7FD6" w:rsidRPr="00CE1F0F">
        <w:rPr>
          <w:rFonts w:ascii="Times New Roman" w:hAnsi="Times New Roman" w:cs="Times New Roman"/>
          <w:sz w:val="24"/>
          <w:szCs w:val="24"/>
        </w:rPr>
        <w:t xml:space="preserve">не менее  </w:t>
      </w:r>
      <w:r w:rsidRPr="00CE1F0F">
        <w:rPr>
          <w:rFonts w:ascii="Times New Roman" w:hAnsi="Times New Roman" w:cs="Times New Roman"/>
          <w:sz w:val="24"/>
          <w:szCs w:val="24"/>
        </w:rPr>
        <w:t>45 шт.</w:t>
      </w:r>
    </w:p>
    <w:p w:rsidR="007D0A2A" w:rsidRDefault="007D0A2A" w:rsidP="007D0A2A">
      <w:pPr>
        <w:pStyle w:val="aa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Мощность – 95Вт</w:t>
      </w:r>
    </w:p>
    <w:p w:rsidR="007D0A2A" w:rsidRDefault="007D0A2A" w:rsidP="007D0A2A">
      <w:pPr>
        <w:pStyle w:val="aa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Световой поток – 9000 Лм</w:t>
      </w:r>
    </w:p>
    <w:p w:rsidR="007D0A2A" w:rsidRDefault="007D0A2A" w:rsidP="007D0A2A">
      <w:pPr>
        <w:pStyle w:val="aa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Напряжение питания – 150-264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7D0A2A" w:rsidRDefault="007D0A2A" w:rsidP="007D0A2A">
      <w:pPr>
        <w:pStyle w:val="aa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Потребляемый ток, не более – 0,5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D0A2A" w:rsidRDefault="007D0A2A" w:rsidP="007D0A2A">
      <w:pPr>
        <w:pStyle w:val="aa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цвета – 6000-6500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7D0A2A" w:rsidRDefault="007D0A2A" w:rsidP="007D0A2A">
      <w:pPr>
        <w:pStyle w:val="aa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Влагозащита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C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C69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080C69">
        <w:rPr>
          <w:rFonts w:ascii="Times New Roman" w:hAnsi="Times New Roman" w:cs="Times New Roman"/>
          <w:sz w:val="24"/>
          <w:szCs w:val="24"/>
        </w:rPr>
        <w:t>67</w:t>
      </w:r>
    </w:p>
    <w:p w:rsidR="00080C69" w:rsidRDefault="00080C69" w:rsidP="007D0A2A">
      <w:pPr>
        <w:pStyle w:val="aa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окружающей среды от -63 до +30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080C69" w:rsidRDefault="00080C69" w:rsidP="00080C69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Преимущества:</w:t>
      </w:r>
    </w:p>
    <w:p w:rsidR="00080C69" w:rsidRDefault="00080C69" w:rsidP="00080C69">
      <w:pPr>
        <w:pStyle w:val="aa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Мгновенное включение;</w:t>
      </w:r>
    </w:p>
    <w:p w:rsidR="00080C69" w:rsidRDefault="00080C69" w:rsidP="00080C69">
      <w:pPr>
        <w:pStyle w:val="aa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пусковых токов;</w:t>
      </w:r>
    </w:p>
    <w:p w:rsidR="00080C69" w:rsidRDefault="00080C69" w:rsidP="00080C69">
      <w:pPr>
        <w:pStyle w:val="aa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ослепляющего эффекта;</w:t>
      </w:r>
    </w:p>
    <w:p w:rsidR="00080C69" w:rsidRDefault="00080C69" w:rsidP="00080C69">
      <w:pPr>
        <w:pStyle w:val="aa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коэффициент цветопередачи;</w:t>
      </w:r>
    </w:p>
    <w:p w:rsidR="00080C69" w:rsidRDefault="00080C69" w:rsidP="00080C69">
      <w:pPr>
        <w:pStyle w:val="aa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эффекта мерцания;</w:t>
      </w:r>
    </w:p>
    <w:p w:rsidR="00080C69" w:rsidRDefault="00080C69" w:rsidP="00080C69">
      <w:pPr>
        <w:pStyle w:val="aa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Быстрая окупаемость за счет экономии электроэнергии и низкие затраты на эксплуатацию;</w:t>
      </w:r>
    </w:p>
    <w:p w:rsidR="00080C69" w:rsidRDefault="00080C69" w:rsidP="00080C69">
      <w:pPr>
        <w:pStyle w:val="aa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устойчивость к механическим воздействиям и вибрациям;</w:t>
      </w:r>
    </w:p>
    <w:p w:rsidR="00080C69" w:rsidRDefault="00080C69" w:rsidP="00080C69">
      <w:pPr>
        <w:pStyle w:val="aa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службы более 20 лет;</w:t>
      </w:r>
    </w:p>
    <w:p w:rsidR="00080C69" w:rsidRDefault="00080C69" w:rsidP="00080C69">
      <w:pPr>
        <w:pStyle w:val="aa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Бесшумная работа;</w:t>
      </w:r>
    </w:p>
    <w:p w:rsidR="00080C69" w:rsidRDefault="00080C69" w:rsidP="00080C69">
      <w:pPr>
        <w:pStyle w:val="aa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Встроенная многоуровневая тепловая защита;</w:t>
      </w:r>
    </w:p>
    <w:p w:rsidR="00080C69" w:rsidRDefault="00080C69" w:rsidP="00080C69">
      <w:pPr>
        <w:pStyle w:val="aa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Встроенная защита от превышения напряжения питания до 800 Вольт;</w:t>
      </w:r>
    </w:p>
    <w:p w:rsidR="00080C69" w:rsidRDefault="00D66B92" w:rsidP="00080C69">
      <w:pPr>
        <w:pStyle w:val="aa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Стойкий к коррозии анодированный алюминиевый корпус;</w:t>
      </w:r>
    </w:p>
    <w:p w:rsidR="00D66B92" w:rsidRDefault="00D66B92" w:rsidP="00080C69">
      <w:pPr>
        <w:pStyle w:val="aa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Стекло из стабилизированного оптического поликарбоната;</w:t>
      </w:r>
    </w:p>
    <w:p w:rsidR="00D66B92" w:rsidRDefault="00D66B92" w:rsidP="00080C69">
      <w:pPr>
        <w:pStyle w:val="aa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Крепеж из нержавеющей стали;</w:t>
      </w:r>
    </w:p>
    <w:p w:rsidR="00D66B92" w:rsidRDefault="005D3F5B" w:rsidP="00080C69">
      <w:pPr>
        <w:pStyle w:val="aa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надежности, светильники имеют несколько электрически независимых частей.</w:t>
      </w:r>
    </w:p>
    <w:p w:rsidR="005D3F5B" w:rsidRDefault="00F900DE" w:rsidP="00F900DE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приведены сведения об основных типах ламп, используемых в настоящее время в системе наружного освещения.</w:t>
      </w:r>
    </w:p>
    <w:p w:rsidR="00F900DE" w:rsidRDefault="00F900DE" w:rsidP="00F900DE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0DE">
        <w:rPr>
          <w:rFonts w:ascii="Times New Roman" w:hAnsi="Times New Roman" w:cs="Times New Roman"/>
          <w:b/>
          <w:sz w:val="24"/>
          <w:szCs w:val="24"/>
        </w:rPr>
        <w:t>Дуговые ртутные лампы (ДРЛ)</w:t>
      </w:r>
    </w:p>
    <w:p w:rsidR="00862D2F" w:rsidRDefault="00862D2F" w:rsidP="00F900DE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распространенный ранее тип ламп используемых в уличном и промышленном освещении. Разработанные ранее</w:t>
      </w:r>
      <w:r w:rsidR="00D447FA">
        <w:rPr>
          <w:rFonts w:ascii="Times New Roman" w:hAnsi="Times New Roman" w:cs="Times New Roman"/>
          <w:sz w:val="24"/>
          <w:szCs w:val="24"/>
        </w:rPr>
        <w:t xml:space="preserve"> других ламп и наименее трудоемкие в изготовлении лампы ДРЛ широко применялись для освещения внутри и вне помещений.</w:t>
      </w:r>
      <w:r w:rsidR="0049702D">
        <w:rPr>
          <w:rFonts w:ascii="Times New Roman" w:hAnsi="Times New Roman" w:cs="Times New Roman"/>
          <w:sz w:val="24"/>
          <w:szCs w:val="24"/>
        </w:rPr>
        <w:t xml:space="preserve"> Лампы ДРЛ обладают меньшей светоотдачей по сравнению с лампами ДНАТ.</w:t>
      </w:r>
    </w:p>
    <w:p w:rsidR="00192F18" w:rsidRDefault="00192F18" w:rsidP="00F900DE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F18">
        <w:rPr>
          <w:rFonts w:ascii="Times New Roman" w:hAnsi="Times New Roman" w:cs="Times New Roman"/>
          <w:b/>
          <w:sz w:val="24"/>
          <w:szCs w:val="24"/>
        </w:rPr>
        <w:t>Дуговые натриевые трубчатые лампы (ДНАТ)</w:t>
      </w:r>
    </w:p>
    <w:p w:rsidR="00192F18" w:rsidRDefault="00192F18" w:rsidP="00F900DE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настоящего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же как и лампы ДРЛ широко применялись для освещения улиц, магистралей, общественных сооружений и т.д.</w:t>
      </w:r>
      <w:r w:rsidR="006C13C0">
        <w:rPr>
          <w:rFonts w:ascii="Times New Roman" w:hAnsi="Times New Roman" w:cs="Times New Roman"/>
          <w:sz w:val="24"/>
          <w:szCs w:val="24"/>
        </w:rPr>
        <w:t xml:space="preserve"> Лампы ДНАТ обладают самой высокой светоотдачей среди газоразрядных ламп и меньшим значением снижения светового потока при длительных сроках службы.</w:t>
      </w:r>
      <w:r w:rsidR="00122DE5">
        <w:rPr>
          <w:rFonts w:ascii="Times New Roman" w:hAnsi="Times New Roman" w:cs="Times New Roman"/>
          <w:sz w:val="24"/>
          <w:szCs w:val="24"/>
        </w:rPr>
        <w:t xml:space="preserve"> В связи с очень высоким коэффициентом пульсаций  и большим отклонением спектра излучения лампы в область </w:t>
      </w:r>
      <w:r w:rsidR="00122DE5">
        <w:rPr>
          <w:rFonts w:ascii="Times New Roman" w:hAnsi="Times New Roman" w:cs="Times New Roman"/>
          <w:sz w:val="24"/>
          <w:szCs w:val="24"/>
        </w:rPr>
        <w:lastRenderedPageBreak/>
        <w:t>красного цвета</w:t>
      </w:r>
      <w:r w:rsidR="00C20B1A">
        <w:rPr>
          <w:rFonts w:ascii="Times New Roman" w:hAnsi="Times New Roman" w:cs="Times New Roman"/>
          <w:sz w:val="24"/>
          <w:szCs w:val="24"/>
        </w:rPr>
        <w:t>, что нарушает цветопередачу объектов,</w:t>
      </w:r>
      <w:r w:rsidR="00D346C1">
        <w:rPr>
          <w:rFonts w:ascii="Times New Roman" w:hAnsi="Times New Roman" w:cs="Times New Roman"/>
          <w:sz w:val="24"/>
          <w:szCs w:val="24"/>
        </w:rPr>
        <w:t xml:space="preserve"> не рекомендуется применять лампы ДНАТ для освещения внутри производственных и жилых помещений. Большая зависимость светоотдачи и напряжения зажигания у ламп ДНАТ от состава и давления внутреннего газа, от проходящего через лампу тока и от температуры горелки предъявляют очень высокие требования к качеству изготовления и условиям эксплуатации ламп ДНАТ. Поэтому для эффективной работы ламп ДНАТ необходимо обеспечивать «комфортные» условия эксплуатации – высокую стабильность напряжения питания, температуру окружающей среды от -20 до +30 С. Отклонение от «комфортных» условий эксплуатации приводит к резкому сокращению срока службы ламп и уменьшению светоотдачи. На срок службы ламп ДНАТ также влияет качество используемых импульсных запускающих устройств.</w:t>
      </w:r>
    </w:p>
    <w:p w:rsidR="00D346C1" w:rsidRPr="00E137E7" w:rsidRDefault="00D346C1" w:rsidP="00F900DE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C1">
        <w:rPr>
          <w:rFonts w:ascii="Times New Roman" w:hAnsi="Times New Roman" w:cs="Times New Roman"/>
          <w:b/>
          <w:sz w:val="24"/>
          <w:szCs w:val="24"/>
        </w:rPr>
        <w:t xml:space="preserve">Светодиодные лампы (СД или </w:t>
      </w:r>
      <w:r w:rsidRPr="00D346C1">
        <w:rPr>
          <w:rFonts w:ascii="Times New Roman" w:hAnsi="Times New Roman" w:cs="Times New Roman"/>
          <w:b/>
          <w:sz w:val="24"/>
          <w:szCs w:val="24"/>
          <w:lang w:val="en-US"/>
        </w:rPr>
        <w:t>LED</w:t>
      </w:r>
      <w:r w:rsidRPr="00D346C1">
        <w:rPr>
          <w:rFonts w:ascii="Times New Roman" w:hAnsi="Times New Roman" w:cs="Times New Roman"/>
          <w:b/>
          <w:sz w:val="24"/>
          <w:szCs w:val="24"/>
        </w:rPr>
        <w:t>)</w:t>
      </w:r>
    </w:p>
    <w:p w:rsidR="00D346C1" w:rsidRDefault="00D346C1" w:rsidP="00CC4C68">
      <w:pPr>
        <w:spacing w:before="12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Сами по себе светодиоды используются достаточно давно, в основном для индикации. Излучение света светодиодом путем рекомбинации фотонов в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346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3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перехода</w:t>
      </w:r>
      <w:r w:rsidR="00CC6083">
        <w:rPr>
          <w:rFonts w:ascii="Times New Roman" w:hAnsi="Times New Roman" w:cs="Times New Roman"/>
          <w:sz w:val="24"/>
          <w:szCs w:val="24"/>
        </w:rPr>
        <w:t xml:space="preserve"> полупроводника при прохождении тока. Прорыв  в области светодиодов, произошедший несколько лет назад, был связан в </w:t>
      </w:r>
      <w:r w:rsidR="005756DA">
        <w:rPr>
          <w:rFonts w:ascii="Times New Roman" w:hAnsi="Times New Roman" w:cs="Times New Roman"/>
          <w:sz w:val="24"/>
          <w:szCs w:val="24"/>
        </w:rPr>
        <w:t xml:space="preserve">первую очередь с получением новых полупроводниковых материалов, повышающих яркость светодиодов более чем в 20 раз. В отличие от других технологий у светодиодов очень высокое КПД – не менее 90%. В большинстве существующих технологий присутствует разогрев какого-либо тела или области, на что требуется приличные затраты энергии. Благодаря высокому КПД светодиодная  технология обеспечивает низкое энергопотребление и малое тепловыделение. Помимо этого, в силу самой природы получения излучения, светодиоды обладают совокупностью характеристик, недостижимых для других технологий. Механическая и температурная устойчивость, устойчивость к перепадам напряжения, продолжительный срок службы, отличная контрастность и цветопередача. Плюс </w:t>
      </w:r>
      <w:proofErr w:type="spellStart"/>
      <w:r w:rsidR="005756DA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="005756DA">
        <w:rPr>
          <w:rFonts w:ascii="Times New Roman" w:hAnsi="Times New Roman" w:cs="Times New Roman"/>
          <w:sz w:val="24"/>
          <w:szCs w:val="24"/>
        </w:rPr>
        <w:t>, отсутствие мерцания и ровный свет. Это и есть качество современной технологии.</w:t>
      </w:r>
    </w:p>
    <w:p w:rsidR="00CC4C68" w:rsidRPr="00CC4C68" w:rsidRDefault="00CC4C68" w:rsidP="00CC4C68">
      <w:pPr>
        <w:pStyle w:val="ad"/>
        <w:keepNext/>
        <w:ind w:firstLine="709"/>
        <w:jc w:val="left"/>
        <w:rPr>
          <w:color w:val="auto"/>
        </w:rPr>
      </w:pPr>
      <w:r w:rsidRPr="00CC4C68">
        <w:rPr>
          <w:color w:val="auto"/>
        </w:rPr>
        <w:t xml:space="preserve">Таблица </w:t>
      </w:r>
      <w:r w:rsidR="00972370" w:rsidRPr="00CC4C68">
        <w:rPr>
          <w:color w:val="auto"/>
        </w:rPr>
        <w:fldChar w:fldCharType="begin"/>
      </w:r>
      <w:r w:rsidRPr="00CC4C68">
        <w:rPr>
          <w:color w:val="auto"/>
        </w:rPr>
        <w:instrText xml:space="preserve"> SEQ Таблица \* ARABIC </w:instrText>
      </w:r>
      <w:r w:rsidR="00972370" w:rsidRPr="00CC4C68">
        <w:rPr>
          <w:color w:val="auto"/>
        </w:rPr>
        <w:fldChar w:fldCharType="separate"/>
      </w:r>
      <w:r w:rsidR="00AA264C">
        <w:rPr>
          <w:noProof/>
          <w:color w:val="auto"/>
        </w:rPr>
        <w:t>9</w:t>
      </w:r>
      <w:r w:rsidR="00972370" w:rsidRPr="00CC4C68">
        <w:rPr>
          <w:color w:val="auto"/>
        </w:rPr>
        <w:fldChar w:fldCharType="end"/>
      </w:r>
      <w:r w:rsidRPr="00CC4C68">
        <w:rPr>
          <w:color w:val="auto"/>
        </w:rPr>
        <w:t>. Параметры рассматриваемых типов ламп</w:t>
      </w:r>
    </w:p>
    <w:tbl>
      <w:tblPr>
        <w:tblStyle w:val="a9"/>
        <w:tblW w:w="0" w:type="auto"/>
        <w:tblInd w:w="392" w:type="dxa"/>
        <w:tblLayout w:type="fixed"/>
        <w:tblLook w:val="04A0"/>
      </w:tblPr>
      <w:tblGrid>
        <w:gridCol w:w="992"/>
        <w:gridCol w:w="1418"/>
        <w:gridCol w:w="1417"/>
        <w:gridCol w:w="1701"/>
        <w:gridCol w:w="1843"/>
        <w:gridCol w:w="1417"/>
      </w:tblGrid>
      <w:tr w:rsidR="00CC4C68" w:rsidTr="00CC4C68">
        <w:tc>
          <w:tcPr>
            <w:tcW w:w="992" w:type="dxa"/>
          </w:tcPr>
          <w:p w:rsidR="00CC4C68" w:rsidRDefault="00CC4C68" w:rsidP="00F900D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4C68" w:rsidRPr="00CC4C68" w:rsidRDefault="00CC4C68" w:rsidP="00CC4C6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C4C68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1417" w:type="dxa"/>
            <w:vAlign w:val="center"/>
          </w:tcPr>
          <w:p w:rsidR="00CC4C68" w:rsidRPr="00CC4C68" w:rsidRDefault="00CC4C68" w:rsidP="00CC4C6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C4C68">
              <w:rPr>
                <w:rFonts w:ascii="Times New Roman" w:hAnsi="Times New Roman" w:cs="Times New Roman"/>
                <w:sz w:val="18"/>
                <w:szCs w:val="18"/>
              </w:rPr>
              <w:t xml:space="preserve">Номинальная мощность, </w:t>
            </w:r>
            <w:proofErr w:type="gramStart"/>
            <w:r w:rsidRPr="00CC4C68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1701" w:type="dxa"/>
            <w:vAlign w:val="center"/>
          </w:tcPr>
          <w:p w:rsidR="00CC4C68" w:rsidRPr="00CC4C68" w:rsidRDefault="00CC4C68" w:rsidP="00CC4C6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C4C68">
              <w:rPr>
                <w:rFonts w:ascii="Times New Roman" w:hAnsi="Times New Roman" w:cs="Times New Roman"/>
                <w:sz w:val="18"/>
                <w:szCs w:val="18"/>
              </w:rPr>
              <w:t xml:space="preserve">Потребляемая активная мощность, </w:t>
            </w:r>
            <w:proofErr w:type="gramStart"/>
            <w:r w:rsidRPr="00CC4C68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1843" w:type="dxa"/>
            <w:vAlign w:val="center"/>
          </w:tcPr>
          <w:p w:rsidR="00CC4C68" w:rsidRPr="00CC4C68" w:rsidRDefault="00CC4C68" w:rsidP="00CC4C6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C4C68">
              <w:rPr>
                <w:rFonts w:ascii="Times New Roman" w:hAnsi="Times New Roman" w:cs="Times New Roman"/>
                <w:sz w:val="18"/>
                <w:szCs w:val="18"/>
              </w:rPr>
              <w:t>Средняя продолжительность горения, часов</w:t>
            </w:r>
          </w:p>
        </w:tc>
        <w:tc>
          <w:tcPr>
            <w:tcW w:w="1417" w:type="dxa"/>
            <w:vAlign w:val="center"/>
          </w:tcPr>
          <w:p w:rsidR="00CC4C68" w:rsidRPr="00CC4C68" w:rsidRDefault="00CC4C68" w:rsidP="00CC4C6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C4C68">
              <w:rPr>
                <w:rFonts w:ascii="Times New Roman" w:hAnsi="Times New Roman" w:cs="Times New Roman"/>
                <w:sz w:val="18"/>
                <w:szCs w:val="18"/>
              </w:rPr>
              <w:t>Световой поток, Лм</w:t>
            </w:r>
          </w:p>
        </w:tc>
      </w:tr>
      <w:tr w:rsidR="00CC4C68" w:rsidTr="00693A18">
        <w:tc>
          <w:tcPr>
            <w:tcW w:w="992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ДРЛ</w:t>
            </w:r>
          </w:p>
        </w:tc>
        <w:tc>
          <w:tcPr>
            <w:tcW w:w="1418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ДРЛ-250</w:t>
            </w:r>
          </w:p>
        </w:tc>
        <w:tc>
          <w:tcPr>
            <w:tcW w:w="1417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843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417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</w:tr>
      <w:tr w:rsidR="00CC4C68" w:rsidTr="00693A18">
        <w:tc>
          <w:tcPr>
            <w:tcW w:w="992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ДНАТ</w:t>
            </w:r>
          </w:p>
        </w:tc>
        <w:tc>
          <w:tcPr>
            <w:tcW w:w="1418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ДНАТ-150</w:t>
            </w:r>
          </w:p>
        </w:tc>
        <w:tc>
          <w:tcPr>
            <w:tcW w:w="1417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1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843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17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</w:tr>
      <w:tr w:rsidR="00CC4C68" w:rsidTr="00693A18">
        <w:tc>
          <w:tcPr>
            <w:tcW w:w="992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418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Аналог ДРЛ-250</w:t>
            </w:r>
          </w:p>
        </w:tc>
        <w:tc>
          <w:tcPr>
            <w:tcW w:w="1417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43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До 100000</w:t>
            </w:r>
          </w:p>
        </w:tc>
        <w:tc>
          <w:tcPr>
            <w:tcW w:w="1417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</w:tbl>
    <w:p w:rsidR="00E25635" w:rsidRPr="00E25635" w:rsidRDefault="00E25635" w:rsidP="00144CEE">
      <w:pPr>
        <w:pStyle w:val="ad"/>
        <w:keepNext/>
        <w:spacing w:before="120"/>
        <w:ind w:firstLine="709"/>
        <w:jc w:val="left"/>
        <w:rPr>
          <w:color w:val="auto"/>
        </w:rPr>
      </w:pPr>
      <w:r w:rsidRPr="00E25635">
        <w:rPr>
          <w:color w:val="auto"/>
        </w:rPr>
        <w:t xml:space="preserve">Таблица </w:t>
      </w:r>
      <w:r w:rsidR="00972370" w:rsidRPr="00E25635">
        <w:rPr>
          <w:color w:val="auto"/>
        </w:rPr>
        <w:fldChar w:fldCharType="begin"/>
      </w:r>
      <w:r w:rsidRPr="00E25635">
        <w:rPr>
          <w:color w:val="auto"/>
        </w:rPr>
        <w:instrText xml:space="preserve"> SEQ Таблица \* ARABIC </w:instrText>
      </w:r>
      <w:r w:rsidR="00972370" w:rsidRPr="00E25635">
        <w:rPr>
          <w:color w:val="auto"/>
        </w:rPr>
        <w:fldChar w:fldCharType="separate"/>
      </w:r>
      <w:r w:rsidR="00AA264C">
        <w:rPr>
          <w:noProof/>
          <w:color w:val="auto"/>
        </w:rPr>
        <w:t>10</w:t>
      </w:r>
      <w:r w:rsidR="00972370" w:rsidRPr="00E25635">
        <w:rPr>
          <w:color w:val="auto"/>
        </w:rPr>
        <w:fldChar w:fldCharType="end"/>
      </w:r>
      <w:r w:rsidRPr="00E25635">
        <w:rPr>
          <w:color w:val="auto"/>
        </w:rPr>
        <w:t>. Сравнительная характеристика ламп</w:t>
      </w:r>
    </w:p>
    <w:tbl>
      <w:tblPr>
        <w:tblStyle w:val="a9"/>
        <w:tblW w:w="0" w:type="auto"/>
        <w:tblInd w:w="392" w:type="dxa"/>
        <w:tblLook w:val="04A0"/>
      </w:tblPr>
      <w:tblGrid>
        <w:gridCol w:w="2551"/>
        <w:gridCol w:w="2410"/>
        <w:gridCol w:w="1843"/>
        <w:gridCol w:w="1984"/>
      </w:tblGrid>
      <w:tr w:rsidR="00E25635" w:rsidTr="00E25635">
        <w:tc>
          <w:tcPr>
            <w:tcW w:w="2551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b/>
                <w:sz w:val="20"/>
                <w:szCs w:val="20"/>
              </w:rPr>
              <w:t>Тип лампы</w:t>
            </w:r>
          </w:p>
        </w:tc>
        <w:tc>
          <w:tcPr>
            <w:tcW w:w="2410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b/>
                <w:sz w:val="20"/>
                <w:szCs w:val="20"/>
              </w:rPr>
              <w:t>ДРЛ-250</w:t>
            </w:r>
          </w:p>
        </w:tc>
        <w:tc>
          <w:tcPr>
            <w:tcW w:w="1843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b/>
                <w:sz w:val="20"/>
                <w:szCs w:val="20"/>
              </w:rPr>
              <w:t>ДНАТ-150</w:t>
            </w:r>
          </w:p>
        </w:tc>
        <w:tc>
          <w:tcPr>
            <w:tcW w:w="1984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b/>
                <w:sz w:val="20"/>
                <w:szCs w:val="20"/>
              </w:rPr>
              <w:t>СД светильник</w:t>
            </w:r>
          </w:p>
        </w:tc>
      </w:tr>
      <w:tr w:rsidR="00E25635" w:rsidTr="00E25635">
        <w:tc>
          <w:tcPr>
            <w:tcW w:w="2551" w:type="dxa"/>
            <w:vAlign w:val="center"/>
          </w:tcPr>
          <w:p w:rsidR="00E25635" w:rsidRPr="00693A18" w:rsidRDefault="00E25635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Световой поток, Лм</w:t>
            </w:r>
          </w:p>
        </w:tc>
        <w:tc>
          <w:tcPr>
            <w:tcW w:w="2410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843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1984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E25635" w:rsidTr="00E25635">
        <w:tc>
          <w:tcPr>
            <w:tcW w:w="2551" w:type="dxa"/>
            <w:vAlign w:val="center"/>
          </w:tcPr>
          <w:p w:rsidR="00E25635" w:rsidRPr="00693A18" w:rsidRDefault="00E25635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Потребление, </w:t>
            </w:r>
            <w:proofErr w:type="gramStart"/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2410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843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4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25635" w:rsidTr="00E25635">
        <w:tc>
          <w:tcPr>
            <w:tcW w:w="2551" w:type="dxa"/>
            <w:vAlign w:val="center"/>
          </w:tcPr>
          <w:p w:rsidR="00E25635" w:rsidRPr="00693A18" w:rsidRDefault="00E25635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Срок службы, часов</w:t>
            </w:r>
          </w:p>
        </w:tc>
        <w:tc>
          <w:tcPr>
            <w:tcW w:w="2410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843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984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До 100000</w:t>
            </w:r>
          </w:p>
        </w:tc>
      </w:tr>
      <w:tr w:rsidR="00E25635" w:rsidTr="00693A18">
        <w:trPr>
          <w:trHeight w:val="697"/>
        </w:trPr>
        <w:tc>
          <w:tcPr>
            <w:tcW w:w="2551" w:type="dxa"/>
            <w:vAlign w:val="center"/>
          </w:tcPr>
          <w:p w:rsidR="00E25635" w:rsidRPr="00693A18" w:rsidRDefault="00E25635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Контрастность и цветопередача</w:t>
            </w:r>
          </w:p>
        </w:tc>
        <w:tc>
          <w:tcPr>
            <w:tcW w:w="2410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</w:p>
        </w:tc>
        <w:tc>
          <w:tcPr>
            <w:tcW w:w="1843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984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отличная</w:t>
            </w:r>
          </w:p>
        </w:tc>
      </w:tr>
      <w:tr w:rsidR="00E25635" w:rsidTr="00693A18">
        <w:trPr>
          <w:trHeight w:val="639"/>
        </w:trPr>
        <w:tc>
          <w:tcPr>
            <w:tcW w:w="2551" w:type="dxa"/>
            <w:vAlign w:val="center"/>
          </w:tcPr>
          <w:p w:rsidR="00E25635" w:rsidRPr="00693A18" w:rsidRDefault="00693A18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Механическая прочность</w:t>
            </w:r>
          </w:p>
        </w:tc>
        <w:tc>
          <w:tcPr>
            <w:tcW w:w="2410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843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984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отличная</w:t>
            </w:r>
          </w:p>
        </w:tc>
      </w:tr>
      <w:tr w:rsidR="00E25635" w:rsidTr="00693A18">
        <w:trPr>
          <w:trHeight w:val="709"/>
        </w:trPr>
        <w:tc>
          <w:tcPr>
            <w:tcW w:w="2551" w:type="dxa"/>
            <w:vAlign w:val="center"/>
          </w:tcPr>
          <w:p w:rsidR="00E25635" w:rsidRPr="00693A18" w:rsidRDefault="00693A18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Температурная устойчивость</w:t>
            </w:r>
          </w:p>
        </w:tc>
        <w:tc>
          <w:tcPr>
            <w:tcW w:w="2410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</w:p>
        </w:tc>
        <w:tc>
          <w:tcPr>
            <w:tcW w:w="1843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984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отличная</w:t>
            </w:r>
          </w:p>
        </w:tc>
      </w:tr>
      <w:tr w:rsidR="00E25635" w:rsidTr="00693A18">
        <w:trPr>
          <w:trHeight w:val="637"/>
        </w:trPr>
        <w:tc>
          <w:tcPr>
            <w:tcW w:w="2551" w:type="dxa"/>
            <w:vAlign w:val="center"/>
          </w:tcPr>
          <w:p w:rsidR="00E25635" w:rsidRPr="00693A18" w:rsidRDefault="00693A18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Устойчивость к перепадам</w:t>
            </w:r>
          </w:p>
        </w:tc>
        <w:tc>
          <w:tcPr>
            <w:tcW w:w="2410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</w:p>
        </w:tc>
        <w:tc>
          <w:tcPr>
            <w:tcW w:w="1843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984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отличная</w:t>
            </w:r>
          </w:p>
        </w:tc>
      </w:tr>
      <w:tr w:rsidR="00E25635" w:rsidTr="00E25635">
        <w:tc>
          <w:tcPr>
            <w:tcW w:w="2551" w:type="dxa"/>
            <w:vAlign w:val="center"/>
          </w:tcPr>
          <w:p w:rsidR="00E25635" w:rsidRPr="00693A18" w:rsidRDefault="00693A18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Время выхода в рабочий режим</w:t>
            </w:r>
          </w:p>
        </w:tc>
        <w:tc>
          <w:tcPr>
            <w:tcW w:w="2410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10-15 мин.</w:t>
            </w:r>
          </w:p>
        </w:tc>
        <w:tc>
          <w:tcPr>
            <w:tcW w:w="1843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10-15 мин.</w:t>
            </w:r>
          </w:p>
        </w:tc>
        <w:tc>
          <w:tcPr>
            <w:tcW w:w="1984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мгновенно</w:t>
            </w:r>
          </w:p>
        </w:tc>
      </w:tr>
      <w:tr w:rsidR="00E25635" w:rsidTr="00E25635">
        <w:tc>
          <w:tcPr>
            <w:tcW w:w="2551" w:type="dxa"/>
            <w:vAlign w:val="center"/>
          </w:tcPr>
          <w:p w:rsidR="00E25635" w:rsidRPr="00693A18" w:rsidRDefault="00693A18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Нагревается</w:t>
            </w:r>
          </w:p>
        </w:tc>
        <w:tc>
          <w:tcPr>
            <w:tcW w:w="2410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сильно</w:t>
            </w:r>
          </w:p>
        </w:tc>
        <w:tc>
          <w:tcPr>
            <w:tcW w:w="1843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</w:p>
        </w:tc>
        <w:tc>
          <w:tcPr>
            <w:tcW w:w="1984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слабо</w:t>
            </w:r>
          </w:p>
        </w:tc>
      </w:tr>
      <w:tr w:rsidR="00E25635" w:rsidTr="00E25635">
        <w:tc>
          <w:tcPr>
            <w:tcW w:w="2551" w:type="dxa"/>
            <w:vAlign w:val="center"/>
          </w:tcPr>
          <w:p w:rsidR="00E25635" w:rsidRPr="00693A18" w:rsidRDefault="00693A18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2410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Лампа содержит до 100 мг паров ртути</w:t>
            </w:r>
          </w:p>
        </w:tc>
        <w:tc>
          <w:tcPr>
            <w:tcW w:w="1843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Лампа содержим натриево-ртутную амальгаму и ксенон</w:t>
            </w:r>
          </w:p>
        </w:tc>
        <w:tc>
          <w:tcPr>
            <w:tcW w:w="1984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Абсолютно безвредна</w:t>
            </w:r>
          </w:p>
        </w:tc>
      </w:tr>
    </w:tbl>
    <w:p w:rsidR="00E25635" w:rsidRDefault="00693A18" w:rsidP="00693A18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Под температурной устойчивостью подразумевается то, насколько зависит как работа лампы, так и срок её службы от критических значений температуры. </w:t>
      </w:r>
    </w:p>
    <w:p w:rsidR="00693A18" w:rsidRDefault="00693A18" w:rsidP="00693A1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использования данных типов светильников:</w:t>
      </w:r>
    </w:p>
    <w:p w:rsidR="00693A18" w:rsidRDefault="00693A18" w:rsidP="00693A18">
      <w:pPr>
        <w:pStyle w:val="aa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3A18">
        <w:rPr>
          <w:rFonts w:ascii="Times New Roman" w:hAnsi="Times New Roman" w:cs="Times New Roman"/>
          <w:b/>
          <w:sz w:val="24"/>
          <w:szCs w:val="24"/>
        </w:rPr>
        <w:t>ДРЛ.</w:t>
      </w:r>
      <w:r>
        <w:rPr>
          <w:rFonts w:ascii="Times New Roman" w:hAnsi="Times New Roman" w:cs="Times New Roman"/>
          <w:sz w:val="24"/>
          <w:szCs w:val="24"/>
        </w:rPr>
        <w:t xml:space="preserve"> Наиболее простая и доступная по цене технология. Низкие начальные затраты при условии отсутствия жестких требований к освещению оправдывают её использование.</w:t>
      </w:r>
    </w:p>
    <w:p w:rsidR="00693A18" w:rsidRPr="00693A18" w:rsidRDefault="00693A18" w:rsidP="00693A18">
      <w:pPr>
        <w:pStyle w:val="aa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A18">
        <w:rPr>
          <w:rFonts w:ascii="Times New Roman" w:hAnsi="Times New Roman" w:cs="Times New Roman"/>
          <w:b/>
          <w:sz w:val="24"/>
          <w:szCs w:val="24"/>
        </w:rPr>
        <w:t>ДНАТ.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Лучшая светоотдача среди газоразрядных ламп. ДНАТ не рекомендуется использовать для внутреннего освещения, а  в некоторых странах даже существует запрет. При освещении других зон использование ламп ДНАТ можно считать оправданным по сравнению с ДРЛ.</w:t>
      </w:r>
    </w:p>
    <w:p w:rsidR="00693A18" w:rsidRDefault="00693A18" w:rsidP="00693A18">
      <w:pPr>
        <w:pStyle w:val="aa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Светодиоды. </w:t>
      </w:r>
      <w:r w:rsidRPr="00CA0B91">
        <w:rPr>
          <w:rFonts w:ascii="Times New Roman" w:hAnsi="Times New Roman" w:cs="Times New Roman"/>
          <w:sz w:val="24"/>
          <w:szCs w:val="24"/>
        </w:rPr>
        <w:t>У светодиодных ламп</w:t>
      </w:r>
      <w:r w:rsidR="00CA0B91">
        <w:rPr>
          <w:rFonts w:ascii="Times New Roman" w:hAnsi="Times New Roman" w:cs="Times New Roman"/>
          <w:sz w:val="24"/>
          <w:szCs w:val="24"/>
        </w:rPr>
        <w:t xml:space="preserve"> практически нет технических недостатков. Они лучше во всем. В дополнение к сказанному выше можно добавить, что светодиодным лампам не требуются пусковые токи, а соответственно требуется меньшее сечение кабеля. Единственный минус это то, что в цене они достаточно дороги</w:t>
      </w:r>
      <w:r w:rsidR="00900C74">
        <w:rPr>
          <w:rFonts w:ascii="Times New Roman" w:hAnsi="Times New Roman" w:cs="Times New Roman"/>
          <w:sz w:val="24"/>
          <w:szCs w:val="24"/>
        </w:rPr>
        <w:t xml:space="preserve">. С учетом всех факторов, касающихся издержек эксплуатации ламп ДРЛ, срок окупаемости  светодиодных аналогов начинается с 3-х лет. То есть 3 года (или </w:t>
      </w:r>
      <w:proofErr w:type="gramStart"/>
      <w:r w:rsidR="00900C74">
        <w:rPr>
          <w:rFonts w:ascii="Times New Roman" w:hAnsi="Times New Roman" w:cs="Times New Roman"/>
          <w:sz w:val="24"/>
          <w:szCs w:val="24"/>
        </w:rPr>
        <w:t xml:space="preserve">более) </w:t>
      </w:r>
      <w:proofErr w:type="gramEnd"/>
      <w:r w:rsidR="00900C74">
        <w:rPr>
          <w:rFonts w:ascii="Times New Roman" w:hAnsi="Times New Roman" w:cs="Times New Roman"/>
          <w:sz w:val="24"/>
          <w:szCs w:val="24"/>
        </w:rPr>
        <w:t xml:space="preserve">светодиодная лампа окупает себя, а во все последующие года приносит прибыль. При этом все </w:t>
      </w:r>
      <w:proofErr w:type="gramStart"/>
      <w:r w:rsidR="00900C74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="00900C74">
        <w:rPr>
          <w:rFonts w:ascii="Times New Roman" w:hAnsi="Times New Roman" w:cs="Times New Roman"/>
          <w:sz w:val="24"/>
          <w:szCs w:val="24"/>
        </w:rPr>
        <w:t xml:space="preserve"> выдавая самый качественный свет по сравнению с другими технологиями.</w:t>
      </w:r>
    </w:p>
    <w:p w:rsidR="00900C74" w:rsidRDefault="00900C74" w:rsidP="00900C7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возможностей местного бюджета, администрацией МО </w:t>
      </w:r>
      <w:r w:rsidR="00144CEE">
        <w:rPr>
          <w:rFonts w:ascii="Times New Roman" w:hAnsi="Times New Roman" w:cs="Times New Roman"/>
          <w:sz w:val="24"/>
          <w:szCs w:val="24"/>
        </w:rPr>
        <w:t>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 выбрана стратегия перехода от светильников с лампами ДРЛ-250 к светодиодным светильникам УСС-90-Магистраль, данный светильник является эквивалентным светильнику с лампой ДРЛ-250. Затраты на замен</w:t>
      </w:r>
      <w:r w:rsidR="00AD7A88">
        <w:rPr>
          <w:rFonts w:ascii="Times New Roman" w:hAnsi="Times New Roman" w:cs="Times New Roman"/>
          <w:sz w:val="24"/>
          <w:szCs w:val="24"/>
        </w:rPr>
        <w:t xml:space="preserve">у </w:t>
      </w:r>
      <w:r w:rsidR="00144CEE">
        <w:rPr>
          <w:rFonts w:ascii="Times New Roman" w:hAnsi="Times New Roman" w:cs="Times New Roman"/>
          <w:sz w:val="24"/>
          <w:szCs w:val="24"/>
        </w:rPr>
        <w:t>893</w:t>
      </w:r>
      <w:r w:rsidR="00AD7A88">
        <w:rPr>
          <w:rFonts w:ascii="Times New Roman" w:hAnsi="Times New Roman" w:cs="Times New Roman"/>
          <w:sz w:val="24"/>
          <w:szCs w:val="24"/>
        </w:rPr>
        <w:t xml:space="preserve"> светильников с лампами ДРЛ-250 на светильники УСС -90-Магистраль составят</w:t>
      </w:r>
      <w:r w:rsidR="004F5255">
        <w:rPr>
          <w:rFonts w:ascii="Times New Roman" w:hAnsi="Times New Roman" w:cs="Times New Roman"/>
          <w:sz w:val="24"/>
          <w:szCs w:val="24"/>
        </w:rPr>
        <w:t xml:space="preserve">: </w:t>
      </w:r>
      <w:r w:rsidR="00144CEE">
        <w:rPr>
          <w:rFonts w:ascii="Times New Roman" w:hAnsi="Times New Roman" w:cs="Times New Roman"/>
          <w:sz w:val="24"/>
          <w:szCs w:val="24"/>
        </w:rPr>
        <w:t>893</w:t>
      </w:r>
      <w:r w:rsidR="004F5255">
        <w:rPr>
          <w:rFonts w:ascii="Times New Roman" w:hAnsi="Times New Roman" w:cs="Times New Roman"/>
          <w:sz w:val="24"/>
          <w:szCs w:val="24"/>
        </w:rPr>
        <w:t xml:space="preserve"> шт. * 20,590</w:t>
      </w:r>
      <w:r w:rsidR="00CD6491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CD649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D6491">
        <w:rPr>
          <w:rFonts w:ascii="Times New Roman" w:hAnsi="Times New Roman" w:cs="Times New Roman"/>
          <w:sz w:val="24"/>
          <w:szCs w:val="24"/>
        </w:rPr>
        <w:t>уб./шт</w:t>
      </w:r>
      <w:r w:rsidR="00612348">
        <w:rPr>
          <w:rFonts w:ascii="Times New Roman" w:hAnsi="Times New Roman" w:cs="Times New Roman"/>
          <w:sz w:val="24"/>
          <w:szCs w:val="24"/>
        </w:rPr>
        <w:t xml:space="preserve">. = </w:t>
      </w:r>
      <w:r w:rsidR="00144CEE">
        <w:rPr>
          <w:rFonts w:ascii="Times New Roman" w:hAnsi="Times New Roman" w:cs="Times New Roman"/>
          <w:sz w:val="24"/>
          <w:szCs w:val="24"/>
        </w:rPr>
        <w:t>18 386,87</w:t>
      </w:r>
      <w:r w:rsidR="0061234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12348" w:rsidRDefault="00612348" w:rsidP="00900C7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 произведем нормативный расчет приблизительной экономии электрической энергии за год, при замене </w:t>
      </w:r>
      <w:r w:rsidR="00144CEE">
        <w:rPr>
          <w:rFonts w:ascii="Times New Roman" w:hAnsi="Times New Roman" w:cs="Times New Roman"/>
          <w:sz w:val="24"/>
          <w:szCs w:val="24"/>
        </w:rPr>
        <w:t>893</w:t>
      </w:r>
      <w:r>
        <w:rPr>
          <w:rFonts w:ascii="Times New Roman" w:hAnsi="Times New Roman" w:cs="Times New Roman"/>
          <w:sz w:val="24"/>
          <w:szCs w:val="24"/>
        </w:rPr>
        <w:t xml:space="preserve"> светильников с лампами ДРЛ-250, на эквивалентные и более экономичные светодиодные светильники УСС-90-Магистраль:</w:t>
      </w:r>
    </w:p>
    <w:p w:rsidR="00612348" w:rsidRDefault="00612348" w:rsidP="00900C7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Одна лампочка ДРЛ-250 в среднем потребляет 280 Вт*ч. Активной мощности, </w:t>
      </w:r>
      <w:r w:rsidR="00144CEE">
        <w:rPr>
          <w:rFonts w:ascii="Times New Roman" w:hAnsi="Times New Roman" w:cs="Times New Roman"/>
          <w:sz w:val="24"/>
          <w:szCs w:val="24"/>
        </w:rPr>
        <w:t>893</w:t>
      </w:r>
      <w:r>
        <w:rPr>
          <w:rFonts w:ascii="Times New Roman" w:hAnsi="Times New Roman" w:cs="Times New Roman"/>
          <w:sz w:val="24"/>
          <w:szCs w:val="24"/>
        </w:rPr>
        <w:t xml:space="preserve"> лампочек потребляет – </w:t>
      </w:r>
      <w:r w:rsidR="00144CEE">
        <w:rPr>
          <w:rFonts w:ascii="Times New Roman" w:hAnsi="Times New Roman" w:cs="Times New Roman"/>
          <w:sz w:val="24"/>
          <w:szCs w:val="24"/>
        </w:rPr>
        <w:t>893</w:t>
      </w:r>
      <w:r>
        <w:rPr>
          <w:rFonts w:ascii="Times New Roman" w:hAnsi="Times New Roman" w:cs="Times New Roman"/>
          <w:sz w:val="24"/>
          <w:szCs w:val="24"/>
        </w:rPr>
        <w:t xml:space="preserve">*280 Вт*ч = </w:t>
      </w:r>
      <w:r w:rsidR="00144CEE">
        <w:rPr>
          <w:rFonts w:ascii="Times New Roman" w:hAnsi="Times New Roman" w:cs="Times New Roman"/>
          <w:sz w:val="24"/>
          <w:szCs w:val="24"/>
        </w:rPr>
        <w:t>250,04</w:t>
      </w:r>
      <w:r>
        <w:rPr>
          <w:rFonts w:ascii="Times New Roman" w:hAnsi="Times New Roman" w:cs="Times New Roman"/>
          <w:sz w:val="24"/>
          <w:szCs w:val="24"/>
        </w:rPr>
        <w:t xml:space="preserve"> кВт*ч. Приблизительная величина работы уличного освещения в год равна 3750 ч. (продолжительность всего темного времени года для Санкт-Петербурга и ЛО = 3750 ч. ), таким образом, можно подсчитать годовое потребление электроэнергии: </w:t>
      </w:r>
      <w:r w:rsidR="00144CEE">
        <w:rPr>
          <w:rFonts w:ascii="Times New Roman" w:hAnsi="Times New Roman" w:cs="Times New Roman"/>
          <w:sz w:val="24"/>
          <w:szCs w:val="24"/>
        </w:rPr>
        <w:t>250,04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.* 3750ч. = </w:t>
      </w:r>
      <w:r w:rsidR="00144CEE">
        <w:rPr>
          <w:rFonts w:ascii="Times New Roman" w:hAnsi="Times New Roman" w:cs="Times New Roman"/>
          <w:sz w:val="24"/>
          <w:szCs w:val="24"/>
        </w:rPr>
        <w:t>937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44CEE">
        <w:rPr>
          <w:rFonts w:ascii="Times New Roman" w:hAnsi="Times New Roman" w:cs="Times New Roman"/>
          <w:sz w:val="24"/>
          <w:szCs w:val="24"/>
        </w:rPr>
        <w:t>650</w:t>
      </w:r>
      <w:r>
        <w:rPr>
          <w:rFonts w:ascii="Times New Roman" w:hAnsi="Times New Roman" w:cs="Times New Roman"/>
          <w:sz w:val="24"/>
          <w:szCs w:val="24"/>
        </w:rPr>
        <w:t xml:space="preserve"> кВт*ч/год.</w:t>
      </w:r>
    </w:p>
    <w:p w:rsidR="00612348" w:rsidRDefault="00612348" w:rsidP="00900C7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Аналогичный расчет произведем для светодиодных светильников УСС-90-Магистраль. Светодиодный светильник УСС-90-Магистраль потребляет 95 Вт.ч. активной мощности, </w:t>
      </w:r>
      <w:r w:rsidR="00144CEE">
        <w:rPr>
          <w:rFonts w:ascii="Times New Roman" w:hAnsi="Times New Roman" w:cs="Times New Roman"/>
          <w:sz w:val="24"/>
          <w:szCs w:val="24"/>
        </w:rPr>
        <w:t>893</w:t>
      </w:r>
      <w:r>
        <w:rPr>
          <w:rFonts w:ascii="Times New Roman" w:hAnsi="Times New Roman" w:cs="Times New Roman"/>
          <w:sz w:val="24"/>
          <w:szCs w:val="24"/>
        </w:rPr>
        <w:t xml:space="preserve"> * 95 = </w:t>
      </w:r>
      <w:r w:rsidR="00144CEE">
        <w:rPr>
          <w:rFonts w:ascii="Times New Roman" w:hAnsi="Times New Roman" w:cs="Times New Roman"/>
          <w:sz w:val="24"/>
          <w:szCs w:val="24"/>
        </w:rPr>
        <w:t>84 835</w:t>
      </w:r>
      <w:r>
        <w:rPr>
          <w:rFonts w:ascii="Times New Roman" w:hAnsi="Times New Roman" w:cs="Times New Roman"/>
          <w:sz w:val="24"/>
          <w:szCs w:val="24"/>
        </w:rPr>
        <w:t xml:space="preserve"> 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144CEE">
        <w:rPr>
          <w:rFonts w:ascii="Times New Roman" w:hAnsi="Times New Roman" w:cs="Times New Roman"/>
          <w:sz w:val="24"/>
          <w:szCs w:val="24"/>
        </w:rPr>
        <w:t>84,835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потребление за год составит: </w:t>
      </w:r>
      <w:r w:rsidR="00144CEE">
        <w:rPr>
          <w:rFonts w:ascii="Times New Roman" w:hAnsi="Times New Roman" w:cs="Times New Roman"/>
          <w:sz w:val="24"/>
          <w:szCs w:val="24"/>
        </w:rPr>
        <w:t>84,835</w:t>
      </w:r>
      <w:r>
        <w:rPr>
          <w:rFonts w:ascii="Times New Roman" w:hAnsi="Times New Roman" w:cs="Times New Roman"/>
          <w:sz w:val="24"/>
          <w:szCs w:val="24"/>
        </w:rPr>
        <w:t xml:space="preserve">*3750 = </w:t>
      </w:r>
      <w:r w:rsidR="00144CEE">
        <w:rPr>
          <w:rFonts w:ascii="Times New Roman" w:hAnsi="Times New Roman" w:cs="Times New Roman"/>
          <w:sz w:val="24"/>
          <w:szCs w:val="24"/>
        </w:rPr>
        <w:t>318 131,25</w:t>
      </w:r>
      <w:r w:rsidR="000770C4">
        <w:rPr>
          <w:rFonts w:ascii="Times New Roman" w:hAnsi="Times New Roman" w:cs="Times New Roman"/>
          <w:sz w:val="24"/>
          <w:szCs w:val="24"/>
        </w:rPr>
        <w:t xml:space="preserve"> кВт*ч/год.</w:t>
      </w:r>
    </w:p>
    <w:p w:rsidR="000770C4" w:rsidRDefault="000770C4" w:rsidP="00900C7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Экономия потребления электрической энергии при замене </w:t>
      </w:r>
      <w:r w:rsidR="00144CEE">
        <w:rPr>
          <w:rFonts w:ascii="Times New Roman" w:hAnsi="Times New Roman" w:cs="Times New Roman"/>
          <w:sz w:val="24"/>
          <w:szCs w:val="24"/>
        </w:rPr>
        <w:t>893</w:t>
      </w:r>
      <w:r>
        <w:rPr>
          <w:rFonts w:ascii="Times New Roman" w:hAnsi="Times New Roman" w:cs="Times New Roman"/>
          <w:sz w:val="24"/>
          <w:szCs w:val="24"/>
        </w:rPr>
        <w:t xml:space="preserve"> светильников с лампами ДРЛ-250 на светодиодные светильники УСС-90-Магистраль за год составит: </w:t>
      </w:r>
      <w:r w:rsidR="00144CEE">
        <w:rPr>
          <w:rFonts w:ascii="Times New Roman" w:hAnsi="Times New Roman" w:cs="Times New Roman"/>
          <w:sz w:val="24"/>
          <w:szCs w:val="24"/>
        </w:rPr>
        <w:t>937 650 – 318 131,25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144CEE">
        <w:rPr>
          <w:rFonts w:ascii="Times New Roman" w:hAnsi="Times New Roman" w:cs="Times New Roman"/>
          <w:sz w:val="24"/>
          <w:szCs w:val="24"/>
        </w:rPr>
        <w:t>619 518,75</w:t>
      </w:r>
      <w:r>
        <w:rPr>
          <w:rFonts w:ascii="Times New Roman" w:hAnsi="Times New Roman" w:cs="Times New Roman"/>
          <w:sz w:val="24"/>
          <w:szCs w:val="24"/>
        </w:rPr>
        <w:t xml:space="preserve"> кВт*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/год.</w:t>
      </w:r>
    </w:p>
    <w:p w:rsidR="000770C4" w:rsidRDefault="00144CEE" w:rsidP="00900C7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</w:t>
      </w:r>
      <w:r w:rsidR="000770C4">
        <w:rPr>
          <w:rFonts w:ascii="Times New Roman" w:hAnsi="Times New Roman" w:cs="Times New Roman"/>
          <w:sz w:val="24"/>
          <w:szCs w:val="24"/>
        </w:rPr>
        <w:t xml:space="preserve">аблице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0770C4">
        <w:rPr>
          <w:rFonts w:ascii="Times New Roman" w:hAnsi="Times New Roman" w:cs="Times New Roman"/>
          <w:sz w:val="24"/>
          <w:szCs w:val="24"/>
        </w:rPr>
        <w:t xml:space="preserve"> представлен расчет экономического эффекта от замены светильников с лампами ДРЛ-250 на более эффективные светильники УСС-90-Магистраль.</w:t>
      </w:r>
    </w:p>
    <w:p w:rsidR="000770C4" w:rsidRPr="00900C74" w:rsidRDefault="000770C4" w:rsidP="00900C7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BD6" w:rsidRDefault="00814BD6" w:rsidP="00BC73FC">
      <w:pPr>
        <w:ind w:firstLine="851"/>
        <w:jc w:val="both"/>
      </w:pPr>
      <w:r>
        <w:br w:type="page"/>
      </w:r>
    </w:p>
    <w:p w:rsidR="000770C4" w:rsidRPr="000770C4" w:rsidRDefault="000770C4" w:rsidP="000770C4">
      <w:pPr>
        <w:pStyle w:val="ad"/>
        <w:keepNext/>
        <w:ind w:firstLine="709"/>
        <w:jc w:val="left"/>
        <w:rPr>
          <w:color w:val="auto"/>
        </w:rPr>
      </w:pPr>
      <w:r w:rsidRPr="000770C4">
        <w:rPr>
          <w:color w:val="auto"/>
        </w:rPr>
        <w:lastRenderedPageBreak/>
        <w:t xml:space="preserve">Таблица </w:t>
      </w:r>
      <w:r w:rsidR="00972370" w:rsidRPr="000770C4">
        <w:rPr>
          <w:color w:val="auto"/>
        </w:rPr>
        <w:fldChar w:fldCharType="begin"/>
      </w:r>
      <w:r w:rsidRPr="000770C4">
        <w:rPr>
          <w:color w:val="auto"/>
        </w:rPr>
        <w:instrText xml:space="preserve"> SEQ Таблица \* ARABIC </w:instrText>
      </w:r>
      <w:r w:rsidR="00972370" w:rsidRPr="000770C4">
        <w:rPr>
          <w:color w:val="auto"/>
        </w:rPr>
        <w:fldChar w:fldCharType="separate"/>
      </w:r>
      <w:r w:rsidR="00AA264C">
        <w:rPr>
          <w:noProof/>
          <w:color w:val="auto"/>
        </w:rPr>
        <w:t>11</w:t>
      </w:r>
      <w:r w:rsidR="00972370" w:rsidRPr="000770C4">
        <w:rPr>
          <w:color w:val="auto"/>
        </w:rPr>
        <w:fldChar w:fldCharType="end"/>
      </w:r>
      <w:r w:rsidRPr="000770C4">
        <w:rPr>
          <w:color w:val="auto"/>
        </w:rPr>
        <w:t>. Расчет экономического эффекта от замены светильников.</w:t>
      </w:r>
    </w:p>
    <w:tbl>
      <w:tblPr>
        <w:tblStyle w:val="a9"/>
        <w:tblW w:w="0" w:type="auto"/>
        <w:tblInd w:w="392" w:type="dxa"/>
        <w:tblLook w:val="04A0"/>
      </w:tblPr>
      <w:tblGrid>
        <w:gridCol w:w="4536"/>
        <w:gridCol w:w="2410"/>
        <w:gridCol w:w="1842"/>
      </w:tblGrid>
      <w:tr w:rsidR="000770C4" w:rsidTr="000770C4">
        <w:tc>
          <w:tcPr>
            <w:tcW w:w="4536" w:type="dxa"/>
          </w:tcPr>
          <w:p w:rsidR="000770C4" w:rsidRPr="000770C4" w:rsidRDefault="000770C4" w:rsidP="00814BD6">
            <w:pPr>
              <w:rPr>
                <w:rFonts w:ascii="Times New Roman" w:hAnsi="Times New Roman" w:cs="Times New Roman"/>
              </w:rPr>
            </w:pPr>
            <w:r w:rsidRPr="000770C4">
              <w:rPr>
                <w:rFonts w:ascii="Times New Roman" w:hAnsi="Times New Roman" w:cs="Times New Roman"/>
              </w:rPr>
              <w:t>Наименование энергетического ресурса</w:t>
            </w:r>
          </w:p>
        </w:tc>
        <w:tc>
          <w:tcPr>
            <w:tcW w:w="2410" w:type="dxa"/>
          </w:tcPr>
          <w:p w:rsidR="000770C4" w:rsidRPr="000770C4" w:rsidRDefault="000770C4" w:rsidP="00814BD6">
            <w:pPr>
              <w:rPr>
                <w:rFonts w:ascii="Times New Roman" w:hAnsi="Times New Roman" w:cs="Times New Roman"/>
              </w:rPr>
            </w:pPr>
            <w:r w:rsidRPr="000770C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2" w:type="dxa"/>
          </w:tcPr>
          <w:p w:rsidR="000770C4" w:rsidRPr="000770C4" w:rsidRDefault="000770C4" w:rsidP="003A490C">
            <w:pPr>
              <w:rPr>
                <w:rFonts w:ascii="Times New Roman" w:hAnsi="Times New Roman" w:cs="Times New Roman"/>
              </w:rPr>
            </w:pPr>
            <w:r w:rsidRPr="000770C4">
              <w:rPr>
                <w:rFonts w:ascii="Times New Roman" w:hAnsi="Times New Roman" w:cs="Times New Roman"/>
              </w:rPr>
              <w:t>201</w:t>
            </w:r>
            <w:r w:rsidR="003A490C">
              <w:rPr>
                <w:rFonts w:ascii="Times New Roman" w:hAnsi="Times New Roman" w:cs="Times New Roman"/>
              </w:rPr>
              <w:t>9</w:t>
            </w:r>
            <w:r w:rsidRPr="000770C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770C4" w:rsidTr="000770C4">
        <w:tc>
          <w:tcPr>
            <w:tcW w:w="4536" w:type="dxa"/>
            <w:vAlign w:val="center"/>
          </w:tcPr>
          <w:p w:rsidR="000770C4" w:rsidRPr="000770C4" w:rsidRDefault="000770C4" w:rsidP="000770C4">
            <w:pPr>
              <w:jc w:val="left"/>
              <w:rPr>
                <w:rFonts w:ascii="Times New Roman" w:hAnsi="Times New Roman" w:cs="Times New Roman"/>
              </w:rPr>
            </w:pPr>
            <w:r w:rsidRPr="000770C4">
              <w:rPr>
                <w:rFonts w:ascii="Times New Roman" w:hAnsi="Times New Roman" w:cs="Times New Roman"/>
              </w:rPr>
              <w:t xml:space="preserve">Затраты </w:t>
            </w:r>
            <w:r>
              <w:rPr>
                <w:rFonts w:ascii="Times New Roman" w:hAnsi="Times New Roman" w:cs="Times New Roman"/>
              </w:rPr>
              <w:t>на замену светильников с лампами ДРЛ-250 на светодиодные светильники УСС-90-Магистраль</w:t>
            </w:r>
          </w:p>
        </w:tc>
        <w:tc>
          <w:tcPr>
            <w:tcW w:w="2410" w:type="dxa"/>
            <w:vAlign w:val="center"/>
          </w:tcPr>
          <w:p w:rsidR="000770C4" w:rsidRPr="000770C4" w:rsidRDefault="000770C4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770C4" w:rsidRDefault="00144CEE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13 386,87</w:t>
            </w:r>
          </w:p>
        </w:tc>
      </w:tr>
      <w:tr w:rsidR="000770C4" w:rsidTr="00F44B77">
        <w:tc>
          <w:tcPr>
            <w:tcW w:w="8788" w:type="dxa"/>
            <w:gridSpan w:val="3"/>
            <w:vAlign w:val="center"/>
          </w:tcPr>
          <w:p w:rsidR="000770C4" w:rsidRPr="000770C4" w:rsidRDefault="000770C4" w:rsidP="000770C4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0770C4">
              <w:rPr>
                <w:rFonts w:ascii="Times New Roman" w:hAnsi="Times New Roman" w:cs="Times New Roman"/>
                <w:i/>
              </w:rPr>
              <w:t>Без замены</w:t>
            </w:r>
          </w:p>
        </w:tc>
      </w:tr>
      <w:tr w:rsidR="000770C4" w:rsidTr="000770C4">
        <w:trPr>
          <w:trHeight w:val="196"/>
        </w:trPr>
        <w:tc>
          <w:tcPr>
            <w:tcW w:w="4536" w:type="dxa"/>
            <w:vMerge w:val="restart"/>
            <w:vAlign w:val="center"/>
          </w:tcPr>
          <w:p w:rsidR="000770C4" w:rsidRPr="000770C4" w:rsidRDefault="000770C4" w:rsidP="000770C4">
            <w:pPr>
              <w:jc w:val="left"/>
              <w:rPr>
                <w:rFonts w:ascii="Times New Roman" w:hAnsi="Times New Roman" w:cs="Times New Roman"/>
              </w:rPr>
            </w:pPr>
            <w:r w:rsidRPr="00014BB8">
              <w:rPr>
                <w:rFonts w:ascii="Times New Roman" w:hAnsi="Times New Roman" w:cs="Times New Roman"/>
              </w:rPr>
              <w:t>Потребление электроэнергии светильниками с лампами ДРЛ-250</w:t>
            </w:r>
          </w:p>
        </w:tc>
        <w:tc>
          <w:tcPr>
            <w:tcW w:w="2410" w:type="dxa"/>
            <w:vAlign w:val="center"/>
          </w:tcPr>
          <w:p w:rsidR="000770C4" w:rsidRPr="000770C4" w:rsidRDefault="000770C4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0770C4" w:rsidRPr="000770C4" w:rsidRDefault="00144CEE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  <w:r w:rsidR="00C85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650</w:t>
            </w:r>
          </w:p>
        </w:tc>
      </w:tr>
      <w:tr w:rsidR="000770C4" w:rsidTr="000770C4">
        <w:trPr>
          <w:trHeight w:val="196"/>
        </w:trPr>
        <w:tc>
          <w:tcPr>
            <w:tcW w:w="4536" w:type="dxa"/>
            <w:vMerge/>
            <w:vAlign w:val="center"/>
          </w:tcPr>
          <w:p w:rsidR="000770C4" w:rsidRDefault="000770C4" w:rsidP="000770C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770C4" w:rsidRPr="000770C4" w:rsidRDefault="000770C4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770C4" w:rsidRDefault="00144CEE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85D4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469</w:t>
            </w:r>
            <w:r w:rsidR="00C85D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78</w:t>
            </w:r>
            <w:r w:rsidR="00C85D4E">
              <w:rPr>
                <w:rFonts w:ascii="Times New Roman" w:hAnsi="Times New Roman" w:cs="Times New Roman"/>
              </w:rPr>
              <w:t>9</w:t>
            </w:r>
          </w:p>
        </w:tc>
      </w:tr>
      <w:tr w:rsidR="000770C4" w:rsidTr="000770C4">
        <w:tc>
          <w:tcPr>
            <w:tcW w:w="4536" w:type="dxa"/>
            <w:vAlign w:val="center"/>
          </w:tcPr>
          <w:p w:rsidR="000770C4" w:rsidRPr="000770C4" w:rsidRDefault="00632594" w:rsidP="000770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замену вышедших из строя ламп ДРЛ-250</w:t>
            </w:r>
          </w:p>
        </w:tc>
        <w:tc>
          <w:tcPr>
            <w:tcW w:w="2410" w:type="dxa"/>
            <w:vAlign w:val="center"/>
          </w:tcPr>
          <w:p w:rsidR="000770C4" w:rsidRPr="000770C4" w:rsidRDefault="00632594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770C4" w:rsidRDefault="00632594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</w:tr>
      <w:tr w:rsidR="000770C4" w:rsidTr="000770C4">
        <w:tc>
          <w:tcPr>
            <w:tcW w:w="4536" w:type="dxa"/>
            <w:vAlign w:val="center"/>
          </w:tcPr>
          <w:p w:rsidR="000770C4" w:rsidRPr="000770C4" w:rsidRDefault="00632594" w:rsidP="000770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использование автовышки при обслуживании светильников уличного освещения</w:t>
            </w:r>
          </w:p>
        </w:tc>
        <w:tc>
          <w:tcPr>
            <w:tcW w:w="2410" w:type="dxa"/>
            <w:vAlign w:val="center"/>
          </w:tcPr>
          <w:p w:rsidR="000770C4" w:rsidRPr="000770C4" w:rsidRDefault="00632594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</w:tr>
      <w:tr w:rsidR="00F44B77" w:rsidTr="00F44B77">
        <w:tc>
          <w:tcPr>
            <w:tcW w:w="8788" w:type="dxa"/>
            <w:gridSpan w:val="3"/>
            <w:vAlign w:val="center"/>
          </w:tcPr>
          <w:p w:rsidR="00F44B77" w:rsidRPr="00F44B77" w:rsidRDefault="00F44B77" w:rsidP="00F44B77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F44B77">
              <w:rPr>
                <w:rFonts w:ascii="Times New Roman" w:hAnsi="Times New Roman" w:cs="Times New Roman"/>
                <w:i/>
              </w:rPr>
              <w:t>При замене</w:t>
            </w:r>
          </w:p>
        </w:tc>
      </w:tr>
      <w:tr w:rsidR="00F44B77" w:rsidTr="00F44B77">
        <w:trPr>
          <w:trHeight w:val="484"/>
        </w:trPr>
        <w:tc>
          <w:tcPr>
            <w:tcW w:w="4536" w:type="dxa"/>
            <w:vMerge w:val="restart"/>
            <w:vAlign w:val="center"/>
          </w:tcPr>
          <w:p w:rsidR="00F44B77" w:rsidRPr="00014BB8" w:rsidRDefault="00F44B77" w:rsidP="000770C4">
            <w:pPr>
              <w:jc w:val="left"/>
              <w:rPr>
                <w:rFonts w:ascii="Times New Roman" w:hAnsi="Times New Roman" w:cs="Times New Roman"/>
              </w:rPr>
            </w:pPr>
            <w:r w:rsidRPr="00014BB8">
              <w:rPr>
                <w:rFonts w:ascii="Times New Roman" w:hAnsi="Times New Roman" w:cs="Times New Roman"/>
              </w:rPr>
              <w:t>Потребление электроэнергии светильниками уличного освещения при замене светильников с лампами ДРЛ-250 на светодиодные светильники УСС-90-Магистраль</w:t>
            </w:r>
          </w:p>
        </w:tc>
        <w:tc>
          <w:tcPr>
            <w:tcW w:w="2410" w:type="dxa"/>
            <w:vAlign w:val="center"/>
          </w:tcPr>
          <w:p w:rsidR="00F44B77" w:rsidRPr="000770C4" w:rsidRDefault="00F44B77" w:rsidP="00F44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F44B77" w:rsidRPr="000770C4" w:rsidRDefault="00144CEE" w:rsidP="001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318,13125</w:t>
            </w:r>
          </w:p>
        </w:tc>
      </w:tr>
      <w:tr w:rsidR="00F44B77" w:rsidTr="000770C4">
        <w:trPr>
          <w:trHeight w:val="484"/>
        </w:trPr>
        <w:tc>
          <w:tcPr>
            <w:tcW w:w="4536" w:type="dxa"/>
            <w:vMerge/>
            <w:vAlign w:val="center"/>
          </w:tcPr>
          <w:p w:rsidR="00F44B77" w:rsidRDefault="00F44B77" w:rsidP="000770C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44B77" w:rsidRPr="000770C4" w:rsidRDefault="00F44B77" w:rsidP="00F44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F44B77" w:rsidRPr="000770C4" w:rsidRDefault="00144CEE" w:rsidP="00144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2 195,11</w:t>
            </w:r>
          </w:p>
        </w:tc>
      </w:tr>
      <w:tr w:rsidR="000770C4" w:rsidTr="000770C4">
        <w:tc>
          <w:tcPr>
            <w:tcW w:w="4536" w:type="dxa"/>
            <w:vAlign w:val="center"/>
          </w:tcPr>
          <w:p w:rsidR="000770C4" w:rsidRPr="000770C4" w:rsidRDefault="00F44B77" w:rsidP="00F44B7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замену вышедших из строя светильников УСС-90-Магистраль</w:t>
            </w:r>
          </w:p>
        </w:tc>
        <w:tc>
          <w:tcPr>
            <w:tcW w:w="2410" w:type="dxa"/>
            <w:vAlign w:val="center"/>
          </w:tcPr>
          <w:p w:rsidR="000770C4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70C4" w:rsidTr="000770C4">
        <w:tc>
          <w:tcPr>
            <w:tcW w:w="4536" w:type="dxa"/>
            <w:vAlign w:val="center"/>
          </w:tcPr>
          <w:p w:rsidR="000770C4" w:rsidRPr="000770C4" w:rsidRDefault="00F44B77" w:rsidP="000770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использование автовышки при обслуживании светильников уличного освещения</w:t>
            </w:r>
          </w:p>
        </w:tc>
        <w:tc>
          <w:tcPr>
            <w:tcW w:w="2410" w:type="dxa"/>
            <w:vAlign w:val="center"/>
          </w:tcPr>
          <w:p w:rsidR="000770C4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44B77" w:rsidTr="00F44B77">
        <w:tc>
          <w:tcPr>
            <w:tcW w:w="8788" w:type="dxa"/>
            <w:gridSpan w:val="3"/>
            <w:vAlign w:val="center"/>
          </w:tcPr>
          <w:p w:rsidR="00F44B77" w:rsidRPr="00014BB8" w:rsidRDefault="00F44B77" w:rsidP="00F44B77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014BB8">
              <w:rPr>
                <w:rFonts w:ascii="Times New Roman" w:hAnsi="Times New Roman" w:cs="Times New Roman"/>
                <w:i/>
              </w:rPr>
              <w:t>Экономия</w:t>
            </w:r>
          </w:p>
        </w:tc>
      </w:tr>
      <w:tr w:rsidR="00F44B77" w:rsidTr="00F44B77">
        <w:trPr>
          <w:trHeight w:val="386"/>
        </w:trPr>
        <w:tc>
          <w:tcPr>
            <w:tcW w:w="4536" w:type="dxa"/>
            <w:vMerge w:val="restart"/>
            <w:vAlign w:val="center"/>
          </w:tcPr>
          <w:p w:rsidR="00F44B77" w:rsidRPr="00014BB8" w:rsidRDefault="00F44B77" w:rsidP="000770C4">
            <w:pPr>
              <w:jc w:val="left"/>
              <w:rPr>
                <w:rFonts w:ascii="Times New Roman" w:hAnsi="Times New Roman" w:cs="Times New Roman"/>
              </w:rPr>
            </w:pPr>
            <w:r w:rsidRPr="00014BB8">
              <w:rPr>
                <w:rFonts w:ascii="Times New Roman" w:hAnsi="Times New Roman" w:cs="Times New Roman"/>
              </w:rPr>
              <w:t>Экономия электроэнергии при замене светильников с лампами ДРЛ-250 на светодиодные светильники УСС-90-Магистраль</w:t>
            </w:r>
          </w:p>
        </w:tc>
        <w:tc>
          <w:tcPr>
            <w:tcW w:w="2410" w:type="dxa"/>
            <w:vAlign w:val="center"/>
          </w:tcPr>
          <w:p w:rsidR="00F44B77" w:rsidRPr="00014BB8" w:rsidRDefault="00F44B77" w:rsidP="00F44B77">
            <w:pPr>
              <w:rPr>
                <w:rFonts w:ascii="Times New Roman" w:hAnsi="Times New Roman" w:cs="Times New Roman"/>
              </w:rPr>
            </w:pPr>
            <w:r w:rsidRPr="00014BB8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014BB8">
              <w:rPr>
                <w:rFonts w:ascii="Times New Roman" w:hAnsi="Times New Roman" w:cs="Times New Roman"/>
              </w:rPr>
              <w:t>кВт</w:t>
            </w:r>
            <w:proofErr w:type="gramStart"/>
            <w:r w:rsidRPr="00014BB8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014B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F44B77" w:rsidRPr="00014BB8" w:rsidRDefault="00144CEE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619 ,51875</w:t>
            </w:r>
          </w:p>
        </w:tc>
      </w:tr>
      <w:tr w:rsidR="00F44B77" w:rsidTr="000770C4">
        <w:trPr>
          <w:trHeight w:val="386"/>
        </w:trPr>
        <w:tc>
          <w:tcPr>
            <w:tcW w:w="4536" w:type="dxa"/>
            <w:vMerge/>
            <w:vAlign w:val="center"/>
          </w:tcPr>
          <w:p w:rsidR="00F44B77" w:rsidRPr="00F44B77" w:rsidRDefault="00F44B77" w:rsidP="000770C4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F44B77" w:rsidRPr="000770C4" w:rsidRDefault="00F44B77" w:rsidP="00F44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F44B77" w:rsidRPr="000770C4" w:rsidRDefault="00144CEE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4274,68</w:t>
            </w:r>
          </w:p>
        </w:tc>
      </w:tr>
      <w:tr w:rsidR="00F44B77" w:rsidTr="000770C4">
        <w:tc>
          <w:tcPr>
            <w:tcW w:w="4536" w:type="dxa"/>
            <w:vAlign w:val="center"/>
          </w:tcPr>
          <w:p w:rsidR="00F44B77" w:rsidRPr="000770C4" w:rsidRDefault="00F44B77" w:rsidP="000770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затрат на ремонт вышедших из строя светильников</w:t>
            </w:r>
          </w:p>
        </w:tc>
        <w:tc>
          <w:tcPr>
            <w:tcW w:w="2410" w:type="dxa"/>
            <w:vAlign w:val="center"/>
          </w:tcPr>
          <w:p w:rsidR="00F44B77" w:rsidRPr="000770C4" w:rsidRDefault="00F44B77" w:rsidP="00F44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F44B77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</w:tr>
      <w:tr w:rsidR="000770C4" w:rsidTr="000770C4">
        <w:tc>
          <w:tcPr>
            <w:tcW w:w="4536" w:type="dxa"/>
            <w:vAlign w:val="center"/>
          </w:tcPr>
          <w:p w:rsidR="000770C4" w:rsidRPr="000770C4" w:rsidRDefault="00F44B77" w:rsidP="000770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затрат на использование автовышки при обслуживании светильников уличного освещения</w:t>
            </w:r>
          </w:p>
        </w:tc>
        <w:tc>
          <w:tcPr>
            <w:tcW w:w="2410" w:type="dxa"/>
            <w:vAlign w:val="center"/>
          </w:tcPr>
          <w:p w:rsidR="000770C4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</w:tr>
      <w:tr w:rsidR="000770C4" w:rsidTr="000770C4">
        <w:tc>
          <w:tcPr>
            <w:tcW w:w="4536" w:type="dxa"/>
            <w:vAlign w:val="center"/>
          </w:tcPr>
          <w:p w:rsidR="000770C4" w:rsidRPr="00F44B77" w:rsidRDefault="00F44B77" w:rsidP="000770C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44B77">
              <w:rPr>
                <w:rFonts w:ascii="Times New Roman" w:hAnsi="Times New Roman" w:cs="Times New Roman"/>
                <w:b/>
              </w:rPr>
              <w:t>Общая экономия</w:t>
            </w:r>
          </w:p>
        </w:tc>
        <w:tc>
          <w:tcPr>
            <w:tcW w:w="2410" w:type="dxa"/>
            <w:vAlign w:val="center"/>
          </w:tcPr>
          <w:p w:rsidR="000770C4" w:rsidRPr="00F44B77" w:rsidRDefault="00F44B77" w:rsidP="000770C4">
            <w:pPr>
              <w:rPr>
                <w:rFonts w:ascii="Times New Roman" w:hAnsi="Times New Roman" w:cs="Times New Roman"/>
                <w:b/>
              </w:rPr>
            </w:pPr>
            <w:r w:rsidRPr="00F44B7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14BB8" w:rsidRDefault="00C85D4E" w:rsidP="000770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4308,63</w:t>
            </w:r>
          </w:p>
        </w:tc>
      </w:tr>
    </w:tbl>
    <w:p w:rsidR="00F44B77" w:rsidRPr="00F44B77" w:rsidRDefault="00F44B77" w:rsidP="00F44B77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BD6" w:rsidRPr="00814BD6" w:rsidRDefault="00814BD6" w:rsidP="00F44B77">
      <w:pPr>
        <w:spacing w:before="240"/>
        <w:ind w:firstLine="709"/>
        <w:jc w:val="both"/>
      </w:pPr>
      <w:r w:rsidRPr="00814BD6">
        <w:br w:type="page"/>
      </w:r>
    </w:p>
    <w:p w:rsidR="00F44B77" w:rsidRDefault="00F44B77" w:rsidP="004755FE">
      <w:pPr>
        <w:ind w:firstLine="709"/>
        <w:jc w:val="both"/>
        <w:rPr>
          <w:rFonts w:ascii="Times New Roman" w:hAnsi="Times New Roman" w:cs="Times New Roman"/>
        </w:rPr>
        <w:sectPr w:rsidR="00F44B77" w:rsidSect="003478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6210" w:rsidRPr="005F6210" w:rsidRDefault="005F6210" w:rsidP="005F6210">
      <w:pPr>
        <w:pStyle w:val="ad"/>
        <w:keepNext/>
        <w:ind w:firstLine="709"/>
        <w:jc w:val="left"/>
        <w:rPr>
          <w:color w:val="auto"/>
        </w:rPr>
      </w:pPr>
      <w:r w:rsidRPr="005F6210">
        <w:rPr>
          <w:color w:val="auto"/>
        </w:rPr>
        <w:lastRenderedPageBreak/>
        <w:t xml:space="preserve">Таблица </w:t>
      </w:r>
      <w:r w:rsidR="00972370" w:rsidRPr="005F6210">
        <w:rPr>
          <w:color w:val="auto"/>
        </w:rPr>
        <w:fldChar w:fldCharType="begin"/>
      </w:r>
      <w:r w:rsidRPr="005F6210">
        <w:rPr>
          <w:color w:val="auto"/>
        </w:rPr>
        <w:instrText xml:space="preserve"> SEQ Таблица \* ARABIC </w:instrText>
      </w:r>
      <w:r w:rsidR="00972370" w:rsidRPr="005F6210">
        <w:rPr>
          <w:color w:val="auto"/>
        </w:rPr>
        <w:fldChar w:fldCharType="separate"/>
      </w:r>
      <w:r w:rsidR="00AA264C">
        <w:rPr>
          <w:noProof/>
          <w:color w:val="auto"/>
        </w:rPr>
        <w:t>12</w:t>
      </w:r>
      <w:r w:rsidR="00972370" w:rsidRPr="005F6210">
        <w:rPr>
          <w:color w:val="auto"/>
        </w:rPr>
        <w:fldChar w:fldCharType="end"/>
      </w:r>
      <w:r w:rsidRPr="005F6210">
        <w:rPr>
          <w:color w:val="auto"/>
        </w:rPr>
        <w:t>. Основные мероприятия подпрограммы "Энергосбережение и повышение энергетической эффективности в системах наружного освещения"</w:t>
      </w:r>
    </w:p>
    <w:tbl>
      <w:tblPr>
        <w:tblStyle w:val="a9"/>
        <w:tblW w:w="0" w:type="auto"/>
        <w:tblInd w:w="392" w:type="dxa"/>
        <w:tblLayout w:type="fixed"/>
        <w:tblLook w:val="04A0"/>
      </w:tblPr>
      <w:tblGrid>
        <w:gridCol w:w="658"/>
        <w:gridCol w:w="2732"/>
        <w:gridCol w:w="1504"/>
        <w:gridCol w:w="1477"/>
        <w:gridCol w:w="811"/>
        <w:gridCol w:w="821"/>
        <w:gridCol w:w="821"/>
        <w:gridCol w:w="821"/>
        <w:gridCol w:w="821"/>
        <w:gridCol w:w="2029"/>
        <w:gridCol w:w="1680"/>
      </w:tblGrid>
      <w:tr w:rsidR="005F6210" w:rsidTr="00E32CEC">
        <w:tc>
          <w:tcPr>
            <w:tcW w:w="658" w:type="dxa"/>
            <w:vMerge w:val="restart"/>
            <w:vAlign w:val="center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32" w:type="dxa"/>
            <w:vMerge w:val="restart"/>
            <w:vAlign w:val="center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04" w:type="dxa"/>
            <w:vMerge w:val="restart"/>
            <w:vAlign w:val="center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5572" w:type="dxa"/>
            <w:gridSpan w:val="6"/>
            <w:vAlign w:val="center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  <w:tc>
          <w:tcPr>
            <w:tcW w:w="2029" w:type="dxa"/>
            <w:vMerge w:val="restart"/>
            <w:vAlign w:val="center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80" w:type="dxa"/>
            <w:vMerge w:val="restart"/>
            <w:vAlign w:val="center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E32CEC" w:rsidTr="00E32CEC">
        <w:tc>
          <w:tcPr>
            <w:tcW w:w="658" w:type="dxa"/>
            <w:vMerge/>
          </w:tcPr>
          <w:p w:rsidR="00E32CEC" w:rsidRDefault="00E32CEC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</w:tcPr>
          <w:p w:rsidR="00E32CEC" w:rsidRDefault="00E32CEC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E32CEC" w:rsidRDefault="00E32CEC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E32CEC" w:rsidRDefault="00E32CEC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11" w:type="dxa"/>
            <w:vAlign w:val="center"/>
          </w:tcPr>
          <w:p w:rsidR="00E32CEC" w:rsidRDefault="00E32CEC" w:rsidP="00E32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821" w:type="dxa"/>
            <w:vAlign w:val="center"/>
          </w:tcPr>
          <w:p w:rsidR="00E32CEC" w:rsidRDefault="00E32CEC" w:rsidP="0089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21" w:type="dxa"/>
            <w:vAlign w:val="center"/>
          </w:tcPr>
          <w:p w:rsidR="00E32CEC" w:rsidRDefault="00E32CEC" w:rsidP="0089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21" w:type="dxa"/>
            <w:vAlign w:val="center"/>
          </w:tcPr>
          <w:p w:rsidR="00E32CEC" w:rsidRDefault="00E32CEC" w:rsidP="0089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21" w:type="dxa"/>
            <w:vAlign w:val="center"/>
          </w:tcPr>
          <w:p w:rsidR="00E32CEC" w:rsidRDefault="00E32CEC" w:rsidP="0089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2029" w:type="dxa"/>
            <w:vMerge/>
          </w:tcPr>
          <w:p w:rsidR="00E32CEC" w:rsidRDefault="00E32CEC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</w:tcPr>
          <w:p w:rsidR="00E32CEC" w:rsidRDefault="00E32CEC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CEC" w:rsidTr="00E32CEC">
        <w:tc>
          <w:tcPr>
            <w:tcW w:w="658" w:type="dxa"/>
            <w:vAlign w:val="center"/>
          </w:tcPr>
          <w:p w:rsidR="00E32CEC" w:rsidRDefault="00E32CEC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2" w:type="dxa"/>
            <w:vAlign w:val="center"/>
          </w:tcPr>
          <w:p w:rsidR="00E32CEC" w:rsidRDefault="00E32CEC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  <w:vAlign w:val="center"/>
          </w:tcPr>
          <w:p w:rsidR="00E32CEC" w:rsidRDefault="00E32CEC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" w:type="dxa"/>
            <w:vAlign w:val="center"/>
          </w:tcPr>
          <w:p w:rsidR="00E32CEC" w:rsidRDefault="00E32CEC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vAlign w:val="center"/>
          </w:tcPr>
          <w:p w:rsidR="00E32CEC" w:rsidRDefault="00E32CEC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vAlign w:val="center"/>
          </w:tcPr>
          <w:p w:rsidR="00E32CEC" w:rsidRDefault="00E32CEC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vAlign w:val="center"/>
          </w:tcPr>
          <w:p w:rsidR="00E32CEC" w:rsidRDefault="00E32CEC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vAlign w:val="center"/>
          </w:tcPr>
          <w:p w:rsidR="00E32CEC" w:rsidRDefault="00E32CEC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vAlign w:val="center"/>
          </w:tcPr>
          <w:p w:rsidR="00E32CEC" w:rsidRDefault="00E32CEC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9" w:type="dxa"/>
            <w:vAlign w:val="center"/>
          </w:tcPr>
          <w:p w:rsidR="00E32CEC" w:rsidRDefault="00E32CEC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0" w:type="dxa"/>
            <w:vAlign w:val="center"/>
          </w:tcPr>
          <w:p w:rsidR="00E32CEC" w:rsidRDefault="00E32CEC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F6210" w:rsidTr="00E32CEC">
        <w:tc>
          <w:tcPr>
            <w:tcW w:w="14175" w:type="dxa"/>
            <w:gridSpan w:val="11"/>
          </w:tcPr>
          <w:p w:rsidR="005F6210" w:rsidRPr="005F6210" w:rsidRDefault="005F6210" w:rsidP="005F6210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 w:cs="Times New Roman"/>
              </w:rPr>
              <w:t>энергосбержению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повышению энергетической эффективности в системах наружного освещения</w:t>
            </w:r>
          </w:p>
        </w:tc>
      </w:tr>
      <w:tr w:rsidR="000F7317" w:rsidTr="00E32CEC">
        <w:tc>
          <w:tcPr>
            <w:tcW w:w="658" w:type="dxa"/>
          </w:tcPr>
          <w:p w:rsidR="000F7317" w:rsidRPr="003A490C" w:rsidRDefault="000F7317" w:rsidP="004755FE">
            <w:pPr>
              <w:jc w:val="both"/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32" w:type="dxa"/>
            <w:vAlign w:val="center"/>
          </w:tcPr>
          <w:p w:rsidR="000F7317" w:rsidRPr="003A490C" w:rsidRDefault="000F7317" w:rsidP="003A490C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Частичная замена светильников с лампами ДРЛ-250 на светодиодные светильники</w:t>
            </w:r>
          </w:p>
        </w:tc>
        <w:tc>
          <w:tcPr>
            <w:tcW w:w="1504" w:type="dxa"/>
            <w:vAlign w:val="center"/>
          </w:tcPr>
          <w:p w:rsidR="000F7317" w:rsidRPr="003A490C" w:rsidRDefault="000F7317" w:rsidP="00CB1988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>-2022 годы</w:t>
            </w:r>
          </w:p>
        </w:tc>
        <w:tc>
          <w:tcPr>
            <w:tcW w:w="1477" w:type="dxa"/>
            <w:vAlign w:val="center"/>
          </w:tcPr>
          <w:p w:rsidR="000F7317" w:rsidRPr="003A490C" w:rsidRDefault="000F7317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811" w:type="dxa"/>
            <w:vAlign w:val="center"/>
          </w:tcPr>
          <w:p w:rsidR="000F7317" w:rsidRPr="00347839" w:rsidRDefault="00ED78B3" w:rsidP="00347839">
            <w:pPr>
              <w:rPr>
                <w:rFonts w:ascii="Times New Roman" w:hAnsi="Times New Roman" w:cs="Times New Roman"/>
              </w:rPr>
            </w:pPr>
            <w:r w:rsidRPr="00347839">
              <w:rPr>
                <w:rFonts w:ascii="Times New Roman" w:hAnsi="Times New Roman" w:cs="Times New Roman"/>
              </w:rPr>
              <w:t>1</w:t>
            </w:r>
            <w:r w:rsidR="000F7317" w:rsidRPr="00347839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21" w:type="dxa"/>
            <w:vAlign w:val="center"/>
          </w:tcPr>
          <w:p w:rsidR="000F7317" w:rsidRPr="00347839" w:rsidRDefault="000F7317" w:rsidP="00347839">
            <w:pPr>
              <w:rPr>
                <w:rFonts w:ascii="Times New Roman" w:hAnsi="Times New Roman" w:cs="Times New Roman"/>
              </w:rPr>
            </w:pPr>
            <w:r w:rsidRPr="0034783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21" w:type="dxa"/>
            <w:vAlign w:val="center"/>
          </w:tcPr>
          <w:p w:rsidR="000F7317" w:rsidRPr="00347839" w:rsidRDefault="000F7317" w:rsidP="00347839">
            <w:pPr>
              <w:rPr>
                <w:rFonts w:ascii="Times New Roman" w:hAnsi="Times New Roman" w:cs="Times New Roman"/>
              </w:rPr>
            </w:pPr>
            <w:r w:rsidRPr="0034783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21" w:type="dxa"/>
            <w:vAlign w:val="center"/>
          </w:tcPr>
          <w:p w:rsidR="000F7317" w:rsidRPr="00347839" w:rsidRDefault="000F7317" w:rsidP="00347839">
            <w:pPr>
              <w:rPr>
                <w:rFonts w:ascii="Times New Roman" w:hAnsi="Times New Roman" w:cs="Times New Roman"/>
              </w:rPr>
            </w:pPr>
            <w:r w:rsidRPr="0034783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21" w:type="dxa"/>
            <w:vAlign w:val="center"/>
          </w:tcPr>
          <w:p w:rsidR="000F7317" w:rsidRPr="00347839" w:rsidRDefault="00ED78B3" w:rsidP="008966E0">
            <w:pPr>
              <w:rPr>
                <w:rFonts w:ascii="Times New Roman" w:hAnsi="Times New Roman" w:cs="Times New Roman"/>
              </w:rPr>
            </w:pPr>
            <w:r w:rsidRPr="00347839">
              <w:rPr>
                <w:rFonts w:ascii="Times New Roman" w:hAnsi="Times New Roman" w:cs="Times New Roman"/>
              </w:rPr>
              <w:t>100</w:t>
            </w:r>
            <w:r w:rsidR="000F7317" w:rsidRPr="0034783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029" w:type="dxa"/>
            <w:vAlign w:val="center"/>
          </w:tcPr>
          <w:p w:rsidR="000F7317" w:rsidRPr="003A490C" w:rsidRDefault="000F7317" w:rsidP="005F6210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Бюджет МО</w:t>
            </w:r>
          </w:p>
        </w:tc>
        <w:tc>
          <w:tcPr>
            <w:tcW w:w="1680" w:type="dxa"/>
            <w:vAlign w:val="center"/>
          </w:tcPr>
          <w:p w:rsidR="000F7317" w:rsidRPr="003A490C" w:rsidRDefault="000F7317" w:rsidP="005F6210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Исполнители в порядке, предусмотренном законом 44-ФЗ</w:t>
            </w:r>
          </w:p>
        </w:tc>
      </w:tr>
      <w:tr w:rsidR="005F6210" w:rsidTr="00E32CEC">
        <w:tc>
          <w:tcPr>
            <w:tcW w:w="3390" w:type="dxa"/>
            <w:gridSpan w:val="2"/>
          </w:tcPr>
          <w:p w:rsidR="005F6210" w:rsidRDefault="005F6210" w:rsidP="00475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4" w:type="dxa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</w:tcPr>
          <w:p w:rsidR="005F6210" w:rsidRPr="00C85D4E" w:rsidRDefault="00441174" w:rsidP="005F62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800,00</w:t>
            </w:r>
          </w:p>
        </w:tc>
        <w:tc>
          <w:tcPr>
            <w:tcW w:w="4095" w:type="dxa"/>
            <w:gridSpan w:val="5"/>
          </w:tcPr>
          <w:p w:rsidR="005F6210" w:rsidRPr="00C85D4E" w:rsidRDefault="00441174" w:rsidP="005F62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800,00</w:t>
            </w:r>
          </w:p>
        </w:tc>
        <w:tc>
          <w:tcPr>
            <w:tcW w:w="2029" w:type="dxa"/>
          </w:tcPr>
          <w:p w:rsidR="005F6210" w:rsidRDefault="005F6210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5F6210" w:rsidRDefault="005F6210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6210" w:rsidRDefault="005F6210" w:rsidP="004755FE">
      <w:pPr>
        <w:ind w:firstLine="709"/>
        <w:jc w:val="both"/>
        <w:rPr>
          <w:rFonts w:ascii="Times New Roman" w:hAnsi="Times New Roman" w:cs="Times New Roman"/>
        </w:rPr>
      </w:pPr>
    </w:p>
    <w:p w:rsidR="005F6210" w:rsidRDefault="005F6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F6210" w:rsidRDefault="005F6210" w:rsidP="004755FE">
      <w:pPr>
        <w:ind w:firstLine="709"/>
        <w:jc w:val="both"/>
        <w:rPr>
          <w:rFonts w:ascii="Times New Roman" w:hAnsi="Times New Roman" w:cs="Times New Roman"/>
        </w:rPr>
        <w:sectPr w:rsidR="005F6210" w:rsidSect="003478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D5762" w:rsidRDefault="006C7E1F" w:rsidP="00E137E7">
      <w:pPr>
        <w:pStyle w:val="1"/>
        <w:numPr>
          <w:ilvl w:val="1"/>
          <w:numId w:val="9"/>
        </w:numPr>
        <w:spacing w:after="120"/>
        <w:rPr>
          <w:color w:val="auto"/>
        </w:rPr>
      </w:pPr>
      <w:bookmarkStart w:id="11" w:name="_Toc500231479"/>
      <w:r w:rsidRPr="006C7E1F">
        <w:rPr>
          <w:color w:val="auto"/>
        </w:rPr>
        <w:lastRenderedPageBreak/>
        <w:t>Подпрограмма «Энергосбережение и повышение энергетической эффективности в бюджетной сфере»</w:t>
      </w:r>
      <w:bookmarkEnd w:id="11"/>
    </w:p>
    <w:p w:rsidR="00E137E7" w:rsidRDefault="00E137E7" w:rsidP="003034C3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 </w:t>
      </w:r>
      <w:r w:rsidR="00812553">
        <w:rPr>
          <w:rFonts w:ascii="Times New Roman" w:hAnsi="Times New Roman" w:cs="Times New Roman"/>
          <w:sz w:val="24"/>
          <w:szCs w:val="24"/>
        </w:rPr>
        <w:t>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 действует несколько бюджетн</w:t>
      </w:r>
      <w:r w:rsidR="009812B9">
        <w:rPr>
          <w:rFonts w:ascii="Times New Roman" w:hAnsi="Times New Roman" w:cs="Times New Roman"/>
          <w:sz w:val="24"/>
          <w:szCs w:val="24"/>
        </w:rPr>
        <w:t>ых учреждений, включая администр</w:t>
      </w:r>
      <w:r>
        <w:rPr>
          <w:rFonts w:ascii="Times New Roman" w:hAnsi="Times New Roman" w:cs="Times New Roman"/>
          <w:sz w:val="24"/>
          <w:szCs w:val="24"/>
        </w:rPr>
        <w:t>ацию.</w:t>
      </w:r>
    </w:p>
    <w:p w:rsidR="00E137E7" w:rsidRDefault="00E137E7" w:rsidP="00E137E7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 w:rsidR="00986CA3">
        <w:rPr>
          <w:rFonts w:ascii="Times New Roman" w:hAnsi="Times New Roman" w:cs="Times New Roman"/>
          <w:sz w:val="24"/>
          <w:szCs w:val="24"/>
        </w:rPr>
        <w:t>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поселение.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986CA3" w:rsidRPr="00986CA3">
        <w:rPr>
          <w:rFonts w:ascii="Times New Roman" w:hAnsi="Times New Roman" w:cs="Times New Roman"/>
          <w:sz w:val="24"/>
          <w:szCs w:val="24"/>
        </w:rPr>
        <w:t xml:space="preserve">Ленинградская </w:t>
      </w:r>
      <w:proofErr w:type="spellStart"/>
      <w:proofErr w:type="gramStart"/>
      <w:r w:rsidR="00986CA3" w:rsidRPr="00986CA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986CA3" w:rsidRPr="00986CA3">
        <w:rPr>
          <w:rFonts w:ascii="Times New Roman" w:hAnsi="Times New Roman" w:cs="Times New Roman"/>
          <w:sz w:val="24"/>
          <w:szCs w:val="24"/>
        </w:rPr>
        <w:t xml:space="preserve">, Выборгский р-н, г Приморск, </w:t>
      </w:r>
      <w:proofErr w:type="spellStart"/>
      <w:r w:rsidR="00986CA3" w:rsidRPr="00986CA3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986CA3" w:rsidRPr="00986CA3">
        <w:rPr>
          <w:rFonts w:ascii="Times New Roman" w:hAnsi="Times New Roman" w:cs="Times New Roman"/>
          <w:sz w:val="24"/>
          <w:szCs w:val="24"/>
        </w:rPr>
        <w:t xml:space="preserve"> Школьная, </w:t>
      </w:r>
      <w:proofErr w:type="spellStart"/>
      <w:r w:rsidR="00986CA3" w:rsidRPr="00986CA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86CA3" w:rsidRPr="00986CA3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– </w:t>
      </w:r>
      <w:r w:rsidR="00986CA3">
        <w:rPr>
          <w:rFonts w:ascii="Times New Roman" w:hAnsi="Times New Roman" w:cs="Times New Roman"/>
          <w:sz w:val="24"/>
          <w:szCs w:val="24"/>
        </w:rPr>
        <w:t>Екименок Егор Геннадьевич</w:t>
      </w:r>
    </w:p>
    <w:p w:rsidR="00986CA3" w:rsidRDefault="00E137E7" w:rsidP="00986CA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37E7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137E7">
        <w:rPr>
          <w:rFonts w:ascii="Times New Roman" w:hAnsi="Times New Roman" w:cs="Times New Roman"/>
          <w:sz w:val="24"/>
          <w:szCs w:val="24"/>
        </w:rPr>
        <w:t xml:space="preserve"> за техническое состояние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86CA3">
        <w:rPr>
          <w:rFonts w:ascii="Times New Roman" w:hAnsi="Times New Roman" w:cs="Times New Roman"/>
          <w:sz w:val="24"/>
          <w:szCs w:val="24"/>
        </w:rPr>
        <w:t>Екименок Егор Геннадьевич</w:t>
      </w:r>
    </w:p>
    <w:p w:rsidR="00986CA3" w:rsidRDefault="00E137E7" w:rsidP="00986CA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37E7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137E7">
        <w:rPr>
          <w:rFonts w:ascii="Times New Roman" w:hAnsi="Times New Roman" w:cs="Times New Roman"/>
          <w:sz w:val="24"/>
          <w:szCs w:val="24"/>
        </w:rPr>
        <w:t xml:space="preserve"> за энергетическое хозяйство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86CA3">
        <w:rPr>
          <w:rFonts w:ascii="Times New Roman" w:hAnsi="Times New Roman" w:cs="Times New Roman"/>
          <w:sz w:val="24"/>
          <w:szCs w:val="24"/>
        </w:rPr>
        <w:t>Екименок Егор Геннадьевич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зданий, занимаемых муниципальным учреждением – 1 здание.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здания: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 - </w:t>
      </w:r>
      <w:r w:rsidR="00986CA3" w:rsidRPr="00986CA3">
        <w:rPr>
          <w:rFonts w:ascii="Times New Roman" w:hAnsi="Times New Roman" w:cs="Times New Roman"/>
          <w:sz w:val="24"/>
          <w:szCs w:val="24"/>
        </w:rPr>
        <w:t>875,9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Отапливаемая площадь – </w:t>
      </w:r>
      <w:r w:rsidR="00986CA3" w:rsidRPr="00986CA3">
        <w:rPr>
          <w:rFonts w:ascii="Times New Roman" w:hAnsi="Times New Roman" w:cs="Times New Roman"/>
          <w:sz w:val="24"/>
          <w:szCs w:val="24"/>
        </w:rPr>
        <w:t>397,4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Полезная площадь – </w:t>
      </w:r>
      <w:r w:rsidR="00986CA3" w:rsidRPr="00986CA3">
        <w:rPr>
          <w:rFonts w:ascii="Times New Roman" w:hAnsi="Times New Roman" w:cs="Times New Roman"/>
          <w:sz w:val="24"/>
          <w:szCs w:val="24"/>
        </w:rPr>
        <w:t>397,4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Внутреннее освещение – люминесцентные светильники  - </w:t>
      </w:r>
      <w:r w:rsidR="00986CA3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986CA3">
        <w:rPr>
          <w:rFonts w:ascii="Times New Roman" w:hAnsi="Times New Roman" w:cs="Times New Roman"/>
          <w:sz w:val="24"/>
          <w:szCs w:val="24"/>
        </w:rPr>
        <w:t>, л</w:t>
      </w:r>
      <w:r w:rsidR="00986CA3" w:rsidRPr="00986CA3">
        <w:rPr>
          <w:rFonts w:ascii="Times New Roman" w:hAnsi="Times New Roman" w:cs="Times New Roman"/>
          <w:sz w:val="24"/>
          <w:szCs w:val="24"/>
        </w:rPr>
        <w:t>ампы накаливания</w:t>
      </w:r>
      <w:r w:rsidR="00986CA3">
        <w:rPr>
          <w:rFonts w:ascii="Times New Roman" w:hAnsi="Times New Roman" w:cs="Times New Roman"/>
          <w:sz w:val="24"/>
          <w:szCs w:val="24"/>
        </w:rPr>
        <w:t xml:space="preserve"> – 14 шт.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Наружное освещение  - </w:t>
      </w:r>
      <w:r w:rsidR="00986CA3" w:rsidRPr="00986CA3">
        <w:rPr>
          <w:rFonts w:ascii="Times New Roman" w:hAnsi="Times New Roman" w:cs="Times New Roman"/>
          <w:sz w:val="24"/>
          <w:szCs w:val="24"/>
        </w:rPr>
        <w:t>Лампы типа ДРЛ</w:t>
      </w:r>
      <w:r w:rsidR="00986CA3">
        <w:rPr>
          <w:rFonts w:ascii="Times New Roman" w:hAnsi="Times New Roman" w:cs="Times New Roman"/>
          <w:sz w:val="24"/>
          <w:szCs w:val="24"/>
        </w:rPr>
        <w:t xml:space="preserve"> – 1 шт.</w:t>
      </w:r>
      <w:r w:rsidR="003034C3">
        <w:rPr>
          <w:rFonts w:ascii="Times New Roman" w:hAnsi="Times New Roman" w:cs="Times New Roman"/>
          <w:sz w:val="24"/>
          <w:szCs w:val="24"/>
        </w:rPr>
        <w:t>;</w:t>
      </w:r>
    </w:p>
    <w:p w:rsidR="003034C3" w:rsidRPr="00986CA3" w:rsidRDefault="00986CA3" w:rsidP="00986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34C3" w:rsidRPr="00986CA3">
        <w:rPr>
          <w:rFonts w:ascii="Times New Roman" w:hAnsi="Times New Roman" w:cs="Times New Roman"/>
          <w:sz w:val="24"/>
          <w:szCs w:val="24"/>
        </w:rPr>
        <w:t>Степень остекления энергосберегающими стеклопакетами (% от общего остекления)</w:t>
      </w:r>
      <w:r w:rsidRPr="00986CA3">
        <w:rPr>
          <w:rFonts w:ascii="Times New Roman" w:hAnsi="Times New Roman" w:cs="Times New Roman"/>
          <w:sz w:val="24"/>
          <w:szCs w:val="24"/>
        </w:rPr>
        <w:t xml:space="preserve"> – 60</w:t>
      </w:r>
      <w:r w:rsidR="003034C3" w:rsidRPr="00986CA3">
        <w:rPr>
          <w:rFonts w:ascii="Times New Roman" w:hAnsi="Times New Roman" w:cs="Times New Roman"/>
          <w:sz w:val="24"/>
          <w:szCs w:val="24"/>
        </w:rPr>
        <w:t>;</w:t>
      </w:r>
    </w:p>
    <w:p w:rsidR="003034C3" w:rsidRDefault="003034C3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Горячее водоснабжение отсутствует;</w:t>
      </w:r>
    </w:p>
    <w:p w:rsidR="003034C3" w:rsidRDefault="003034C3" w:rsidP="003034C3">
      <w:pPr>
        <w:pStyle w:val="aa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034C3">
        <w:rPr>
          <w:rFonts w:ascii="Times New Roman" w:hAnsi="Times New Roman" w:cs="Times New Roman"/>
          <w:sz w:val="24"/>
          <w:szCs w:val="24"/>
        </w:rPr>
        <w:t>тсутствие унитазов с экономным сливом 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CA3" w:rsidRDefault="00986CA3" w:rsidP="00986CA3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86CA3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«Детский сад </w:t>
      </w:r>
      <w:proofErr w:type="gramStart"/>
      <w:r w:rsidRPr="00986C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6CA3">
        <w:rPr>
          <w:rFonts w:ascii="Times New Roman" w:hAnsi="Times New Roman" w:cs="Times New Roman"/>
          <w:sz w:val="24"/>
          <w:szCs w:val="24"/>
        </w:rPr>
        <w:t>. Приморска»</w:t>
      </w:r>
    </w:p>
    <w:p w:rsidR="00986CA3" w:rsidRDefault="003034C3" w:rsidP="00986CA3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86CA3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986CA3" w:rsidRPr="00986CA3">
        <w:rPr>
          <w:rFonts w:ascii="Times New Roman" w:hAnsi="Times New Roman" w:cs="Times New Roman"/>
          <w:sz w:val="24"/>
          <w:szCs w:val="24"/>
        </w:rPr>
        <w:t xml:space="preserve">Ленинградская </w:t>
      </w:r>
      <w:proofErr w:type="spellStart"/>
      <w:proofErr w:type="gramStart"/>
      <w:r w:rsidR="00986CA3" w:rsidRPr="00986CA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986CA3" w:rsidRPr="00986CA3">
        <w:rPr>
          <w:rFonts w:ascii="Times New Roman" w:hAnsi="Times New Roman" w:cs="Times New Roman"/>
          <w:sz w:val="24"/>
          <w:szCs w:val="24"/>
        </w:rPr>
        <w:t xml:space="preserve">, Выборгский р-н, г Приморск, </w:t>
      </w:r>
      <w:proofErr w:type="spellStart"/>
      <w:r w:rsidR="00986CA3" w:rsidRPr="00986CA3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986CA3" w:rsidRPr="00986CA3">
        <w:rPr>
          <w:rFonts w:ascii="Times New Roman" w:hAnsi="Times New Roman" w:cs="Times New Roman"/>
          <w:sz w:val="24"/>
          <w:szCs w:val="24"/>
        </w:rPr>
        <w:t xml:space="preserve"> Школьная, </w:t>
      </w:r>
      <w:proofErr w:type="spellStart"/>
      <w:r w:rsidR="00986CA3" w:rsidRPr="00986CA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86CA3" w:rsidRPr="00986CA3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3034C3" w:rsidRDefault="003034C3" w:rsidP="00986CA3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– </w:t>
      </w:r>
      <w:r w:rsidR="00986CA3">
        <w:rPr>
          <w:rFonts w:ascii="Times New Roman" w:hAnsi="Times New Roman" w:cs="Times New Roman"/>
          <w:sz w:val="24"/>
          <w:szCs w:val="24"/>
        </w:rPr>
        <w:t>Туголукова Ирина Михайловна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E137E7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E137E7">
        <w:rPr>
          <w:rFonts w:ascii="Times New Roman" w:hAnsi="Times New Roman" w:cs="Times New Roman"/>
          <w:sz w:val="24"/>
          <w:szCs w:val="24"/>
        </w:rPr>
        <w:t xml:space="preserve"> за техническое состояние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86CA3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="00986CA3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37E7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137E7">
        <w:rPr>
          <w:rFonts w:ascii="Times New Roman" w:hAnsi="Times New Roman" w:cs="Times New Roman"/>
          <w:sz w:val="24"/>
          <w:szCs w:val="24"/>
        </w:rPr>
        <w:t xml:space="preserve"> за энергетическое хозяйство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86CA3">
        <w:rPr>
          <w:rFonts w:ascii="Times New Roman" w:hAnsi="Times New Roman" w:cs="Times New Roman"/>
          <w:sz w:val="24"/>
          <w:szCs w:val="24"/>
        </w:rPr>
        <w:t>Жучков Виктор Борисович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здания: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 - </w:t>
      </w:r>
      <w:r w:rsidR="00986CA3">
        <w:rPr>
          <w:rFonts w:ascii="Times New Roman" w:hAnsi="Times New Roman" w:cs="Times New Roman"/>
          <w:sz w:val="24"/>
          <w:szCs w:val="24"/>
        </w:rPr>
        <w:t>943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Отапливаемая площадь – </w:t>
      </w:r>
      <w:r w:rsidR="00986CA3">
        <w:rPr>
          <w:rFonts w:ascii="Times New Roman" w:hAnsi="Times New Roman" w:cs="Times New Roman"/>
          <w:sz w:val="24"/>
          <w:szCs w:val="24"/>
        </w:rPr>
        <w:t>943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Полезная площадь – </w:t>
      </w:r>
      <w:r w:rsidR="00986CA3">
        <w:rPr>
          <w:rFonts w:ascii="Times New Roman" w:hAnsi="Times New Roman" w:cs="Times New Roman"/>
          <w:sz w:val="24"/>
          <w:szCs w:val="24"/>
        </w:rPr>
        <w:t>943</w:t>
      </w:r>
      <w:r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034C3">
        <w:rPr>
          <w:rFonts w:ascii="Times New Roman" w:hAnsi="Times New Roman" w:cs="Times New Roman"/>
          <w:sz w:val="24"/>
          <w:szCs w:val="24"/>
        </w:rPr>
        <w:t>Степень остекления энергосберегающими стеклопакетами (% от общего остекления)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B6D3C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34C3" w:rsidRDefault="003034C3" w:rsidP="003034C3">
      <w:pPr>
        <w:pStyle w:val="aa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Горячее водоснабжение отсутствует;</w:t>
      </w:r>
    </w:p>
    <w:p w:rsidR="008B6D3C" w:rsidRPr="008B6D3C" w:rsidRDefault="008B6D3C" w:rsidP="008B6D3C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6D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 «Приморская средняя общеобразовательная школа»</w:t>
      </w:r>
    </w:p>
    <w:p w:rsidR="003034C3" w:rsidRPr="008B6D3C" w:rsidRDefault="003034C3" w:rsidP="008B6D3C">
      <w:pPr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6D3C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8B6D3C" w:rsidRPr="008B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Ленинградская </w:t>
      </w:r>
      <w:proofErr w:type="spellStart"/>
      <w:proofErr w:type="gramStart"/>
      <w:r w:rsidR="008B6D3C" w:rsidRPr="008B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</w:t>
      </w:r>
      <w:proofErr w:type="spellEnd"/>
      <w:proofErr w:type="gramEnd"/>
      <w:r w:rsidR="008B6D3C" w:rsidRPr="008B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Выборгский р-н, г Приморск, </w:t>
      </w:r>
      <w:proofErr w:type="spellStart"/>
      <w:r w:rsidR="008B6D3C" w:rsidRPr="008B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</w:t>
      </w:r>
      <w:proofErr w:type="spellEnd"/>
      <w:r w:rsidR="008B6D3C" w:rsidRPr="008B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Школьная, </w:t>
      </w:r>
      <w:proofErr w:type="spellStart"/>
      <w:r w:rsidR="008B6D3C" w:rsidRPr="008B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="008B6D3C" w:rsidRPr="008B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</w:t>
      </w:r>
    </w:p>
    <w:p w:rsidR="003034C3" w:rsidRDefault="003034C3" w:rsidP="003034C3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– </w:t>
      </w:r>
      <w:r w:rsidR="008B6D3C">
        <w:rPr>
          <w:rFonts w:ascii="Times New Roman" w:hAnsi="Times New Roman" w:cs="Times New Roman"/>
          <w:sz w:val="24"/>
          <w:szCs w:val="24"/>
        </w:rPr>
        <w:t>Мельник Василий Владимирович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6D3C" w:rsidRDefault="008B6D3C" w:rsidP="008B6D3C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E137E7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E137E7">
        <w:rPr>
          <w:rFonts w:ascii="Times New Roman" w:hAnsi="Times New Roman" w:cs="Times New Roman"/>
          <w:sz w:val="24"/>
          <w:szCs w:val="24"/>
        </w:rPr>
        <w:t xml:space="preserve"> за техническое состояние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– Виноградова Наталья Сергеевна;</w:t>
      </w:r>
    </w:p>
    <w:p w:rsidR="008B6D3C" w:rsidRDefault="008B6D3C" w:rsidP="008B6D3C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37E7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137E7">
        <w:rPr>
          <w:rFonts w:ascii="Times New Roman" w:hAnsi="Times New Roman" w:cs="Times New Roman"/>
          <w:sz w:val="24"/>
          <w:szCs w:val="24"/>
        </w:rPr>
        <w:t xml:space="preserve"> за энергетическое хозяйство</w:t>
      </w:r>
      <w:r>
        <w:rPr>
          <w:rFonts w:ascii="Times New Roman" w:hAnsi="Times New Roman" w:cs="Times New Roman"/>
          <w:sz w:val="24"/>
          <w:szCs w:val="24"/>
        </w:rPr>
        <w:t xml:space="preserve"> – Евстафьев Валерий Тихонович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здания: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 - </w:t>
      </w:r>
      <w:r w:rsidR="008B6D3C" w:rsidRPr="008B6D3C">
        <w:rPr>
          <w:rFonts w:ascii="Times New Roman" w:hAnsi="Times New Roman" w:cs="Times New Roman"/>
          <w:sz w:val="24"/>
          <w:szCs w:val="24"/>
        </w:rPr>
        <w:t>4347,91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Отапливаемая площадь – </w:t>
      </w:r>
      <w:r w:rsidR="008B6D3C" w:rsidRPr="008B6D3C">
        <w:rPr>
          <w:rFonts w:ascii="Times New Roman" w:hAnsi="Times New Roman" w:cs="Times New Roman"/>
          <w:sz w:val="24"/>
          <w:szCs w:val="24"/>
        </w:rPr>
        <w:t>2903,99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Полезная площадь – </w:t>
      </w:r>
      <w:r w:rsidR="008B6D3C" w:rsidRPr="008B6D3C">
        <w:rPr>
          <w:rFonts w:ascii="Times New Roman" w:hAnsi="Times New Roman" w:cs="Times New Roman"/>
          <w:sz w:val="24"/>
          <w:szCs w:val="24"/>
        </w:rPr>
        <w:t xml:space="preserve">2855,99 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Степень остекления энергосберегающими стеклопакетами (% от общего остекления)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8B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034C3" w:rsidRDefault="003034C3" w:rsidP="003034C3">
      <w:pPr>
        <w:pStyle w:val="aa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Горячее водоснабжение отсутствует;</w:t>
      </w:r>
    </w:p>
    <w:p w:rsidR="001A6123" w:rsidRDefault="001A6123" w:rsidP="001A6123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A6123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дополнительного образования «Приморская школа искусств» </w:t>
      </w:r>
    </w:p>
    <w:p w:rsidR="00845447" w:rsidRDefault="00845447" w:rsidP="0084544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A6123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1A6123" w:rsidRPr="001A6123">
        <w:rPr>
          <w:rFonts w:ascii="Times New Roman" w:hAnsi="Times New Roman" w:cs="Times New Roman"/>
          <w:sz w:val="24"/>
          <w:szCs w:val="24"/>
        </w:rPr>
        <w:t xml:space="preserve">Ленинградская </w:t>
      </w:r>
      <w:proofErr w:type="spellStart"/>
      <w:proofErr w:type="gramStart"/>
      <w:r w:rsidR="001A6123" w:rsidRPr="001A612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1A6123" w:rsidRPr="001A6123">
        <w:rPr>
          <w:rFonts w:ascii="Times New Roman" w:hAnsi="Times New Roman" w:cs="Times New Roman"/>
          <w:sz w:val="24"/>
          <w:szCs w:val="24"/>
        </w:rPr>
        <w:t xml:space="preserve">, Выборгский р-н, г Приморск, Выборгское шоссе, </w:t>
      </w:r>
      <w:proofErr w:type="spellStart"/>
      <w:r w:rsidR="001A6123" w:rsidRPr="001A612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A6123" w:rsidRPr="001A6123">
        <w:rPr>
          <w:rFonts w:ascii="Times New Roman" w:hAnsi="Times New Roman" w:cs="Times New Roman"/>
          <w:sz w:val="24"/>
          <w:szCs w:val="24"/>
        </w:rPr>
        <w:t xml:space="preserve"> 21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– </w:t>
      </w:r>
      <w:r w:rsidR="001A6123">
        <w:rPr>
          <w:rFonts w:ascii="Times New Roman" w:hAnsi="Times New Roman" w:cs="Times New Roman"/>
          <w:sz w:val="24"/>
          <w:szCs w:val="24"/>
        </w:rPr>
        <w:t>Кобзева Ольга Ивановна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6123" w:rsidRDefault="001A6123" w:rsidP="001A612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37E7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137E7">
        <w:rPr>
          <w:rFonts w:ascii="Times New Roman" w:hAnsi="Times New Roman" w:cs="Times New Roman"/>
          <w:sz w:val="24"/>
          <w:szCs w:val="24"/>
        </w:rPr>
        <w:t xml:space="preserve"> за техническое состояние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– Антипов Анатолий Витальевич;</w:t>
      </w:r>
    </w:p>
    <w:p w:rsidR="001A6123" w:rsidRDefault="001A6123" w:rsidP="001A612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37E7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137E7">
        <w:rPr>
          <w:rFonts w:ascii="Times New Roman" w:hAnsi="Times New Roman" w:cs="Times New Roman"/>
          <w:sz w:val="24"/>
          <w:szCs w:val="24"/>
        </w:rPr>
        <w:t xml:space="preserve"> за энергетическое хозяйство</w:t>
      </w:r>
      <w:r>
        <w:rPr>
          <w:rFonts w:ascii="Times New Roman" w:hAnsi="Times New Roman" w:cs="Times New Roman"/>
          <w:sz w:val="24"/>
          <w:szCs w:val="24"/>
        </w:rPr>
        <w:t xml:space="preserve"> – Антипов Анатолий Витальевич;</w:t>
      </w:r>
    </w:p>
    <w:p w:rsidR="00DB6B51" w:rsidRPr="00DB6B51" w:rsidRDefault="00DB6B51" w:rsidP="00DB6B51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6B51">
        <w:rPr>
          <w:rFonts w:ascii="Times New Roman" w:hAnsi="Times New Roman" w:cs="Times New Roman"/>
          <w:sz w:val="24"/>
          <w:szCs w:val="24"/>
        </w:rPr>
        <w:t>Площадь здания:</w:t>
      </w:r>
    </w:p>
    <w:p w:rsidR="00DB6B51" w:rsidRPr="00DB6B51" w:rsidRDefault="00DB6B51" w:rsidP="00DB6B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B51">
        <w:rPr>
          <w:rFonts w:ascii="Times New Roman" w:hAnsi="Times New Roman" w:cs="Times New Roman"/>
          <w:sz w:val="24"/>
          <w:szCs w:val="24"/>
        </w:rPr>
        <w:t xml:space="preserve">Общая площадь  - </w:t>
      </w:r>
      <w:r w:rsidR="001A6123" w:rsidRPr="001A6123">
        <w:rPr>
          <w:rFonts w:ascii="Times New Roman" w:hAnsi="Times New Roman" w:cs="Times New Roman"/>
          <w:sz w:val="24"/>
          <w:szCs w:val="24"/>
        </w:rPr>
        <w:t>282,3</w:t>
      </w:r>
      <w:r w:rsidRPr="00DB6B51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B6B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B6B51">
        <w:rPr>
          <w:rFonts w:ascii="Times New Roman" w:hAnsi="Times New Roman" w:cs="Times New Roman"/>
          <w:sz w:val="24"/>
          <w:szCs w:val="24"/>
        </w:rPr>
        <w:t>;</w:t>
      </w:r>
    </w:p>
    <w:p w:rsidR="00DB6B51" w:rsidRPr="00DB6B51" w:rsidRDefault="00DB6B51" w:rsidP="00DB6B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B51">
        <w:rPr>
          <w:rFonts w:ascii="Times New Roman" w:hAnsi="Times New Roman" w:cs="Times New Roman"/>
          <w:sz w:val="24"/>
          <w:szCs w:val="24"/>
        </w:rPr>
        <w:t xml:space="preserve">Отапливаемая площадь – </w:t>
      </w:r>
      <w:r w:rsidR="001A6123" w:rsidRPr="001A6123">
        <w:rPr>
          <w:rFonts w:ascii="Times New Roman" w:hAnsi="Times New Roman" w:cs="Times New Roman"/>
          <w:sz w:val="24"/>
          <w:szCs w:val="24"/>
        </w:rPr>
        <w:t>282,3</w:t>
      </w:r>
      <w:r w:rsidRPr="00DB6B51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DB6B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B6B51">
        <w:rPr>
          <w:rFonts w:ascii="Times New Roman" w:hAnsi="Times New Roman" w:cs="Times New Roman"/>
          <w:sz w:val="24"/>
          <w:szCs w:val="24"/>
        </w:rPr>
        <w:t>;</w:t>
      </w:r>
    </w:p>
    <w:p w:rsidR="00DB6B51" w:rsidRPr="00DB6B51" w:rsidRDefault="00DB6B51" w:rsidP="00DB6B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B51">
        <w:rPr>
          <w:rFonts w:ascii="Times New Roman" w:hAnsi="Times New Roman" w:cs="Times New Roman"/>
          <w:sz w:val="24"/>
          <w:szCs w:val="24"/>
        </w:rPr>
        <w:t xml:space="preserve">Полезная площадь – </w:t>
      </w:r>
      <w:r w:rsidR="001A6123" w:rsidRPr="001A6123">
        <w:rPr>
          <w:rFonts w:ascii="Times New Roman" w:hAnsi="Times New Roman" w:cs="Times New Roman"/>
          <w:sz w:val="24"/>
          <w:szCs w:val="24"/>
        </w:rPr>
        <w:t>282,3</w:t>
      </w:r>
      <w:r w:rsidRPr="00DB6B51"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Start"/>
      <w:r w:rsidRPr="00DB6B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B6B51">
        <w:rPr>
          <w:rFonts w:ascii="Times New Roman" w:hAnsi="Times New Roman" w:cs="Times New Roman"/>
          <w:sz w:val="24"/>
          <w:szCs w:val="24"/>
        </w:rPr>
        <w:t>.</w:t>
      </w:r>
    </w:p>
    <w:p w:rsidR="00DB6B51" w:rsidRDefault="00DB6B51" w:rsidP="00DB6B51">
      <w:pPr>
        <w:pStyle w:val="aa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Степень остекления энергосберегающими стеклопакетами (% от общего остекления)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1A6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B6B51" w:rsidRDefault="00DB6B51" w:rsidP="00DB6B51">
      <w:pPr>
        <w:pStyle w:val="aa"/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</w:t>
      </w:r>
      <w:r w:rsidR="001A6123">
        <w:rPr>
          <w:rFonts w:ascii="Times New Roman" w:hAnsi="Times New Roman" w:cs="Times New Roman"/>
          <w:sz w:val="24"/>
          <w:szCs w:val="24"/>
        </w:rPr>
        <w:t>рячее водоснабжение отсутствует.</w:t>
      </w:r>
    </w:p>
    <w:p w:rsidR="001A6123" w:rsidRDefault="001A6123" w:rsidP="001A6123">
      <w:pPr>
        <w:pStyle w:val="aa"/>
        <w:numPr>
          <w:ilvl w:val="0"/>
          <w:numId w:val="26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A612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1A6123">
        <w:rPr>
          <w:rFonts w:ascii="Times New Roman" w:hAnsi="Times New Roman" w:cs="Times New Roman"/>
          <w:sz w:val="24"/>
          <w:szCs w:val="24"/>
        </w:rPr>
        <w:t>Краснодолинская</w:t>
      </w:r>
      <w:proofErr w:type="spellEnd"/>
      <w:r w:rsidRPr="001A612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085611" w:rsidRDefault="001A6123" w:rsidP="001A612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A6123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85611" w:rsidRPr="00085611">
        <w:rPr>
          <w:rFonts w:ascii="Times New Roman" w:hAnsi="Times New Roman" w:cs="Times New Roman"/>
          <w:sz w:val="24"/>
          <w:szCs w:val="24"/>
        </w:rPr>
        <w:t xml:space="preserve">Ленинградская </w:t>
      </w:r>
      <w:proofErr w:type="spellStart"/>
      <w:proofErr w:type="gramStart"/>
      <w:r w:rsidR="00085611" w:rsidRPr="00085611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085611" w:rsidRPr="00085611">
        <w:rPr>
          <w:rFonts w:ascii="Times New Roman" w:hAnsi="Times New Roman" w:cs="Times New Roman"/>
          <w:sz w:val="24"/>
          <w:szCs w:val="24"/>
        </w:rPr>
        <w:t>, Выборгский р-н, поселок Красная Долина</w:t>
      </w:r>
    </w:p>
    <w:p w:rsidR="001A6123" w:rsidRPr="001A6123" w:rsidRDefault="001A6123" w:rsidP="001A612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A6123">
        <w:rPr>
          <w:rFonts w:ascii="Times New Roman" w:hAnsi="Times New Roman" w:cs="Times New Roman"/>
          <w:sz w:val="24"/>
          <w:szCs w:val="24"/>
        </w:rPr>
        <w:t xml:space="preserve">Руководитель учреждения – </w:t>
      </w:r>
      <w:proofErr w:type="spellStart"/>
      <w:r w:rsidR="00085611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="0008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11">
        <w:rPr>
          <w:rFonts w:ascii="Times New Roman" w:hAnsi="Times New Roman" w:cs="Times New Roman"/>
          <w:sz w:val="24"/>
          <w:szCs w:val="24"/>
        </w:rPr>
        <w:t>Ирена</w:t>
      </w:r>
      <w:proofErr w:type="spellEnd"/>
      <w:r w:rsidR="00085611">
        <w:rPr>
          <w:rFonts w:ascii="Times New Roman" w:hAnsi="Times New Roman" w:cs="Times New Roman"/>
          <w:sz w:val="24"/>
          <w:szCs w:val="24"/>
        </w:rPr>
        <w:t xml:space="preserve"> Сергеевна</w:t>
      </w:r>
      <w:r w:rsidRPr="001A6123">
        <w:rPr>
          <w:rFonts w:ascii="Times New Roman" w:hAnsi="Times New Roman" w:cs="Times New Roman"/>
          <w:sz w:val="24"/>
          <w:szCs w:val="24"/>
        </w:rPr>
        <w:t>;</w:t>
      </w:r>
    </w:p>
    <w:p w:rsidR="001A6123" w:rsidRPr="001A6123" w:rsidRDefault="001A6123" w:rsidP="001A6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1A612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1A6123">
        <w:rPr>
          <w:rFonts w:ascii="Times New Roman" w:hAnsi="Times New Roman" w:cs="Times New Roman"/>
          <w:sz w:val="24"/>
          <w:szCs w:val="24"/>
        </w:rPr>
        <w:t xml:space="preserve"> за техническое состояние оборудования – </w:t>
      </w:r>
      <w:proofErr w:type="spellStart"/>
      <w:r w:rsidR="00085611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="00085611">
        <w:rPr>
          <w:rFonts w:ascii="Times New Roman" w:hAnsi="Times New Roman" w:cs="Times New Roman"/>
          <w:sz w:val="24"/>
          <w:szCs w:val="24"/>
        </w:rPr>
        <w:t xml:space="preserve"> Людмила Борисовна</w:t>
      </w:r>
      <w:r w:rsidRPr="001A6123">
        <w:rPr>
          <w:rFonts w:ascii="Times New Roman" w:hAnsi="Times New Roman" w:cs="Times New Roman"/>
          <w:sz w:val="24"/>
          <w:szCs w:val="24"/>
        </w:rPr>
        <w:t>;</w:t>
      </w:r>
    </w:p>
    <w:p w:rsidR="00085611" w:rsidRPr="001A6123" w:rsidRDefault="001A6123" w:rsidP="00085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1A612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1A6123">
        <w:rPr>
          <w:rFonts w:ascii="Times New Roman" w:hAnsi="Times New Roman" w:cs="Times New Roman"/>
          <w:sz w:val="24"/>
          <w:szCs w:val="24"/>
        </w:rPr>
        <w:t xml:space="preserve"> за энергетическое хозяйство – </w:t>
      </w:r>
      <w:proofErr w:type="spellStart"/>
      <w:r w:rsidR="00085611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="00085611">
        <w:rPr>
          <w:rFonts w:ascii="Times New Roman" w:hAnsi="Times New Roman" w:cs="Times New Roman"/>
          <w:sz w:val="24"/>
          <w:szCs w:val="24"/>
        </w:rPr>
        <w:t xml:space="preserve"> Людмила Борисовна</w:t>
      </w:r>
      <w:r w:rsidR="00085611" w:rsidRPr="001A6123">
        <w:rPr>
          <w:rFonts w:ascii="Times New Roman" w:hAnsi="Times New Roman" w:cs="Times New Roman"/>
          <w:sz w:val="24"/>
          <w:szCs w:val="24"/>
        </w:rPr>
        <w:t>;</w:t>
      </w:r>
    </w:p>
    <w:p w:rsidR="001A6123" w:rsidRPr="001A6123" w:rsidRDefault="001A6123" w:rsidP="001A6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>Площадь здания:</w:t>
      </w:r>
    </w:p>
    <w:p w:rsidR="001A6123" w:rsidRPr="001A6123" w:rsidRDefault="001A6123" w:rsidP="001A6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 xml:space="preserve">Общая площадь  - </w:t>
      </w:r>
      <w:r w:rsidR="00085611" w:rsidRPr="00085611">
        <w:rPr>
          <w:rFonts w:ascii="Times New Roman" w:hAnsi="Times New Roman" w:cs="Times New Roman"/>
          <w:sz w:val="24"/>
          <w:szCs w:val="24"/>
        </w:rPr>
        <w:t>957,5</w:t>
      </w:r>
      <w:r w:rsidRPr="001A6123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1A612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6123">
        <w:rPr>
          <w:rFonts w:ascii="Times New Roman" w:hAnsi="Times New Roman" w:cs="Times New Roman"/>
          <w:sz w:val="24"/>
          <w:szCs w:val="24"/>
        </w:rPr>
        <w:t>;</w:t>
      </w:r>
    </w:p>
    <w:p w:rsidR="001A6123" w:rsidRPr="001A6123" w:rsidRDefault="001A6123" w:rsidP="001A6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 xml:space="preserve">Отапливаемая площадь – </w:t>
      </w:r>
      <w:r w:rsidR="00085611" w:rsidRPr="00085611">
        <w:rPr>
          <w:rFonts w:ascii="Times New Roman" w:hAnsi="Times New Roman" w:cs="Times New Roman"/>
          <w:sz w:val="24"/>
          <w:szCs w:val="24"/>
        </w:rPr>
        <w:t>957,5</w:t>
      </w:r>
      <w:r w:rsidR="00085611" w:rsidRPr="001A6123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085611" w:rsidRPr="001A612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6123">
        <w:rPr>
          <w:rFonts w:ascii="Times New Roman" w:hAnsi="Times New Roman" w:cs="Times New Roman"/>
          <w:sz w:val="24"/>
          <w:szCs w:val="24"/>
        </w:rPr>
        <w:t>;</w:t>
      </w:r>
    </w:p>
    <w:p w:rsidR="001A6123" w:rsidRPr="001A6123" w:rsidRDefault="001A6123" w:rsidP="001A6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 xml:space="preserve">Полезная площадь – </w:t>
      </w:r>
      <w:r w:rsidR="00085611" w:rsidRPr="00085611">
        <w:rPr>
          <w:rFonts w:ascii="Times New Roman" w:hAnsi="Times New Roman" w:cs="Times New Roman"/>
          <w:sz w:val="24"/>
          <w:szCs w:val="24"/>
        </w:rPr>
        <w:t>957,5</w:t>
      </w:r>
      <w:r w:rsidR="00085611" w:rsidRPr="001A6123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085611" w:rsidRPr="001A612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6123">
        <w:rPr>
          <w:rFonts w:ascii="Times New Roman" w:hAnsi="Times New Roman" w:cs="Times New Roman"/>
          <w:sz w:val="24"/>
          <w:szCs w:val="24"/>
        </w:rPr>
        <w:t>.</w:t>
      </w:r>
    </w:p>
    <w:p w:rsidR="001A6123" w:rsidRPr="001A6123" w:rsidRDefault="001A6123" w:rsidP="001A61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1A6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Степень остекления энергосберегающими стеклопакетами (% от общего остекления) – 100;</w:t>
      </w:r>
    </w:p>
    <w:p w:rsidR="001A6123" w:rsidRDefault="001A6123" w:rsidP="00085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>Горячее водоснабжение отсутствует.</w:t>
      </w:r>
    </w:p>
    <w:p w:rsidR="00085611" w:rsidRDefault="00085611" w:rsidP="00085611">
      <w:pPr>
        <w:pStyle w:val="aa"/>
        <w:numPr>
          <w:ilvl w:val="0"/>
          <w:numId w:val="26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61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п. Глебычево»</w:t>
      </w:r>
    </w:p>
    <w:p w:rsidR="00085611" w:rsidRDefault="00085611" w:rsidP="00085611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A6123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085611">
        <w:rPr>
          <w:rFonts w:ascii="Times New Roman" w:hAnsi="Times New Roman" w:cs="Times New Roman"/>
          <w:sz w:val="24"/>
          <w:szCs w:val="24"/>
        </w:rPr>
        <w:t xml:space="preserve">Ленинградская </w:t>
      </w:r>
      <w:proofErr w:type="spellStart"/>
      <w:proofErr w:type="gramStart"/>
      <w:r w:rsidRPr="00085611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085611">
        <w:rPr>
          <w:rFonts w:ascii="Times New Roman" w:hAnsi="Times New Roman" w:cs="Times New Roman"/>
          <w:sz w:val="24"/>
          <w:szCs w:val="24"/>
        </w:rPr>
        <w:t xml:space="preserve">, Выборгский р-н, поселок Глебычево, </w:t>
      </w:r>
      <w:proofErr w:type="spellStart"/>
      <w:r w:rsidRPr="0008561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085611">
        <w:rPr>
          <w:rFonts w:ascii="Times New Roman" w:hAnsi="Times New Roman" w:cs="Times New Roman"/>
          <w:sz w:val="24"/>
          <w:szCs w:val="24"/>
        </w:rPr>
        <w:t xml:space="preserve"> Мира</w:t>
      </w:r>
    </w:p>
    <w:p w:rsidR="00085611" w:rsidRPr="001A6123" w:rsidRDefault="00085611" w:rsidP="00085611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A6123">
        <w:rPr>
          <w:rFonts w:ascii="Times New Roman" w:hAnsi="Times New Roman" w:cs="Times New Roman"/>
          <w:sz w:val="24"/>
          <w:szCs w:val="24"/>
        </w:rPr>
        <w:t xml:space="preserve">Руководитель учреждения – </w:t>
      </w:r>
      <w:r>
        <w:rPr>
          <w:rFonts w:ascii="Times New Roman" w:hAnsi="Times New Roman" w:cs="Times New Roman"/>
          <w:sz w:val="24"/>
          <w:szCs w:val="24"/>
        </w:rPr>
        <w:t>Шатова Марина Анатольевна</w:t>
      </w:r>
      <w:r w:rsidRPr="001A6123">
        <w:rPr>
          <w:rFonts w:ascii="Times New Roman" w:hAnsi="Times New Roman" w:cs="Times New Roman"/>
          <w:sz w:val="24"/>
          <w:szCs w:val="24"/>
        </w:rPr>
        <w:t>;</w:t>
      </w:r>
    </w:p>
    <w:p w:rsidR="00085611" w:rsidRPr="001A6123" w:rsidRDefault="00085611" w:rsidP="00085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 xml:space="preserve">Ответственный за техническое состояние оборудования – </w:t>
      </w:r>
      <w:r>
        <w:rPr>
          <w:rFonts w:ascii="Times New Roman" w:hAnsi="Times New Roman" w:cs="Times New Roman"/>
          <w:sz w:val="24"/>
          <w:szCs w:val="24"/>
        </w:rPr>
        <w:t>Маркарян Марина Александровна</w:t>
      </w:r>
      <w:r w:rsidRPr="001A6123">
        <w:rPr>
          <w:rFonts w:ascii="Times New Roman" w:hAnsi="Times New Roman" w:cs="Times New Roman"/>
          <w:sz w:val="24"/>
          <w:szCs w:val="24"/>
        </w:rPr>
        <w:t>;</w:t>
      </w:r>
    </w:p>
    <w:p w:rsidR="00085611" w:rsidRPr="001A6123" w:rsidRDefault="00085611" w:rsidP="00085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 xml:space="preserve">Ответственный за энергетическое хозяйство – </w:t>
      </w:r>
      <w:r>
        <w:rPr>
          <w:rFonts w:ascii="Times New Roman" w:hAnsi="Times New Roman" w:cs="Times New Roman"/>
          <w:sz w:val="24"/>
          <w:szCs w:val="24"/>
        </w:rPr>
        <w:t>Кузнецов Алексей Николаевич</w:t>
      </w:r>
      <w:r w:rsidRPr="001A6123">
        <w:rPr>
          <w:rFonts w:ascii="Times New Roman" w:hAnsi="Times New Roman" w:cs="Times New Roman"/>
          <w:sz w:val="24"/>
          <w:szCs w:val="24"/>
        </w:rPr>
        <w:t>;</w:t>
      </w:r>
    </w:p>
    <w:p w:rsidR="00085611" w:rsidRPr="001A6123" w:rsidRDefault="00085611" w:rsidP="00085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>Площадь здания:</w:t>
      </w:r>
    </w:p>
    <w:p w:rsidR="00085611" w:rsidRPr="001A6123" w:rsidRDefault="00085611" w:rsidP="00085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 xml:space="preserve">Общая площадь  - </w:t>
      </w:r>
      <w:r w:rsidRPr="00085611">
        <w:rPr>
          <w:rFonts w:ascii="Times New Roman" w:hAnsi="Times New Roman" w:cs="Times New Roman"/>
          <w:sz w:val="24"/>
          <w:szCs w:val="24"/>
        </w:rPr>
        <w:t>2024,5</w:t>
      </w:r>
      <w:r w:rsidRPr="001A612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1A612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6123">
        <w:rPr>
          <w:rFonts w:ascii="Times New Roman" w:hAnsi="Times New Roman" w:cs="Times New Roman"/>
          <w:sz w:val="24"/>
          <w:szCs w:val="24"/>
        </w:rPr>
        <w:t>;</w:t>
      </w:r>
    </w:p>
    <w:p w:rsidR="00085611" w:rsidRPr="001A6123" w:rsidRDefault="00085611" w:rsidP="00085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 xml:space="preserve">Отапливаемая площадь – </w:t>
      </w:r>
      <w:r w:rsidRPr="00085611">
        <w:rPr>
          <w:rFonts w:ascii="Times New Roman" w:hAnsi="Times New Roman" w:cs="Times New Roman"/>
          <w:sz w:val="24"/>
          <w:szCs w:val="24"/>
        </w:rPr>
        <w:t>2024,5</w:t>
      </w:r>
      <w:r w:rsidRPr="001A612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1A612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6123">
        <w:rPr>
          <w:rFonts w:ascii="Times New Roman" w:hAnsi="Times New Roman" w:cs="Times New Roman"/>
          <w:sz w:val="24"/>
          <w:szCs w:val="24"/>
        </w:rPr>
        <w:t>;</w:t>
      </w:r>
    </w:p>
    <w:p w:rsidR="00085611" w:rsidRPr="001A6123" w:rsidRDefault="00085611" w:rsidP="00085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 xml:space="preserve">Полезная площадь – </w:t>
      </w:r>
      <w:r w:rsidRPr="00085611">
        <w:rPr>
          <w:rFonts w:ascii="Times New Roman" w:hAnsi="Times New Roman" w:cs="Times New Roman"/>
          <w:sz w:val="24"/>
          <w:szCs w:val="24"/>
        </w:rPr>
        <w:t>1184,6</w:t>
      </w:r>
      <w:r w:rsidRPr="001A612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1A612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6123">
        <w:rPr>
          <w:rFonts w:ascii="Times New Roman" w:hAnsi="Times New Roman" w:cs="Times New Roman"/>
          <w:sz w:val="24"/>
          <w:szCs w:val="24"/>
        </w:rPr>
        <w:t>.</w:t>
      </w:r>
    </w:p>
    <w:p w:rsidR="00085611" w:rsidRPr="001A6123" w:rsidRDefault="00085611" w:rsidP="0008561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1A6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Степень остекления энергосберегающими стеклопакетами (% от общего остекления)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 w:rsidRPr="001A6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85611" w:rsidRDefault="00085611" w:rsidP="00085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>Горячее водоснабжение отсутствует.</w:t>
      </w:r>
    </w:p>
    <w:p w:rsidR="00085611" w:rsidRPr="00085611" w:rsidRDefault="00085611" w:rsidP="00085611">
      <w:pPr>
        <w:pStyle w:val="aa"/>
        <w:numPr>
          <w:ilvl w:val="0"/>
          <w:numId w:val="2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8561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«Глебычевская средняя общеобразовательная школа»</w:t>
      </w:r>
    </w:p>
    <w:p w:rsidR="00085611" w:rsidRDefault="00085611" w:rsidP="00085611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A6123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085611">
        <w:rPr>
          <w:rFonts w:ascii="Times New Roman" w:hAnsi="Times New Roman" w:cs="Times New Roman"/>
          <w:sz w:val="24"/>
          <w:szCs w:val="24"/>
        </w:rPr>
        <w:t xml:space="preserve">Ленинградская </w:t>
      </w:r>
      <w:proofErr w:type="spellStart"/>
      <w:proofErr w:type="gramStart"/>
      <w:r w:rsidRPr="00085611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085611">
        <w:rPr>
          <w:rFonts w:ascii="Times New Roman" w:hAnsi="Times New Roman" w:cs="Times New Roman"/>
          <w:sz w:val="24"/>
          <w:szCs w:val="24"/>
        </w:rPr>
        <w:t>, Выборгский р-н, поселок Глебычево</w:t>
      </w:r>
    </w:p>
    <w:p w:rsidR="00085611" w:rsidRPr="001A6123" w:rsidRDefault="00085611" w:rsidP="00085611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A6123">
        <w:rPr>
          <w:rFonts w:ascii="Times New Roman" w:hAnsi="Times New Roman" w:cs="Times New Roman"/>
          <w:sz w:val="24"/>
          <w:szCs w:val="24"/>
        </w:rPr>
        <w:t xml:space="preserve">Руководитель учреждения – </w:t>
      </w:r>
      <w:r>
        <w:rPr>
          <w:rFonts w:ascii="Times New Roman" w:hAnsi="Times New Roman" w:cs="Times New Roman"/>
          <w:sz w:val="24"/>
          <w:szCs w:val="24"/>
        </w:rPr>
        <w:t>Милютина Ирина Александровна</w:t>
      </w:r>
      <w:r w:rsidRPr="001A6123">
        <w:rPr>
          <w:rFonts w:ascii="Times New Roman" w:hAnsi="Times New Roman" w:cs="Times New Roman"/>
          <w:sz w:val="24"/>
          <w:szCs w:val="24"/>
        </w:rPr>
        <w:t>;</w:t>
      </w:r>
    </w:p>
    <w:p w:rsidR="00085611" w:rsidRPr="001A6123" w:rsidRDefault="00085611" w:rsidP="00085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proofErr w:type="gramStart"/>
      <w:r w:rsidRPr="001A612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1A6123">
        <w:rPr>
          <w:rFonts w:ascii="Times New Roman" w:hAnsi="Times New Roman" w:cs="Times New Roman"/>
          <w:sz w:val="24"/>
          <w:szCs w:val="24"/>
        </w:rPr>
        <w:t xml:space="preserve"> за техническое состояние оборудования – </w:t>
      </w:r>
      <w:r>
        <w:rPr>
          <w:rFonts w:ascii="Times New Roman" w:hAnsi="Times New Roman" w:cs="Times New Roman"/>
          <w:sz w:val="24"/>
          <w:szCs w:val="24"/>
        </w:rPr>
        <w:t>Федорова Ольга Владимировна</w:t>
      </w:r>
      <w:r w:rsidRPr="001A6123">
        <w:rPr>
          <w:rFonts w:ascii="Times New Roman" w:hAnsi="Times New Roman" w:cs="Times New Roman"/>
          <w:sz w:val="24"/>
          <w:szCs w:val="24"/>
        </w:rPr>
        <w:t>;</w:t>
      </w:r>
    </w:p>
    <w:p w:rsidR="00085611" w:rsidRPr="001A6123" w:rsidRDefault="00085611" w:rsidP="00085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1A612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1A6123">
        <w:rPr>
          <w:rFonts w:ascii="Times New Roman" w:hAnsi="Times New Roman" w:cs="Times New Roman"/>
          <w:sz w:val="24"/>
          <w:szCs w:val="24"/>
        </w:rPr>
        <w:t xml:space="preserve"> за энергетическое хозяйство – </w:t>
      </w:r>
      <w:r>
        <w:rPr>
          <w:rFonts w:ascii="Times New Roman" w:hAnsi="Times New Roman" w:cs="Times New Roman"/>
          <w:sz w:val="24"/>
          <w:szCs w:val="24"/>
        </w:rPr>
        <w:t>Федорова Ольга Владимировна</w:t>
      </w:r>
      <w:r w:rsidRPr="001A6123">
        <w:rPr>
          <w:rFonts w:ascii="Times New Roman" w:hAnsi="Times New Roman" w:cs="Times New Roman"/>
          <w:sz w:val="24"/>
          <w:szCs w:val="24"/>
        </w:rPr>
        <w:t>;</w:t>
      </w:r>
    </w:p>
    <w:p w:rsidR="00085611" w:rsidRPr="001A6123" w:rsidRDefault="00085611" w:rsidP="00085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>Площадь здания:</w:t>
      </w:r>
    </w:p>
    <w:p w:rsidR="00085611" w:rsidRPr="001A6123" w:rsidRDefault="00085611" w:rsidP="00085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 xml:space="preserve">Общая площадь  - </w:t>
      </w:r>
      <w:r w:rsidR="006D10D1" w:rsidRPr="006D10D1">
        <w:rPr>
          <w:rFonts w:ascii="Times New Roman" w:hAnsi="Times New Roman" w:cs="Times New Roman"/>
          <w:sz w:val="24"/>
          <w:szCs w:val="24"/>
        </w:rPr>
        <w:t>4494</w:t>
      </w:r>
      <w:r w:rsidRPr="001A6123">
        <w:rPr>
          <w:rFonts w:ascii="Times New Roman" w:hAnsi="Times New Roman" w:cs="Times New Roman"/>
          <w:sz w:val="24"/>
          <w:szCs w:val="24"/>
        </w:rPr>
        <w:t>м2;</w:t>
      </w:r>
    </w:p>
    <w:p w:rsidR="00085611" w:rsidRPr="001A6123" w:rsidRDefault="00085611" w:rsidP="00085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 xml:space="preserve">Отапливаемая площадь – </w:t>
      </w:r>
      <w:r w:rsidR="006D10D1" w:rsidRPr="006D10D1">
        <w:rPr>
          <w:rFonts w:ascii="Times New Roman" w:hAnsi="Times New Roman" w:cs="Times New Roman"/>
          <w:sz w:val="24"/>
          <w:szCs w:val="24"/>
        </w:rPr>
        <w:t>4494</w:t>
      </w:r>
      <w:r w:rsidRPr="001A6123">
        <w:rPr>
          <w:rFonts w:ascii="Times New Roman" w:hAnsi="Times New Roman" w:cs="Times New Roman"/>
          <w:sz w:val="24"/>
          <w:szCs w:val="24"/>
        </w:rPr>
        <w:t>м2;</w:t>
      </w:r>
    </w:p>
    <w:p w:rsidR="00085611" w:rsidRPr="001A6123" w:rsidRDefault="00085611" w:rsidP="00085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 xml:space="preserve">Полезная площадь – </w:t>
      </w:r>
      <w:r w:rsidR="006D10D1" w:rsidRPr="006D10D1">
        <w:rPr>
          <w:rFonts w:ascii="Times New Roman" w:hAnsi="Times New Roman" w:cs="Times New Roman"/>
          <w:sz w:val="24"/>
          <w:szCs w:val="24"/>
        </w:rPr>
        <w:t>4494</w:t>
      </w:r>
      <w:r w:rsidRPr="001A6123">
        <w:rPr>
          <w:rFonts w:ascii="Times New Roman" w:hAnsi="Times New Roman" w:cs="Times New Roman"/>
          <w:sz w:val="24"/>
          <w:szCs w:val="24"/>
        </w:rPr>
        <w:t>м2.</w:t>
      </w:r>
    </w:p>
    <w:p w:rsidR="00085611" w:rsidRPr="001A6123" w:rsidRDefault="00085611" w:rsidP="0008561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1A6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Степень остекления энергосберегающими стеклопакетами (% от общего остекления)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 w:rsidRPr="001A6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85611" w:rsidRPr="001A6123" w:rsidRDefault="00085611" w:rsidP="0008561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123">
        <w:rPr>
          <w:rFonts w:ascii="Times New Roman" w:hAnsi="Times New Roman" w:cs="Times New Roman"/>
          <w:sz w:val="24"/>
          <w:szCs w:val="24"/>
        </w:rPr>
        <w:t>Горячее водоснабжение отсутствует.</w:t>
      </w:r>
    </w:p>
    <w:p w:rsidR="00BC33F1" w:rsidRDefault="00BC33F1" w:rsidP="00BC33F1">
      <w:pPr>
        <w:pStyle w:val="a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20C82">
        <w:rPr>
          <w:rFonts w:ascii="Times New Roman" w:hAnsi="Times New Roman" w:cs="Times New Roman"/>
          <w:sz w:val="24"/>
          <w:szCs w:val="24"/>
        </w:rPr>
        <w:t xml:space="preserve"> Таблице 16</w:t>
      </w:r>
      <w:r>
        <w:rPr>
          <w:rFonts w:ascii="Times New Roman" w:hAnsi="Times New Roman" w:cs="Times New Roman"/>
          <w:sz w:val="24"/>
          <w:szCs w:val="24"/>
        </w:rPr>
        <w:t xml:space="preserve"> приведено фактическое потребление электрической,</w:t>
      </w:r>
      <w:r w:rsidR="00232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тепловой энергии, холодной воды зданиями, состоящими на балансе админи</w:t>
      </w:r>
      <w:r w:rsidR="00620C82">
        <w:rPr>
          <w:rFonts w:ascii="Times New Roman" w:hAnsi="Times New Roman" w:cs="Times New Roman"/>
          <w:sz w:val="24"/>
          <w:szCs w:val="24"/>
        </w:rPr>
        <w:t>страции МО 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 в 2016 году.</w:t>
      </w:r>
    </w:p>
    <w:p w:rsidR="00BC33F1" w:rsidRDefault="00BC33F1" w:rsidP="00BC33F1">
      <w:pPr>
        <w:pStyle w:val="a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Проведение анализа динамики потребления коммунальных ресурсов бюджетными учреждениями не предоставляется возможным,  в связи с отсутствием данных за несколько лет.</w:t>
      </w:r>
      <w:proofErr w:type="gramEnd"/>
    </w:p>
    <w:p w:rsidR="00BC33F1" w:rsidRDefault="00BC33F1" w:rsidP="00BC33F1">
      <w:pPr>
        <w:pStyle w:val="a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 Таблице </w:t>
      </w:r>
      <w:r w:rsidR="00620C8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перечень мероприятий по снижению расходов коммунальных ресурсов и обеспечению энергетической эффективности объектов бюджетных учреждений МО </w:t>
      </w:r>
      <w:r w:rsidR="00620C82">
        <w:rPr>
          <w:rFonts w:ascii="Times New Roman" w:hAnsi="Times New Roman" w:cs="Times New Roman"/>
          <w:sz w:val="24"/>
          <w:szCs w:val="24"/>
        </w:rPr>
        <w:t>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поселение, с указанием количества, стоимости необходимых материалов и оборудования. В завершении подсчитана общая сумма, необходимая для осуществления данных мероприятий.</w:t>
      </w:r>
    </w:p>
    <w:p w:rsidR="003034C3" w:rsidRPr="00E137E7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C33F1" w:rsidRDefault="00BC33F1">
      <w:r>
        <w:br w:type="page"/>
      </w:r>
    </w:p>
    <w:p w:rsidR="003C26F0" w:rsidRDefault="003C26F0" w:rsidP="00E137E7">
      <w:pPr>
        <w:sectPr w:rsidR="003C26F0" w:rsidSect="003478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26F0" w:rsidRPr="00080CB7" w:rsidRDefault="003C26F0" w:rsidP="00080CB7">
      <w:pPr>
        <w:pStyle w:val="ad"/>
        <w:keepNext/>
        <w:ind w:firstLine="851"/>
        <w:jc w:val="left"/>
        <w:rPr>
          <w:color w:val="auto"/>
        </w:rPr>
      </w:pPr>
      <w:r w:rsidRPr="00080CB7">
        <w:rPr>
          <w:color w:val="auto"/>
        </w:rPr>
        <w:lastRenderedPageBreak/>
        <w:t xml:space="preserve">Таблица </w:t>
      </w:r>
      <w:r w:rsidR="00972370" w:rsidRPr="00080CB7">
        <w:rPr>
          <w:color w:val="auto"/>
        </w:rPr>
        <w:fldChar w:fldCharType="begin"/>
      </w:r>
      <w:r w:rsidRPr="00080CB7">
        <w:rPr>
          <w:color w:val="auto"/>
        </w:rPr>
        <w:instrText xml:space="preserve"> SEQ Таблица \* ARABIC </w:instrText>
      </w:r>
      <w:r w:rsidR="00972370" w:rsidRPr="00080CB7">
        <w:rPr>
          <w:color w:val="auto"/>
        </w:rPr>
        <w:fldChar w:fldCharType="separate"/>
      </w:r>
      <w:r w:rsidR="00AA264C">
        <w:rPr>
          <w:noProof/>
          <w:color w:val="auto"/>
        </w:rPr>
        <w:t>13</w:t>
      </w:r>
      <w:r w:rsidR="00972370" w:rsidRPr="00080CB7">
        <w:rPr>
          <w:color w:val="auto"/>
        </w:rPr>
        <w:fldChar w:fldCharType="end"/>
      </w:r>
      <w:r w:rsidRPr="00080CB7">
        <w:rPr>
          <w:color w:val="auto"/>
        </w:rPr>
        <w:t>. Фактическое потребление электрической, тепловой энергии, холодной воды зданиями</w:t>
      </w:r>
      <w:r w:rsidR="00080CB7" w:rsidRPr="00347839">
        <w:rPr>
          <w:color w:val="auto"/>
        </w:rPr>
        <w:t>,</w:t>
      </w:r>
      <w:r w:rsidRPr="00347839">
        <w:rPr>
          <w:color w:val="auto"/>
        </w:rPr>
        <w:t xml:space="preserve"> </w:t>
      </w:r>
      <w:r w:rsidR="00360E1C" w:rsidRPr="00347839">
        <w:rPr>
          <w:color w:val="auto"/>
        </w:rPr>
        <w:t>находящихся на территории</w:t>
      </w:r>
      <w:r w:rsidR="00620C82" w:rsidRPr="00347839">
        <w:rPr>
          <w:color w:val="auto"/>
        </w:rPr>
        <w:t xml:space="preserve"> МО "Приморское</w:t>
      </w:r>
      <w:r w:rsidRPr="00347839">
        <w:rPr>
          <w:color w:val="auto"/>
        </w:rPr>
        <w:t xml:space="preserve"> городское поселение" в 2016 году</w:t>
      </w:r>
    </w:p>
    <w:tbl>
      <w:tblPr>
        <w:tblStyle w:val="a9"/>
        <w:tblW w:w="0" w:type="auto"/>
        <w:tblInd w:w="250" w:type="dxa"/>
        <w:tblLook w:val="04A0"/>
      </w:tblPr>
      <w:tblGrid>
        <w:gridCol w:w="3402"/>
        <w:gridCol w:w="1843"/>
        <w:gridCol w:w="1701"/>
        <w:gridCol w:w="1843"/>
        <w:gridCol w:w="2126"/>
        <w:gridCol w:w="1843"/>
        <w:gridCol w:w="1275"/>
      </w:tblGrid>
      <w:tr w:rsidR="00080CB7" w:rsidTr="00080CB7">
        <w:tc>
          <w:tcPr>
            <w:tcW w:w="3402" w:type="dxa"/>
            <w:vMerge w:val="restart"/>
          </w:tcPr>
          <w:p w:rsidR="00080CB7" w:rsidRPr="00360E1C" w:rsidRDefault="00080CB7" w:rsidP="00E137E7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Объекты бюджетной сферы</w:t>
            </w:r>
          </w:p>
        </w:tc>
        <w:tc>
          <w:tcPr>
            <w:tcW w:w="3544" w:type="dxa"/>
            <w:gridSpan w:val="2"/>
          </w:tcPr>
          <w:p w:rsidR="00080CB7" w:rsidRPr="00360E1C" w:rsidRDefault="00080CB7" w:rsidP="00E137E7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3969" w:type="dxa"/>
            <w:gridSpan w:val="2"/>
          </w:tcPr>
          <w:p w:rsidR="00080CB7" w:rsidRPr="00360E1C" w:rsidRDefault="00080CB7" w:rsidP="00E137E7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3118" w:type="dxa"/>
            <w:gridSpan w:val="2"/>
          </w:tcPr>
          <w:p w:rsidR="00080CB7" w:rsidRPr="00360E1C" w:rsidRDefault="00080CB7" w:rsidP="00E137E7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Вода</w:t>
            </w:r>
          </w:p>
        </w:tc>
      </w:tr>
      <w:tr w:rsidR="00080CB7" w:rsidTr="00080CB7">
        <w:tc>
          <w:tcPr>
            <w:tcW w:w="3402" w:type="dxa"/>
            <w:vMerge/>
          </w:tcPr>
          <w:p w:rsidR="00080CB7" w:rsidRPr="00360E1C" w:rsidRDefault="00080CB7" w:rsidP="00E1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080CB7" w:rsidRPr="00360E1C" w:rsidRDefault="00080CB7" w:rsidP="00E137E7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969" w:type="dxa"/>
            <w:gridSpan w:val="2"/>
          </w:tcPr>
          <w:p w:rsidR="00080CB7" w:rsidRPr="00360E1C" w:rsidRDefault="00080CB7" w:rsidP="00E137E7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118" w:type="dxa"/>
            <w:gridSpan w:val="2"/>
          </w:tcPr>
          <w:p w:rsidR="00080CB7" w:rsidRPr="00360E1C" w:rsidRDefault="00080CB7" w:rsidP="00E137E7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факт</w:t>
            </w:r>
          </w:p>
        </w:tc>
      </w:tr>
      <w:tr w:rsidR="00080CB7" w:rsidTr="00080CB7">
        <w:tc>
          <w:tcPr>
            <w:tcW w:w="3402" w:type="dxa"/>
            <w:vMerge/>
          </w:tcPr>
          <w:p w:rsidR="00080CB7" w:rsidRPr="00360E1C" w:rsidRDefault="00080CB7" w:rsidP="00E1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CB7" w:rsidRPr="00360E1C" w:rsidRDefault="00080CB7" w:rsidP="00E137E7">
            <w:pPr>
              <w:rPr>
                <w:rFonts w:ascii="Times New Roman" w:hAnsi="Times New Roman" w:cs="Times New Roman"/>
              </w:rPr>
            </w:pPr>
            <w:proofErr w:type="spellStart"/>
            <w:r w:rsidRPr="00360E1C">
              <w:rPr>
                <w:rFonts w:ascii="Times New Roman" w:hAnsi="Times New Roman" w:cs="Times New Roman"/>
              </w:rPr>
              <w:t>Тыс</w:t>
            </w:r>
            <w:proofErr w:type="gramStart"/>
            <w:r w:rsidRPr="00360E1C">
              <w:rPr>
                <w:rFonts w:ascii="Times New Roman" w:hAnsi="Times New Roman" w:cs="Times New Roman"/>
              </w:rPr>
              <w:t>.к</w:t>
            </w:r>
            <w:proofErr w:type="gramEnd"/>
            <w:r w:rsidRPr="00360E1C">
              <w:rPr>
                <w:rFonts w:ascii="Times New Roman" w:hAnsi="Times New Roman" w:cs="Times New Roman"/>
              </w:rPr>
              <w:t>Вт.ч</w:t>
            </w:r>
            <w:proofErr w:type="spellEnd"/>
            <w:r w:rsidRPr="00360E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80CB7" w:rsidRPr="00360E1C" w:rsidRDefault="00080CB7" w:rsidP="00E137E7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Тыс</w:t>
            </w:r>
            <w:proofErr w:type="gramStart"/>
            <w:r w:rsidRPr="00360E1C">
              <w:rPr>
                <w:rFonts w:ascii="Times New Roman" w:hAnsi="Times New Roman" w:cs="Times New Roman"/>
              </w:rPr>
              <w:t>.р</w:t>
            </w:r>
            <w:proofErr w:type="gramEnd"/>
            <w:r w:rsidRPr="00360E1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3" w:type="dxa"/>
          </w:tcPr>
          <w:p w:rsidR="00080CB7" w:rsidRPr="00360E1C" w:rsidRDefault="00080CB7" w:rsidP="00E137E7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2126" w:type="dxa"/>
          </w:tcPr>
          <w:p w:rsidR="00080CB7" w:rsidRPr="00360E1C" w:rsidRDefault="00080CB7" w:rsidP="00E137E7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Тыс</w:t>
            </w:r>
            <w:proofErr w:type="gramStart"/>
            <w:r w:rsidRPr="00360E1C">
              <w:rPr>
                <w:rFonts w:ascii="Times New Roman" w:hAnsi="Times New Roman" w:cs="Times New Roman"/>
              </w:rPr>
              <w:t>.р</w:t>
            </w:r>
            <w:proofErr w:type="gramEnd"/>
            <w:r w:rsidRPr="00360E1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3" w:type="dxa"/>
          </w:tcPr>
          <w:p w:rsidR="00080CB7" w:rsidRPr="00360E1C" w:rsidRDefault="00080CB7" w:rsidP="00E137E7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Тыс. м3</w:t>
            </w:r>
          </w:p>
        </w:tc>
        <w:tc>
          <w:tcPr>
            <w:tcW w:w="1275" w:type="dxa"/>
          </w:tcPr>
          <w:p w:rsidR="00080CB7" w:rsidRPr="00360E1C" w:rsidRDefault="00080CB7" w:rsidP="00E137E7">
            <w:pPr>
              <w:rPr>
                <w:rFonts w:ascii="Times New Roman" w:hAnsi="Times New Roman" w:cs="Times New Roman"/>
              </w:rPr>
            </w:pPr>
            <w:proofErr w:type="spellStart"/>
            <w:r w:rsidRPr="00360E1C">
              <w:rPr>
                <w:rFonts w:ascii="Times New Roman" w:hAnsi="Times New Roman" w:cs="Times New Roman"/>
              </w:rPr>
              <w:t>Тыс</w:t>
            </w:r>
            <w:proofErr w:type="gramStart"/>
            <w:r w:rsidRPr="00360E1C">
              <w:rPr>
                <w:rFonts w:ascii="Times New Roman" w:hAnsi="Times New Roman" w:cs="Times New Roman"/>
              </w:rPr>
              <w:t>.р</w:t>
            </w:r>
            <w:proofErr w:type="gramEnd"/>
            <w:r w:rsidRPr="00360E1C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</w:tr>
      <w:tr w:rsidR="00080CB7" w:rsidTr="00433F4E">
        <w:tc>
          <w:tcPr>
            <w:tcW w:w="3402" w:type="dxa"/>
            <w:vAlign w:val="center"/>
          </w:tcPr>
          <w:p w:rsidR="00080CB7" w:rsidRPr="00360E1C" w:rsidRDefault="00080CB7" w:rsidP="00433F4E">
            <w:pPr>
              <w:jc w:val="left"/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3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19,306</w:t>
            </w:r>
          </w:p>
        </w:tc>
        <w:tc>
          <w:tcPr>
            <w:tcW w:w="1701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123,301</w:t>
            </w:r>
          </w:p>
        </w:tc>
        <w:tc>
          <w:tcPr>
            <w:tcW w:w="1843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91,64</w:t>
            </w:r>
            <w:r w:rsidR="001F79B5" w:rsidRPr="00360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263,055</w:t>
            </w:r>
          </w:p>
        </w:tc>
        <w:tc>
          <w:tcPr>
            <w:tcW w:w="1843" w:type="dxa"/>
            <w:vAlign w:val="center"/>
          </w:tcPr>
          <w:p w:rsidR="00080CB7" w:rsidRPr="00360E1C" w:rsidRDefault="00C932BD" w:rsidP="00C932BD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0,0385</w:t>
            </w:r>
          </w:p>
        </w:tc>
        <w:tc>
          <w:tcPr>
            <w:tcW w:w="1275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1,271</w:t>
            </w:r>
          </w:p>
        </w:tc>
      </w:tr>
      <w:tr w:rsidR="00080CB7" w:rsidTr="00433F4E">
        <w:tc>
          <w:tcPr>
            <w:tcW w:w="3402" w:type="dxa"/>
            <w:vAlign w:val="center"/>
          </w:tcPr>
          <w:p w:rsidR="00080CB7" w:rsidRPr="00360E1C" w:rsidRDefault="00C932BD" w:rsidP="00433F4E">
            <w:pPr>
              <w:jc w:val="left"/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 xml:space="preserve">МБДОУ «Детский сад </w:t>
            </w:r>
            <w:proofErr w:type="gramStart"/>
            <w:r w:rsidRPr="00360E1C">
              <w:rPr>
                <w:rFonts w:ascii="Times New Roman" w:hAnsi="Times New Roman" w:cs="Times New Roman"/>
              </w:rPr>
              <w:t>г</w:t>
            </w:r>
            <w:proofErr w:type="gramEnd"/>
            <w:r w:rsidRPr="00360E1C">
              <w:rPr>
                <w:rFonts w:ascii="Times New Roman" w:hAnsi="Times New Roman" w:cs="Times New Roman"/>
              </w:rPr>
              <w:t>. Приморска»</w:t>
            </w:r>
          </w:p>
        </w:tc>
        <w:tc>
          <w:tcPr>
            <w:tcW w:w="1843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45,821</w:t>
            </w:r>
          </w:p>
        </w:tc>
        <w:tc>
          <w:tcPr>
            <w:tcW w:w="1701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229,105</w:t>
            </w:r>
          </w:p>
        </w:tc>
        <w:tc>
          <w:tcPr>
            <w:tcW w:w="1843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206</w:t>
            </w:r>
            <w:r w:rsidR="001F79B5" w:rsidRPr="00360E1C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126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591,220</w:t>
            </w:r>
          </w:p>
        </w:tc>
        <w:tc>
          <w:tcPr>
            <w:tcW w:w="1843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1,043</w:t>
            </w:r>
          </w:p>
        </w:tc>
        <w:tc>
          <w:tcPr>
            <w:tcW w:w="1275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62,580</w:t>
            </w:r>
          </w:p>
        </w:tc>
      </w:tr>
      <w:tr w:rsidR="00080CB7" w:rsidTr="00433F4E">
        <w:tc>
          <w:tcPr>
            <w:tcW w:w="3402" w:type="dxa"/>
            <w:vAlign w:val="center"/>
          </w:tcPr>
          <w:p w:rsidR="00080CB7" w:rsidRPr="00360E1C" w:rsidRDefault="00C932BD" w:rsidP="00433F4E">
            <w:pPr>
              <w:jc w:val="left"/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МБОУ «Приморская средняя общеобразовательная школа»</w:t>
            </w:r>
          </w:p>
        </w:tc>
        <w:tc>
          <w:tcPr>
            <w:tcW w:w="1843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77,844</w:t>
            </w:r>
          </w:p>
        </w:tc>
        <w:tc>
          <w:tcPr>
            <w:tcW w:w="1701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418,359</w:t>
            </w:r>
          </w:p>
        </w:tc>
        <w:tc>
          <w:tcPr>
            <w:tcW w:w="1843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708,51</w:t>
            </w:r>
            <w:r w:rsidR="001F79B5" w:rsidRPr="00360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2810,096</w:t>
            </w:r>
          </w:p>
        </w:tc>
        <w:tc>
          <w:tcPr>
            <w:tcW w:w="1843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2,141</w:t>
            </w:r>
          </w:p>
        </w:tc>
        <w:tc>
          <w:tcPr>
            <w:tcW w:w="1275" w:type="dxa"/>
            <w:vAlign w:val="center"/>
          </w:tcPr>
          <w:p w:rsidR="00080CB7" w:rsidRPr="00360E1C" w:rsidRDefault="00C932BD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96,385</w:t>
            </w:r>
          </w:p>
        </w:tc>
      </w:tr>
      <w:tr w:rsidR="00080CB7" w:rsidTr="00433F4E">
        <w:tc>
          <w:tcPr>
            <w:tcW w:w="3402" w:type="dxa"/>
            <w:vAlign w:val="center"/>
          </w:tcPr>
          <w:p w:rsidR="00080CB7" w:rsidRPr="00360E1C" w:rsidRDefault="00C932BD" w:rsidP="00433F4E">
            <w:pPr>
              <w:jc w:val="left"/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МБУДО «Приморская школа искусств»</w:t>
            </w:r>
          </w:p>
        </w:tc>
        <w:tc>
          <w:tcPr>
            <w:tcW w:w="1843" w:type="dxa"/>
            <w:vAlign w:val="center"/>
          </w:tcPr>
          <w:p w:rsidR="00080CB7" w:rsidRPr="00360E1C" w:rsidRDefault="00C971F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2,699</w:t>
            </w:r>
          </w:p>
        </w:tc>
        <w:tc>
          <w:tcPr>
            <w:tcW w:w="1701" w:type="dxa"/>
            <w:vAlign w:val="center"/>
          </w:tcPr>
          <w:p w:rsidR="00080CB7" w:rsidRPr="00360E1C" w:rsidRDefault="00C971F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15,924</w:t>
            </w:r>
          </w:p>
        </w:tc>
        <w:tc>
          <w:tcPr>
            <w:tcW w:w="1843" w:type="dxa"/>
            <w:vAlign w:val="center"/>
          </w:tcPr>
          <w:p w:rsidR="00080CB7" w:rsidRPr="00360E1C" w:rsidRDefault="00C971F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45</w:t>
            </w:r>
            <w:r w:rsidR="001F79B5" w:rsidRPr="00360E1C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126" w:type="dxa"/>
            <w:vAlign w:val="center"/>
          </w:tcPr>
          <w:p w:rsidR="00080CB7" w:rsidRPr="00360E1C" w:rsidRDefault="00C971F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131,259</w:t>
            </w:r>
          </w:p>
        </w:tc>
        <w:tc>
          <w:tcPr>
            <w:tcW w:w="1843" w:type="dxa"/>
            <w:vAlign w:val="center"/>
          </w:tcPr>
          <w:p w:rsidR="00080CB7" w:rsidRPr="00360E1C" w:rsidRDefault="00C971F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275" w:type="dxa"/>
            <w:vAlign w:val="center"/>
          </w:tcPr>
          <w:p w:rsidR="00080CB7" w:rsidRPr="00360E1C" w:rsidRDefault="00C971F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0,881</w:t>
            </w:r>
          </w:p>
        </w:tc>
      </w:tr>
      <w:tr w:rsidR="00C932BD" w:rsidTr="00433F4E">
        <w:tc>
          <w:tcPr>
            <w:tcW w:w="3402" w:type="dxa"/>
            <w:vAlign w:val="center"/>
          </w:tcPr>
          <w:p w:rsidR="00C932BD" w:rsidRPr="00360E1C" w:rsidRDefault="00C971F9" w:rsidP="00433F4E">
            <w:pPr>
              <w:jc w:val="left"/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60E1C">
              <w:rPr>
                <w:rFonts w:ascii="Times New Roman" w:hAnsi="Times New Roman" w:cs="Times New Roman"/>
              </w:rPr>
              <w:t>Краснодолинская</w:t>
            </w:r>
            <w:proofErr w:type="spellEnd"/>
            <w:r w:rsidRPr="00360E1C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vAlign w:val="center"/>
          </w:tcPr>
          <w:p w:rsidR="00C932BD" w:rsidRPr="00360E1C" w:rsidRDefault="007778C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52,707</w:t>
            </w:r>
          </w:p>
        </w:tc>
        <w:tc>
          <w:tcPr>
            <w:tcW w:w="1701" w:type="dxa"/>
            <w:vAlign w:val="center"/>
          </w:tcPr>
          <w:p w:rsidR="00C932BD" w:rsidRPr="00360E1C" w:rsidRDefault="007778C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367,367</w:t>
            </w:r>
          </w:p>
        </w:tc>
        <w:tc>
          <w:tcPr>
            <w:tcW w:w="1843" w:type="dxa"/>
            <w:vAlign w:val="center"/>
          </w:tcPr>
          <w:p w:rsidR="00C932BD" w:rsidRPr="00360E1C" w:rsidRDefault="007778C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195,29</w:t>
            </w:r>
            <w:r w:rsidR="001F79B5" w:rsidRPr="00360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C932BD" w:rsidRPr="00360E1C" w:rsidRDefault="007778C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913,030</w:t>
            </w:r>
          </w:p>
        </w:tc>
        <w:tc>
          <w:tcPr>
            <w:tcW w:w="1843" w:type="dxa"/>
            <w:vAlign w:val="center"/>
          </w:tcPr>
          <w:p w:rsidR="00C932BD" w:rsidRPr="00360E1C" w:rsidRDefault="007778C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1,140</w:t>
            </w:r>
          </w:p>
        </w:tc>
        <w:tc>
          <w:tcPr>
            <w:tcW w:w="1275" w:type="dxa"/>
            <w:vAlign w:val="center"/>
          </w:tcPr>
          <w:p w:rsidR="00C932BD" w:rsidRPr="00360E1C" w:rsidRDefault="007778C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37,642</w:t>
            </w:r>
          </w:p>
        </w:tc>
      </w:tr>
      <w:tr w:rsidR="00C971F9" w:rsidTr="00433F4E">
        <w:tc>
          <w:tcPr>
            <w:tcW w:w="3402" w:type="dxa"/>
            <w:vAlign w:val="center"/>
          </w:tcPr>
          <w:p w:rsidR="00C971F9" w:rsidRPr="00360E1C" w:rsidRDefault="007778C9" w:rsidP="00433F4E">
            <w:pPr>
              <w:jc w:val="left"/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МБДОУ  «Детский сад п. Глебычево»</w:t>
            </w:r>
          </w:p>
        </w:tc>
        <w:tc>
          <w:tcPr>
            <w:tcW w:w="1843" w:type="dxa"/>
            <w:vAlign w:val="center"/>
          </w:tcPr>
          <w:p w:rsidR="00C971F9" w:rsidRPr="00360E1C" w:rsidRDefault="007778C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94,479</w:t>
            </w:r>
          </w:p>
        </w:tc>
        <w:tc>
          <w:tcPr>
            <w:tcW w:w="1701" w:type="dxa"/>
            <w:vAlign w:val="center"/>
          </w:tcPr>
          <w:p w:rsidR="00C971F9" w:rsidRPr="00360E1C" w:rsidRDefault="007778C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647,096</w:t>
            </w:r>
          </w:p>
        </w:tc>
        <w:tc>
          <w:tcPr>
            <w:tcW w:w="1843" w:type="dxa"/>
            <w:vAlign w:val="center"/>
          </w:tcPr>
          <w:p w:rsidR="00C971F9" w:rsidRPr="00360E1C" w:rsidRDefault="007778C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297,18</w:t>
            </w:r>
            <w:r w:rsidR="001F79B5" w:rsidRPr="00360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C971F9" w:rsidRPr="00360E1C" w:rsidRDefault="007778C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869,801</w:t>
            </w:r>
          </w:p>
        </w:tc>
        <w:tc>
          <w:tcPr>
            <w:tcW w:w="1843" w:type="dxa"/>
            <w:vAlign w:val="center"/>
          </w:tcPr>
          <w:p w:rsidR="00C971F9" w:rsidRPr="00360E1C" w:rsidRDefault="007778C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1,250</w:t>
            </w:r>
          </w:p>
        </w:tc>
        <w:tc>
          <w:tcPr>
            <w:tcW w:w="1275" w:type="dxa"/>
            <w:vAlign w:val="center"/>
          </w:tcPr>
          <w:p w:rsidR="00C971F9" w:rsidRPr="00360E1C" w:rsidRDefault="007778C9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44,483</w:t>
            </w:r>
          </w:p>
        </w:tc>
      </w:tr>
      <w:tr w:rsidR="00C971F9" w:rsidTr="00433F4E">
        <w:tc>
          <w:tcPr>
            <w:tcW w:w="3402" w:type="dxa"/>
            <w:vAlign w:val="center"/>
          </w:tcPr>
          <w:p w:rsidR="00C971F9" w:rsidRPr="00360E1C" w:rsidRDefault="001F79B5" w:rsidP="00433F4E">
            <w:pPr>
              <w:jc w:val="left"/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МБОУ  «Глебычевская средняя общеобразовательная школа»</w:t>
            </w:r>
          </w:p>
        </w:tc>
        <w:tc>
          <w:tcPr>
            <w:tcW w:w="1843" w:type="dxa"/>
            <w:vAlign w:val="center"/>
          </w:tcPr>
          <w:p w:rsidR="00C971F9" w:rsidRPr="00360E1C" w:rsidRDefault="001F79B5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53,160</w:t>
            </w:r>
          </w:p>
        </w:tc>
        <w:tc>
          <w:tcPr>
            <w:tcW w:w="1701" w:type="dxa"/>
            <w:vAlign w:val="center"/>
          </w:tcPr>
          <w:p w:rsidR="00C971F9" w:rsidRPr="00360E1C" w:rsidRDefault="001F79B5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357,415</w:t>
            </w:r>
          </w:p>
        </w:tc>
        <w:tc>
          <w:tcPr>
            <w:tcW w:w="1843" w:type="dxa"/>
            <w:vAlign w:val="center"/>
          </w:tcPr>
          <w:p w:rsidR="00C971F9" w:rsidRPr="00360E1C" w:rsidRDefault="001F79B5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697,240</w:t>
            </w:r>
          </w:p>
        </w:tc>
        <w:tc>
          <w:tcPr>
            <w:tcW w:w="2126" w:type="dxa"/>
            <w:vAlign w:val="center"/>
          </w:tcPr>
          <w:p w:rsidR="00C971F9" w:rsidRPr="00360E1C" w:rsidRDefault="001F79B5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2041,653</w:t>
            </w:r>
          </w:p>
        </w:tc>
        <w:tc>
          <w:tcPr>
            <w:tcW w:w="1843" w:type="dxa"/>
            <w:vAlign w:val="center"/>
          </w:tcPr>
          <w:p w:rsidR="00C971F9" w:rsidRPr="00360E1C" w:rsidRDefault="001F79B5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1,240</w:t>
            </w:r>
          </w:p>
        </w:tc>
        <w:tc>
          <w:tcPr>
            <w:tcW w:w="1275" w:type="dxa"/>
            <w:vAlign w:val="center"/>
          </w:tcPr>
          <w:p w:rsidR="00C971F9" w:rsidRPr="00360E1C" w:rsidRDefault="001F79B5" w:rsidP="00433F4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35,031</w:t>
            </w:r>
          </w:p>
        </w:tc>
      </w:tr>
      <w:tr w:rsidR="00433F4E" w:rsidTr="00433F4E">
        <w:tc>
          <w:tcPr>
            <w:tcW w:w="3402" w:type="dxa"/>
            <w:vAlign w:val="center"/>
          </w:tcPr>
          <w:p w:rsidR="00433F4E" w:rsidRPr="00360E1C" w:rsidRDefault="00433F4E" w:rsidP="00433F4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360E1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433F4E" w:rsidRPr="00360E1C" w:rsidRDefault="001F79B5" w:rsidP="00433F4E">
            <w:pPr>
              <w:rPr>
                <w:rFonts w:ascii="Times New Roman" w:hAnsi="Times New Roman" w:cs="Times New Roman"/>
                <w:b/>
              </w:rPr>
            </w:pPr>
            <w:r w:rsidRPr="00360E1C">
              <w:rPr>
                <w:rFonts w:ascii="Times New Roman" w:hAnsi="Times New Roman" w:cs="Times New Roman"/>
                <w:b/>
              </w:rPr>
              <w:t>346,016</w:t>
            </w:r>
          </w:p>
        </w:tc>
        <w:tc>
          <w:tcPr>
            <w:tcW w:w="1701" w:type="dxa"/>
            <w:vAlign w:val="center"/>
          </w:tcPr>
          <w:p w:rsidR="00433F4E" w:rsidRPr="00360E1C" w:rsidRDefault="001F79B5" w:rsidP="00433F4E">
            <w:pPr>
              <w:rPr>
                <w:rFonts w:ascii="Times New Roman" w:hAnsi="Times New Roman" w:cs="Times New Roman"/>
                <w:b/>
              </w:rPr>
            </w:pPr>
            <w:r w:rsidRPr="00360E1C">
              <w:rPr>
                <w:rFonts w:ascii="Times New Roman" w:hAnsi="Times New Roman" w:cs="Times New Roman"/>
                <w:b/>
              </w:rPr>
              <w:t>2158,567</w:t>
            </w:r>
          </w:p>
        </w:tc>
        <w:tc>
          <w:tcPr>
            <w:tcW w:w="1843" w:type="dxa"/>
            <w:vAlign w:val="center"/>
          </w:tcPr>
          <w:p w:rsidR="00433F4E" w:rsidRPr="00360E1C" w:rsidRDefault="001F79B5" w:rsidP="00433F4E">
            <w:pPr>
              <w:rPr>
                <w:rFonts w:ascii="Times New Roman" w:hAnsi="Times New Roman" w:cs="Times New Roman"/>
                <w:b/>
              </w:rPr>
            </w:pPr>
            <w:r w:rsidRPr="00360E1C">
              <w:rPr>
                <w:rFonts w:ascii="Times New Roman" w:hAnsi="Times New Roman" w:cs="Times New Roman"/>
                <w:b/>
              </w:rPr>
              <w:t>2240,860</w:t>
            </w:r>
          </w:p>
        </w:tc>
        <w:tc>
          <w:tcPr>
            <w:tcW w:w="2126" w:type="dxa"/>
            <w:vAlign w:val="center"/>
          </w:tcPr>
          <w:p w:rsidR="00433F4E" w:rsidRPr="00360E1C" w:rsidRDefault="001F79B5" w:rsidP="00433F4E">
            <w:pPr>
              <w:rPr>
                <w:rFonts w:ascii="Times New Roman" w:hAnsi="Times New Roman" w:cs="Times New Roman"/>
                <w:b/>
              </w:rPr>
            </w:pPr>
            <w:r w:rsidRPr="00360E1C">
              <w:rPr>
                <w:rFonts w:ascii="Times New Roman" w:hAnsi="Times New Roman" w:cs="Times New Roman"/>
                <w:b/>
              </w:rPr>
              <w:t>7620,114</w:t>
            </w:r>
          </w:p>
        </w:tc>
        <w:tc>
          <w:tcPr>
            <w:tcW w:w="1843" w:type="dxa"/>
            <w:vAlign w:val="center"/>
          </w:tcPr>
          <w:p w:rsidR="00433F4E" w:rsidRPr="00360E1C" w:rsidRDefault="001F79B5" w:rsidP="00433F4E">
            <w:pPr>
              <w:rPr>
                <w:rFonts w:ascii="Times New Roman" w:hAnsi="Times New Roman" w:cs="Times New Roman"/>
                <w:b/>
              </w:rPr>
            </w:pPr>
            <w:r w:rsidRPr="00360E1C">
              <w:rPr>
                <w:rFonts w:ascii="Times New Roman" w:hAnsi="Times New Roman" w:cs="Times New Roman"/>
                <w:b/>
              </w:rPr>
              <w:t>6,8785</w:t>
            </w:r>
          </w:p>
        </w:tc>
        <w:tc>
          <w:tcPr>
            <w:tcW w:w="1275" w:type="dxa"/>
            <w:vAlign w:val="center"/>
          </w:tcPr>
          <w:p w:rsidR="00433F4E" w:rsidRPr="00360E1C" w:rsidRDefault="001F79B5" w:rsidP="00433F4E">
            <w:pPr>
              <w:rPr>
                <w:rFonts w:ascii="Times New Roman" w:hAnsi="Times New Roman" w:cs="Times New Roman"/>
                <w:b/>
              </w:rPr>
            </w:pPr>
            <w:r w:rsidRPr="00360E1C">
              <w:rPr>
                <w:rFonts w:ascii="Times New Roman" w:hAnsi="Times New Roman" w:cs="Times New Roman"/>
                <w:b/>
              </w:rPr>
              <w:t>278,273</w:t>
            </w:r>
          </w:p>
        </w:tc>
      </w:tr>
    </w:tbl>
    <w:p w:rsidR="00433F4E" w:rsidRDefault="00433F4E" w:rsidP="00E137E7"/>
    <w:p w:rsidR="00433F4E" w:rsidRDefault="00433F4E">
      <w:r>
        <w:br w:type="page"/>
      </w:r>
    </w:p>
    <w:tbl>
      <w:tblPr>
        <w:tblStyle w:val="a9"/>
        <w:tblW w:w="0" w:type="auto"/>
        <w:tblInd w:w="392" w:type="dxa"/>
        <w:tblLook w:val="04A0"/>
      </w:tblPr>
      <w:tblGrid>
        <w:gridCol w:w="709"/>
        <w:gridCol w:w="2595"/>
        <w:gridCol w:w="1848"/>
        <w:gridCol w:w="1368"/>
        <w:gridCol w:w="1701"/>
        <w:gridCol w:w="1276"/>
        <w:gridCol w:w="1134"/>
        <w:gridCol w:w="992"/>
        <w:gridCol w:w="1276"/>
        <w:gridCol w:w="1134"/>
      </w:tblGrid>
      <w:tr w:rsidR="00433F4E" w:rsidRPr="00360E1C" w:rsidTr="00E32CEC">
        <w:tc>
          <w:tcPr>
            <w:tcW w:w="709" w:type="dxa"/>
            <w:vMerge w:val="restart"/>
            <w:vAlign w:val="center"/>
          </w:tcPr>
          <w:p w:rsidR="00433F4E" w:rsidRPr="00360E1C" w:rsidRDefault="00433F4E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360E1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60E1C">
              <w:rPr>
                <w:rFonts w:ascii="Times New Roman" w:hAnsi="Times New Roman" w:cs="Times New Roman"/>
              </w:rPr>
              <w:t>/</w:t>
            </w:r>
            <w:proofErr w:type="spellStart"/>
            <w:r w:rsidRPr="00360E1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95" w:type="dxa"/>
            <w:vMerge w:val="restart"/>
            <w:vAlign w:val="center"/>
          </w:tcPr>
          <w:p w:rsidR="00433F4E" w:rsidRPr="00360E1C" w:rsidRDefault="00433F4E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848" w:type="dxa"/>
            <w:vMerge w:val="restart"/>
            <w:vAlign w:val="center"/>
          </w:tcPr>
          <w:p w:rsidR="00433F4E" w:rsidRPr="00360E1C" w:rsidRDefault="00433F4E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Планируемые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433F4E" w:rsidRPr="00360E1C" w:rsidRDefault="00433F4E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01" w:type="dxa"/>
            <w:vMerge w:val="restart"/>
            <w:vAlign w:val="center"/>
          </w:tcPr>
          <w:p w:rsidR="00433F4E" w:rsidRPr="00360E1C" w:rsidRDefault="00433F4E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360E1C">
              <w:rPr>
                <w:rFonts w:ascii="Times New Roman" w:hAnsi="Times New Roman" w:cs="Times New Roman"/>
              </w:rPr>
              <w:t>тыс</w:t>
            </w:r>
            <w:proofErr w:type="gramStart"/>
            <w:r w:rsidRPr="00360E1C">
              <w:rPr>
                <w:rFonts w:ascii="Times New Roman" w:hAnsi="Times New Roman" w:cs="Times New Roman"/>
              </w:rPr>
              <w:t>.р</w:t>
            </w:r>
            <w:proofErr w:type="gramEnd"/>
            <w:r w:rsidRPr="00360E1C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812" w:type="dxa"/>
            <w:gridSpan w:val="5"/>
            <w:vAlign w:val="center"/>
          </w:tcPr>
          <w:p w:rsidR="00433F4E" w:rsidRPr="00360E1C" w:rsidRDefault="00433F4E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E32CEC" w:rsidRPr="00360E1C" w:rsidTr="00E32CEC">
        <w:tc>
          <w:tcPr>
            <w:tcW w:w="709" w:type="dxa"/>
            <w:vMerge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Merge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134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92" w:type="dxa"/>
            <w:vAlign w:val="center"/>
          </w:tcPr>
          <w:p w:rsidR="00E32CEC" w:rsidRPr="00360E1C" w:rsidRDefault="00E32CEC" w:rsidP="00E32CEC">
            <w:pPr>
              <w:jc w:val="both"/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134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2022 г.</w:t>
            </w:r>
          </w:p>
        </w:tc>
      </w:tr>
      <w:tr w:rsidR="00E32CEC" w:rsidRPr="00360E1C" w:rsidTr="00E32CEC">
        <w:tc>
          <w:tcPr>
            <w:tcW w:w="709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5" w:type="dxa"/>
            <w:vAlign w:val="center"/>
          </w:tcPr>
          <w:p w:rsidR="00E32CEC" w:rsidRPr="00360E1C" w:rsidRDefault="00E32CEC" w:rsidP="00B7098E">
            <w:pPr>
              <w:jc w:val="left"/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8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Проведение полного энергетического обследования с итоговым техническим отчетом</w:t>
            </w:r>
          </w:p>
        </w:tc>
        <w:tc>
          <w:tcPr>
            <w:tcW w:w="1368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E32CEC" w:rsidRPr="00360E1C" w:rsidRDefault="00E32CEC" w:rsidP="003A349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6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32CEC" w:rsidRPr="00360E1C" w:rsidRDefault="00E32CEC" w:rsidP="003A349E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vAlign w:val="center"/>
          </w:tcPr>
          <w:p w:rsidR="00E32CEC" w:rsidRPr="00360E1C" w:rsidRDefault="00E32CEC" w:rsidP="009C6984">
            <w:r w:rsidRPr="00360E1C">
              <w:t>0</w:t>
            </w:r>
          </w:p>
        </w:tc>
        <w:tc>
          <w:tcPr>
            <w:tcW w:w="1276" w:type="dxa"/>
            <w:vAlign w:val="center"/>
          </w:tcPr>
          <w:p w:rsidR="00E32CEC" w:rsidRPr="00360E1C" w:rsidRDefault="00E32CEC" w:rsidP="009C6984">
            <w:r w:rsidRPr="00360E1C">
              <w:t>0</w:t>
            </w:r>
          </w:p>
        </w:tc>
        <w:tc>
          <w:tcPr>
            <w:tcW w:w="1134" w:type="dxa"/>
            <w:vAlign w:val="center"/>
          </w:tcPr>
          <w:p w:rsidR="00E32CEC" w:rsidRPr="00360E1C" w:rsidRDefault="00E32CEC" w:rsidP="009C6984">
            <w:r w:rsidRPr="00360E1C">
              <w:t>0</w:t>
            </w:r>
          </w:p>
        </w:tc>
      </w:tr>
      <w:tr w:rsidR="00E32CEC" w:rsidRPr="00360E1C" w:rsidTr="00E32CEC">
        <w:tc>
          <w:tcPr>
            <w:tcW w:w="709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5" w:type="dxa"/>
            <w:vAlign w:val="center"/>
          </w:tcPr>
          <w:p w:rsidR="00E32CEC" w:rsidRPr="00360E1C" w:rsidRDefault="00E32CEC" w:rsidP="00B7098E">
            <w:pPr>
              <w:jc w:val="left"/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 xml:space="preserve">МБДОУ «Детский сад </w:t>
            </w:r>
            <w:proofErr w:type="gramStart"/>
            <w:r w:rsidRPr="00360E1C">
              <w:rPr>
                <w:rFonts w:ascii="Times New Roman" w:hAnsi="Times New Roman" w:cs="Times New Roman"/>
              </w:rPr>
              <w:t>г</w:t>
            </w:r>
            <w:proofErr w:type="gramEnd"/>
            <w:r w:rsidRPr="00360E1C">
              <w:rPr>
                <w:rFonts w:ascii="Times New Roman" w:hAnsi="Times New Roman" w:cs="Times New Roman"/>
              </w:rPr>
              <w:t>. Приморска»</w:t>
            </w:r>
          </w:p>
        </w:tc>
        <w:tc>
          <w:tcPr>
            <w:tcW w:w="1848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Проведение полного энергетического обследования с итоговым техническим отчетом</w:t>
            </w:r>
          </w:p>
        </w:tc>
        <w:tc>
          <w:tcPr>
            <w:tcW w:w="1368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6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vAlign w:val="center"/>
          </w:tcPr>
          <w:p w:rsidR="00E32CEC" w:rsidRPr="00360E1C" w:rsidRDefault="00E32CEC" w:rsidP="009C6984">
            <w:r w:rsidRPr="00360E1C">
              <w:t>0</w:t>
            </w:r>
          </w:p>
        </w:tc>
        <w:tc>
          <w:tcPr>
            <w:tcW w:w="1276" w:type="dxa"/>
            <w:vAlign w:val="center"/>
          </w:tcPr>
          <w:p w:rsidR="00E32CEC" w:rsidRPr="00360E1C" w:rsidRDefault="00E32CEC" w:rsidP="009C6984">
            <w:r w:rsidRPr="00360E1C">
              <w:t>0</w:t>
            </w:r>
          </w:p>
        </w:tc>
        <w:tc>
          <w:tcPr>
            <w:tcW w:w="1134" w:type="dxa"/>
            <w:vAlign w:val="center"/>
          </w:tcPr>
          <w:p w:rsidR="00E32CEC" w:rsidRPr="00360E1C" w:rsidRDefault="00E32CEC" w:rsidP="009C6984">
            <w:r w:rsidRPr="00360E1C">
              <w:t>0</w:t>
            </w:r>
          </w:p>
        </w:tc>
      </w:tr>
      <w:tr w:rsidR="00E32CEC" w:rsidRPr="00360E1C" w:rsidTr="00E32CEC">
        <w:tc>
          <w:tcPr>
            <w:tcW w:w="709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5" w:type="dxa"/>
            <w:vAlign w:val="center"/>
          </w:tcPr>
          <w:p w:rsidR="00E32CEC" w:rsidRPr="00360E1C" w:rsidRDefault="00E32CEC" w:rsidP="00B7098E">
            <w:pPr>
              <w:jc w:val="left"/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МБУДО «Приморская школа искусств»</w:t>
            </w:r>
          </w:p>
        </w:tc>
        <w:tc>
          <w:tcPr>
            <w:tcW w:w="1848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Проведение полного энергетического обследования с итоговым техническим отчетом</w:t>
            </w:r>
          </w:p>
        </w:tc>
        <w:tc>
          <w:tcPr>
            <w:tcW w:w="1368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0</w:t>
            </w:r>
          </w:p>
        </w:tc>
      </w:tr>
      <w:tr w:rsidR="00E32CEC" w:rsidRPr="00360E1C" w:rsidTr="00E32CEC">
        <w:tc>
          <w:tcPr>
            <w:tcW w:w="709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5" w:type="dxa"/>
            <w:vAlign w:val="center"/>
          </w:tcPr>
          <w:p w:rsidR="00E32CEC" w:rsidRPr="00360E1C" w:rsidRDefault="00E32CEC" w:rsidP="00B7098E">
            <w:pPr>
              <w:jc w:val="left"/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МБДОУ  «Детский сад п. Глебычево»</w:t>
            </w:r>
          </w:p>
        </w:tc>
        <w:tc>
          <w:tcPr>
            <w:tcW w:w="1848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Проведение полного энергетического обследования с итоговым техническим отчетом</w:t>
            </w:r>
          </w:p>
        </w:tc>
        <w:tc>
          <w:tcPr>
            <w:tcW w:w="1368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6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6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</w:rPr>
            </w:pPr>
            <w:r w:rsidRPr="00360E1C">
              <w:rPr>
                <w:rFonts w:ascii="Times New Roman" w:hAnsi="Times New Roman" w:cs="Times New Roman"/>
              </w:rPr>
              <w:t>0</w:t>
            </w:r>
          </w:p>
        </w:tc>
      </w:tr>
      <w:tr w:rsidR="00E32CEC" w:rsidRPr="00360E1C" w:rsidTr="00511A6C">
        <w:tc>
          <w:tcPr>
            <w:tcW w:w="709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595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848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368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Align w:val="center"/>
          </w:tcPr>
          <w:p w:rsidR="00E32CEC" w:rsidRPr="00360E1C" w:rsidRDefault="00E32CEC" w:rsidP="009C6984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E32CEC" w:rsidRPr="00360E1C" w:rsidRDefault="00E32CEC" w:rsidP="009C6984">
            <w:pPr>
              <w:rPr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E32CEC" w:rsidRPr="00360E1C" w:rsidRDefault="00E32CEC" w:rsidP="009C6984">
            <w:pPr>
              <w:rPr>
                <w:highlight w:val="cyan"/>
              </w:rPr>
            </w:pPr>
          </w:p>
        </w:tc>
        <w:tc>
          <w:tcPr>
            <w:tcW w:w="992" w:type="dxa"/>
            <w:vAlign w:val="center"/>
          </w:tcPr>
          <w:p w:rsidR="00E32CEC" w:rsidRPr="00360E1C" w:rsidRDefault="00E32CEC" w:rsidP="009C6984">
            <w:pPr>
              <w:rPr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E32CEC" w:rsidRPr="00360E1C" w:rsidRDefault="00E32CEC" w:rsidP="009C6984">
            <w:pPr>
              <w:rPr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E32CEC" w:rsidRPr="00360E1C" w:rsidRDefault="00E32CEC" w:rsidP="009C6984">
            <w:pPr>
              <w:rPr>
                <w:highlight w:val="cyan"/>
              </w:rPr>
            </w:pPr>
          </w:p>
        </w:tc>
      </w:tr>
      <w:tr w:rsidR="00511A6C" w:rsidTr="00511A6C">
        <w:tc>
          <w:tcPr>
            <w:tcW w:w="6520" w:type="dxa"/>
            <w:gridSpan w:val="4"/>
            <w:vAlign w:val="center"/>
          </w:tcPr>
          <w:p w:rsidR="00511A6C" w:rsidRDefault="00511A6C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511A6C" w:rsidRDefault="00511A6C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vAlign w:val="center"/>
          </w:tcPr>
          <w:p w:rsidR="00511A6C" w:rsidRPr="00511A6C" w:rsidRDefault="00511A6C" w:rsidP="009C6984">
            <w:pPr>
              <w:rPr>
                <w:rFonts w:ascii="Times New Roman" w:hAnsi="Times New Roman" w:cs="Times New Roman"/>
              </w:rPr>
            </w:pPr>
            <w:r w:rsidRPr="00511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511A6C" w:rsidRPr="00511A6C" w:rsidRDefault="00511A6C" w:rsidP="009C6984">
            <w:pPr>
              <w:rPr>
                <w:rFonts w:ascii="Times New Roman" w:hAnsi="Times New Roman" w:cs="Times New Roman"/>
              </w:rPr>
            </w:pPr>
            <w:r w:rsidRPr="00511A6C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992" w:type="dxa"/>
            <w:vAlign w:val="center"/>
          </w:tcPr>
          <w:p w:rsidR="00511A6C" w:rsidRPr="00511A6C" w:rsidRDefault="00511A6C" w:rsidP="009C6984">
            <w:pPr>
              <w:rPr>
                <w:rFonts w:ascii="Times New Roman" w:hAnsi="Times New Roman" w:cs="Times New Roman"/>
              </w:rPr>
            </w:pPr>
            <w:r w:rsidRPr="00511A6C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276" w:type="dxa"/>
            <w:vAlign w:val="center"/>
          </w:tcPr>
          <w:p w:rsidR="00511A6C" w:rsidRPr="00511A6C" w:rsidRDefault="00511A6C" w:rsidP="009C6984">
            <w:pPr>
              <w:rPr>
                <w:rFonts w:ascii="Times New Roman" w:hAnsi="Times New Roman" w:cs="Times New Roman"/>
              </w:rPr>
            </w:pPr>
            <w:r w:rsidRPr="00511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511A6C" w:rsidRPr="00511A6C" w:rsidRDefault="00511A6C" w:rsidP="009C6984">
            <w:pPr>
              <w:rPr>
                <w:rFonts w:ascii="Times New Roman" w:hAnsi="Times New Roman" w:cs="Times New Roman"/>
              </w:rPr>
            </w:pPr>
            <w:r w:rsidRPr="00511A6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C6984" w:rsidRDefault="009C6984" w:rsidP="00E137E7"/>
    <w:p w:rsidR="009C6984" w:rsidRDefault="009C6984">
      <w:r>
        <w:lastRenderedPageBreak/>
        <w:br w:type="page"/>
      </w:r>
    </w:p>
    <w:p w:rsidR="009C6984" w:rsidRDefault="009C6984" w:rsidP="00E137E7">
      <w:pPr>
        <w:sectPr w:rsidR="009C6984" w:rsidSect="003478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37E7" w:rsidRDefault="00FB1FAB" w:rsidP="00FB1FAB">
      <w:pPr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Целью данной подпрограммы является повышение эффективности использования энергоресурсов в органах местного самоуправления и организациях бюджетной сферы.</w:t>
      </w:r>
    </w:p>
    <w:p w:rsidR="00FB1FAB" w:rsidRDefault="00FB1FAB" w:rsidP="00FB1FAB">
      <w:pPr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к реализации технологические мероприятия по энергосбережению и повышению энергетической эффективности в бюджетных учреждениях:</w:t>
      </w:r>
    </w:p>
    <w:p w:rsidR="00FB1FAB" w:rsidRDefault="00FB1FAB" w:rsidP="00FB1FAB">
      <w:pPr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тепловой защиты (утепление) зданий, строений, сооружений при капитальном ремонте;</w:t>
      </w:r>
    </w:p>
    <w:p w:rsidR="00FB1FAB" w:rsidRDefault="00FB1FAB" w:rsidP="00FB1FAB">
      <w:pPr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перекладка электрических сетей для снижения потерь электрической энергии в зданиях, строениях и сооружениях;</w:t>
      </w:r>
    </w:p>
    <w:p w:rsidR="00FB1FAB" w:rsidRDefault="00FB1FAB" w:rsidP="00FB1FAB">
      <w:pPr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тепловая изоляция трубопроводов и оборудования, разводящих трубопроводов отопления и горячего водоснабжения в зданиях, строениях, сооружениях;</w:t>
      </w:r>
    </w:p>
    <w:p w:rsidR="00FB1FAB" w:rsidRDefault="00FB1FAB" w:rsidP="00FB1FAB">
      <w:pPr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гидравлической регулировки, автоматической/ручной балансировки распределительных систем отопления и стояков в зданиях, строениях, сооружениях;</w:t>
      </w:r>
    </w:p>
    <w:p w:rsidR="00FB1FAB" w:rsidRDefault="00FB1FAB" w:rsidP="00FB1FAB">
      <w:pPr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теплозащиты/реконструкция тепловых сетей;</w:t>
      </w:r>
    </w:p>
    <w:p w:rsidR="00FB1FAB" w:rsidRDefault="00FB1FAB" w:rsidP="00FB1FAB">
      <w:pPr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автоматическое выключение электрического освещения за счет использования датчиков присутствия людей в помещениях (особенно во вспомогательных, складских и т.п. помещениях).</w:t>
      </w:r>
    </w:p>
    <w:p w:rsidR="005E1432" w:rsidRDefault="00FB1FAB" w:rsidP="005E1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перечень необходимых работ. Направленных на энергосбережение и повышение энергетической эффективности в бюджетных учреждениях, будет сформирован только после детального энергетического обследования</w:t>
      </w:r>
      <w:r w:rsidR="005E1432">
        <w:rPr>
          <w:rFonts w:ascii="Times New Roman" w:hAnsi="Times New Roman" w:cs="Times New Roman"/>
          <w:sz w:val="24"/>
          <w:szCs w:val="24"/>
        </w:rPr>
        <w:t xml:space="preserve"> зданий и составления технических отчетов.</w:t>
      </w:r>
    </w:p>
    <w:p w:rsidR="005E1432" w:rsidRDefault="005E1432" w:rsidP="005E1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представлена сводная таблица мероприятий подпрограммы «Энергосбережение и повышение энергетической эффективности в бюджетной сфере».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1432" w:rsidRDefault="005E1432" w:rsidP="005E1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5E1432" w:rsidSect="003478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Ind w:w="392" w:type="dxa"/>
        <w:tblLayout w:type="fixed"/>
        <w:tblLook w:val="04A0"/>
      </w:tblPr>
      <w:tblGrid>
        <w:gridCol w:w="708"/>
        <w:gridCol w:w="2691"/>
        <w:gridCol w:w="1358"/>
        <w:gridCol w:w="1276"/>
        <w:gridCol w:w="793"/>
        <w:gridCol w:w="794"/>
        <w:gridCol w:w="794"/>
        <w:gridCol w:w="794"/>
        <w:gridCol w:w="794"/>
        <w:gridCol w:w="2408"/>
        <w:gridCol w:w="1765"/>
      </w:tblGrid>
      <w:tr w:rsidR="005E1432" w:rsidTr="005E1432">
        <w:tc>
          <w:tcPr>
            <w:tcW w:w="708" w:type="dxa"/>
            <w:vMerge w:val="restart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 w:rsidRPr="005E1432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691" w:type="dxa"/>
            <w:vMerge w:val="restart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 w:rsidRPr="005E143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58" w:type="dxa"/>
            <w:vMerge w:val="restart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5245" w:type="dxa"/>
            <w:gridSpan w:val="6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408" w:type="dxa"/>
            <w:vMerge w:val="restart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765" w:type="dxa"/>
            <w:vMerge w:val="restart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5E1432" w:rsidTr="005E1432">
        <w:tc>
          <w:tcPr>
            <w:tcW w:w="708" w:type="dxa"/>
            <w:vMerge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69" w:type="dxa"/>
            <w:gridSpan w:val="5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08" w:type="dxa"/>
            <w:vMerge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0734" w:rsidTr="008966E0">
        <w:tc>
          <w:tcPr>
            <w:tcW w:w="708" w:type="dxa"/>
            <w:vMerge/>
          </w:tcPr>
          <w:p w:rsidR="00990734" w:rsidRPr="005E1432" w:rsidRDefault="00990734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</w:tcPr>
          <w:p w:rsidR="00990734" w:rsidRPr="005E1432" w:rsidRDefault="00990734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</w:tcPr>
          <w:p w:rsidR="00990734" w:rsidRPr="005E1432" w:rsidRDefault="00990734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94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4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4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94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08" w:type="dxa"/>
            <w:vMerge/>
          </w:tcPr>
          <w:p w:rsidR="00990734" w:rsidRPr="005E1432" w:rsidRDefault="00990734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:rsidR="00990734" w:rsidRPr="005E1432" w:rsidRDefault="00990734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0734" w:rsidTr="008966E0">
        <w:tc>
          <w:tcPr>
            <w:tcW w:w="708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1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8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5" w:type="dxa"/>
            <w:vAlign w:val="center"/>
          </w:tcPr>
          <w:p w:rsidR="00990734" w:rsidRPr="005E1432" w:rsidRDefault="00990734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E1432" w:rsidTr="005E1432">
        <w:tc>
          <w:tcPr>
            <w:tcW w:w="14175" w:type="dxa"/>
            <w:gridSpan w:val="11"/>
          </w:tcPr>
          <w:p w:rsidR="005E1432" w:rsidRPr="005E1432" w:rsidRDefault="005E1432" w:rsidP="005E1432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Организационно-правовые мероприятия</w:t>
            </w:r>
          </w:p>
        </w:tc>
      </w:tr>
      <w:tr w:rsidR="002B39C2" w:rsidTr="008966E0">
        <w:tc>
          <w:tcPr>
            <w:tcW w:w="708" w:type="dxa"/>
          </w:tcPr>
          <w:p w:rsidR="002B39C2" w:rsidRPr="005E1432" w:rsidRDefault="002B39C2" w:rsidP="005E1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1" w:type="dxa"/>
            <w:vAlign w:val="center"/>
          </w:tcPr>
          <w:p w:rsidR="002B39C2" w:rsidRPr="003A490C" w:rsidRDefault="002B39C2" w:rsidP="005E1432">
            <w:pPr>
              <w:jc w:val="left"/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Введение форм мониторинга потребления ресурсов в учреждениях социальной сферы</w:t>
            </w:r>
          </w:p>
        </w:tc>
        <w:tc>
          <w:tcPr>
            <w:tcW w:w="1358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8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765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Администрация МО</w:t>
            </w:r>
          </w:p>
        </w:tc>
      </w:tr>
      <w:tr w:rsidR="002B39C2" w:rsidTr="008966E0">
        <w:tc>
          <w:tcPr>
            <w:tcW w:w="708" w:type="dxa"/>
          </w:tcPr>
          <w:p w:rsidR="002B39C2" w:rsidRPr="005E1432" w:rsidRDefault="002B39C2" w:rsidP="005E1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1" w:type="dxa"/>
            <w:vAlign w:val="center"/>
          </w:tcPr>
          <w:p w:rsidR="002B39C2" w:rsidRPr="003A490C" w:rsidRDefault="002B39C2" w:rsidP="005E1432">
            <w:pPr>
              <w:jc w:val="left"/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Подготовка ежегодного доклада о потреблении энергетических ресурсов в организациях социальной сферы муниципального образования</w:t>
            </w:r>
          </w:p>
        </w:tc>
        <w:tc>
          <w:tcPr>
            <w:tcW w:w="1358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2018-2022</w:t>
            </w:r>
            <w:r w:rsidRPr="003A490C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276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8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765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Администрация МО</w:t>
            </w:r>
          </w:p>
        </w:tc>
      </w:tr>
      <w:tr w:rsidR="002B39C2" w:rsidTr="008966E0">
        <w:tc>
          <w:tcPr>
            <w:tcW w:w="708" w:type="dxa"/>
          </w:tcPr>
          <w:p w:rsidR="002B39C2" w:rsidRPr="005E1432" w:rsidRDefault="002B39C2" w:rsidP="005E1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1" w:type="dxa"/>
            <w:vAlign w:val="center"/>
          </w:tcPr>
          <w:p w:rsidR="002B39C2" w:rsidRPr="003A490C" w:rsidRDefault="002B39C2" w:rsidP="005E1432">
            <w:pPr>
              <w:jc w:val="left"/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 xml:space="preserve">Заключение </w:t>
            </w:r>
            <w:proofErr w:type="spellStart"/>
            <w:r w:rsidRPr="003A490C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3A490C">
              <w:rPr>
                <w:rFonts w:ascii="Times New Roman" w:hAnsi="Times New Roman" w:cs="Times New Roman"/>
              </w:rPr>
              <w:t xml:space="preserve"> контрактов</w:t>
            </w:r>
          </w:p>
        </w:tc>
        <w:tc>
          <w:tcPr>
            <w:tcW w:w="1358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2018-2022</w:t>
            </w:r>
            <w:r w:rsidRPr="003A490C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276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8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765" w:type="dxa"/>
            <w:vAlign w:val="center"/>
          </w:tcPr>
          <w:p w:rsidR="002B39C2" w:rsidRPr="003A490C" w:rsidRDefault="002B39C2" w:rsidP="005E1432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Администрация МО</w:t>
            </w:r>
          </w:p>
        </w:tc>
      </w:tr>
      <w:tr w:rsidR="005E1432" w:rsidTr="005E1432">
        <w:tc>
          <w:tcPr>
            <w:tcW w:w="14175" w:type="dxa"/>
            <w:gridSpan w:val="11"/>
          </w:tcPr>
          <w:p w:rsidR="005E1432" w:rsidRPr="003A490C" w:rsidRDefault="005E1432" w:rsidP="005E1432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3A490C">
              <w:rPr>
                <w:rFonts w:ascii="Times New Roman" w:hAnsi="Times New Roman" w:cs="Times New Roman"/>
              </w:rPr>
              <w:t>энергоаудита</w:t>
            </w:r>
            <w:proofErr w:type="spellEnd"/>
            <w:r w:rsidRPr="003A490C">
              <w:rPr>
                <w:rFonts w:ascii="Times New Roman" w:hAnsi="Times New Roman" w:cs="Times New Roman"/>
              </w:rPr>
              <w:t>, составление энергетических паспортов и технических отчетов</w:t>
            </w:r>
          </w:p>
        </w:tc>
      </w:tr>
      <w:tr w:rsidR="0081538F" w:rsidTr="008966E0">
        <w:tc>
          <w:tcPr>
            <w:tcW w:w="708" w:type="dxa"/>
          </w:tcPr>
          <w:p w:rsidR="0081538F" w:rsidRPr="005E1432" w:rsidRDefault="0081538F" w:rsidP="005E1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91" w:type="dxa"/>
            <w:vAlign w:val="center"/>
          </w:tcPr>
          <w:p w:rsidR="0081538F" w:rsidRPr="003A490C" w:rsidRDefault="0081538F" w:rsidP="003803A6">
            <w:pPr>
              <w:jc w:val="left"/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Проведение энергетических обследований</w:t>
            </w:r>
          </w:p>
        </w:tc>
        <w:tc>
          <w:tcPr>
            <w:tcW w:w="1358" w:type="dxa"/>
            <w:vAlign w:val="center"/>
          </w:tcPr>
          <w:p w:rsidR="0081538F" w:rsidRPr="003A490C" w:rsidRDefault="00ED78B3" w:rsidP="00ED78B3">
            <w:pPr>
              <w:rPr>
                <w:rFonts w:ascii="Times New Roman" w:hAnsi="Times New Roman" w:cs="Times New Roman"/>
              </w:rPr>
            </w:pPr>
            <w:r w:rsidRPr="009A112B">
              <w:rPr>
                <w:rFonts w:ascii="Times New Roman" w:hAnsi="Times New Roman" w:cs="Times New Roman"/>
              </w:rPr>
              <w:t>2019-</w:t>
            </w:r>
            <w:r w:rsidR="0081538F" w:rsidRPr="009A112B">
              <w:rPr>
                <w:rFonts w:ascii="Times New Roman" w:hAnsi="Times New Roman" w:cs="Times New Roman"/>
              </w:rPr>
              <w:t>20</w:t>
            </w:r>
            <w:r w:rsidRPr="009A112B">
              <w:rPr>
                <w:rFonts w:ascii="Times New Roman" w:hAnsi="Times New Roman" w:cs="Times New Roman"/>
              </w:rPr>
              <w:t>20</w:t>
            </w:r>
            <w:r w:rsidR="0081538F" w:rsidRPr="003A490C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276" w:type="dxa"/>
            <w:vAlign w:val="center"/>
          </w:tcPr>
          <w:p w:rsidR="0081538F" w:rsidRPr="003A490C" w:rsidRDefault="00CD7D4E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793" w:type="dxa"/>
            <w:vAlign w:val="center"/>
          </w:tcPr>
          <w:p w:rsidR="0081538F" w:rsidRPr="003A490C" w:rsidRDefault="00CD7D4E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81538F" w:rsidRPr="003A490C" w:rsidRDefault="00CD7D4E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794" w:type="dxa"/>
            <w:vAlign w:val="center"/>
          </w:tcPr>
          <w:p w:rsidR="0081538F" w:rsidRPr="003A490C" w:rsidRDefault="00CD7D4E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794" w:type="dxa"/>
            <w:vAlign w:val="center"/>
          </w:tcPr>
          <w:p w:rsidR="0081538F" w:rsidRPr="003A490C" w:rsidRDefault="00CD7D4E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81538F" w:rsidRPr="003A490C" w:rsidRDefault="00CD7D4E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8" w:type="dxa"/>
            <w:vAlign w:val="center"/>
          </w:tcPr>
          <w:p w:rsidR="0081538F" w:rsidRPr="003A490C" w:rsidRDefault="0081538F" w:rsidP="003803A6">
            <w:pPr>
              <w:rPr>
                <w:rFonts w:ascii="Times New Roman" w:hAnsi="Times New Roman" w:cs="Times New Roman"/>
              </w:rPr>
            </w:pPr>
            <w:r w:rsidRPr="003A490C">
              <w:rPr>
                <w:rFonts w:ascii="Times New Roman" w:hAnsi="Times New Roman" w:cs="Times New Roman"/>
              </w:rPr>
              <w:t>Бюджет МО</w:t>
            </w:r>
          </w:p>
        </w:tc>
        <w:tc>
          <w:tcPr>
            <w:tcW w:w="1765" w:type="dxa"/>
            <w:vAlign w:val="center"/>
          </w:tcPr>
          <w:p w:rsidR="0081538F" w:rsidRPr="003A490C" w:rsidRDefault="00360E1C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Исполнители в порядке, </w:t>
            </w:r>
            <w:proofErr w:type="spellStart"/>
            <w:r>
              <w:rPr>
                <w:rFonts w:ascii="Times New Roman" w:hAnsi="Times New Roman" w:cs="Times New Roman"/>
              </w:rPr>
              <w:t>предусмотренно</w:t>
            </w:r>
            <w:proofErr w:type="spellEnd"/>
            <w:r w:rsidR="0081538F" w:rsidRPr="003A490C">
              <w:rPr>
                <w:rFonts w:ascii="Times New Roman" w:hAnsi="Times New Roman" w:cs="Times New Roman"/>
              </w:rPr>
              <w:t xml:space="preserve"> законом 44 ФЗ</w:t>
            </w:r>
          </w:p>
        </w:tc>
      </w:tr>
      <w:tr w:rsidR="00FA4B92" w:rsidTr="00232264">
        <w:tc>
          <w:tcPr>
            <w:tcW w:w="14175" w:type="dxa"/>
            <w:gridSpan w:val="11"/>
          </w:tcPr>
          <w:p w:rsidR="00FA4B92" w:rsidRPr="00FA4B92" w:rsidRDefault="00FA4B92" w:rsidP="00FA4B92">
            <w:pPr>
              <w:pStyle w:val="aa"/>
              <w:numPr>
                <w:ilvl w:val="0"/>
                <w:numId w:val="27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АИТП в административных зданиях</w:t>
            </w:r>
          </w:p>
        </w:tc>
      </w:tr>
      <w:tr w:rsidR="00FA4B92" w:rsidTr="008966E0">
        <w:tc>
          <w:tcPr>
            <w:tcW w:w="708" w:type="dxa"/>
          </w:tcPr>
          <w:p w:rsidR="00FA4B92" w:rsidRDefault="00FA4B92" w:rsidP="005E1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691" w:type="dxa"/>
            <w:vAlign w:val="center"/>
          </w:tcPr>
          <w:p w:rsidR="00FA4B92" w:rsidRPr="003A490C" w:rsidRDefault="00FA4B92" w:rsidP="00FA4B9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установка АИТП</w:t>
            </w:r>
          </w:p>
        </w:tc>
        <w:tc>
          <w:tcPr>
            <w:tcW w:w="1358" w:type="dxa"/>
            <w:vAlign w:val="center"/>
          </w:tcPr>
          <w:p w:rsidR="00FA4B92" w:rsidRPr="003A490C" w:rsidRDefault="00FA4B92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 г.г.</w:t>
            </w:r>
          </w:p>
        </w:tc>
        <w:tc>
          <w:tcPr>
            <w:tcW w:w="1276" w:type="dxa"/>
            <w:vAlign w:val="center"/>
          </w:tcPr>
          <w:p w:rsidR="00FA4B92" w:rsidRDefault="00FA4B92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793" w:type="dxa"/>
            <w:vAlign w:val="center"/>
          </w:tcPr>
          <w:p w:rsidR="00FA4B92" w:rsidRDefault="00FA4B92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FA4B92" w:rsidRDefault="00FA4B92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FA4B92" w:rsidRDefault="00FA4B92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FA4B92" w:rsidRDefault="00FA4B92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794" w:type="dxa"/>
            <w:vAlign w:val="center"/>
          </w:tcPr>
          <w:p w:rsidR="00FA4B92" w:rsidRDefault="00FA4B92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408" w:type="dxa"/>
            <w:vAlign w:val="center"/>
          </w:tcPr>
          <w:p w:rsidR="00FA4B92" w:rsidRPr="003A490C" w:rsidRDefault="00FA4B92" w:rsidP="0038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FA4B92" w:rsidRPr="003A490C" w:rsidRDefault="00FA4B92" w:rsidP="003803A6">
            <w:pPr>
              <w:rPr>
                <w:rFonts w:ascii="Times New Roman" w:hAnsi="Times New Roman" w:cs="Times New Roman"/>
              </w:rPr>
            </w:pPr>
          </w:p>
        </w:tc>
      </w:tr>
      <w:tr w:rsidR="008966E0" w:rsidTr="008966E0">
        <w:tc>
          <w:tcPr>
            <w:tcW w:w="3399" w:type="dxa"/>
            <w:gridSpan w:val="2"/>
          </w:tcPr>
          <w:p w:rsidR="008966E0" w:rsidRPr="003803A6" w:rsidRDefault="008966E0" w:rsidP="005E1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03A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58" w:type="dxa"/>
          </w:tcPr>
          <w:p w:rsidR="008966E0" w:rsidRPr="003803A6" w:rsidRDefault="008966E0" w:rsidP="005E14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966E0" w:rsidRPr="003803A6" w:rsidRDefault="00FA4B92" w:rsidP="00CD7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705,00</w:t>
            </w:r>
          </w:p>
        </w:tc>
        <w:tc>
          <w:tcPr>
            <w:tcW w:w="793" w:type="dxa"/>
          </w:tcPr>
          <w:p w:rsidR="008966E0" w:rsidRPr="003803A6" w:rsidRDefault="00CD7D4E" w:rsidP="00CD7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94" w:type="dxa"/>
          </w:tcPr>
          <w:p w:rsidR="008966E0" w:rsidRPr="003803A6" w:rsidRDefault="00CD7D4E" w:rsidP="00CD7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70,00</w:t>
            </w:r>
          </w:p>
        </w:tc>
        <w:tc>
          <w:tcPr>
            <w:tcW w:w="794" w:type="dxa"/>
          </w:tcPr>
          <w:p w:rsidR="008966E0" w:rsidRPr="003803A6" w:rsidRDefault="00CD7D4E" w:rsidP="00CD7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35,00</w:t>
            </w:r>
          </w:p>
        </w:tc>
        <w:tc>
          <w:tcPr>
            <w:tcW w:w="794" w:type="dxa"/>
          </w:tcPr>
          <w:p w:rsidR="008966E0" w:rsidRPr="003803A6" w:rsidRDefault="00FA4B92" w:rsidP="00CD7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300,00</w:t>
            </w:r>
          </w:p>
        </w:tc>
        <w:tc>
          <w:tcPr>
            <w:tcW w:w="794" w:type="dxa"/>
          </w:tcPr>
          <w:p w:rsidR="008966E0" w:rsidRPr="003803A6" w:rsidRDefault="00FA4B92" w:rsidP="00CD7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300,00</w:t>
            </w:r>
          </w:p>
        </w:tc>
        <w:tc>
          <w:tcPr>
            <w:tcW w:w="2408" w:type="dxa"/>
          </w:tcPr>
          <w:p w:rsidR="008966E0" w:rsidRPr="003803A6" w:rsidRDefault="008966E0" w:rsidP="005E14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8966E0" w:rsidRPr="005E1432" w:rsidRDefault="008966E0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3986" w:rsidRDefault="00033986" w:rsidP="005E1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624C" w:rsidRDefault="002F6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624C" w:rsidRDefault="002F624C">
      <w:pPr>
        <w:rPr>
          <w:rFonts w:ascii="Times New Roman" w:hAnsi="Times New Roman" w:cs="Times New Roman"/>
          <w:sz w:val="24"/>
          <w:szCs w:val="24"/>
        </w:rPr>
        <w:sectPr w:rsidR="002F624C" w:rsidSect="003478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624C" w:rsidRPr="001E60F3" w:rsidRDefault="002F624C" w:rsidP="00085611">
      <w:pPr>
        <w:pStyle w:val="1"/>
        <w:numPr>
          <w:ilvl w:val="0"/>
          <w:numId w:val="26"/>
        </w:numPr>
        <w:spacing w:after="120"/>
        <w:rPr>
          <w:color w:val="auto"/>
        </w:rPr>
      </w:pPr>
      <w:bookmarkStart w:id="12" w:name="_Toc500231480"/>
      <w:r w:rsidRPr="001E60F3">
        <w:rPr>
          <w:color w:val="auto"/>
        </w:rPr>
        <w:lastRenderedPageBreak/>
        <w:t>Система управления реализацией Программы</w:t>
      </w:r>
      <w:bookmarkEnd w:id="12"/>
    </w:p>
    <w:p w:rsidR="002F624C" w:rsidRDefault="002F624C" w:rsidP="002F62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Программы осуществляет администрация МО </w:t>
      </w:r>
      <w:r w:rsidR="003A349E">
        <w:rPr>
          <w:rFonts w:ascii="Times New Roman" w:hAnsi="Times New Roman" w:cs="Times New Roman"/>
          <w:sz w:val="24"/>
          <w:szCs w:val="24"/>
        </w:rPr>
        <w:t>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1E60F3">
        <w:rPr>
          <w:rFonts w:ascii="Times New Roman" w:hAnsi="Times New Roman" w:cs="Times New Roman"/>
          <w:sz w:val="24"/>
          <w:szCs w:val="24"/>
        </w:rPr>
        <w:t xml:space="preserve"> (Заказчик).</w:t>
      </w:r>
    </w:p>
    <w:p w:rsidR="001E60F3" w:rsidRDefault="001E60F3" w:rsidP="002F62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контролирует выполнение программных мероприятий, целевое 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1E60F3" w:rsidRDefault="001E60F3" w:rsidP="002F62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1E60F3" w:rsidRDefault="001E6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60F3" w:rsidRPr="001E60F3" w:rsidRDefault="001E60F3" w:rsidP="00085611">
      <w:pPr>
        <w:pStyle w:val="1"/>
        <w:numPr>
          <w:ilvl w:val="0"/>
          <w:numId w:val="26"/>
        </w:numPr>
        <w:spacing w:after="120"/>
        <w:rPr>
          <w:color w:val="auto"/>
        </w:rPr>
      </w:pPr>
      <w:bookmarkStart w:id="13" w:name="_Toc500231481"/>
      <w:r w:rsidRPr="001E60F3">
        <w:rPr>
          <w:color w:val="auto"/>
        </w:rPr>
        <w:lastRenderedPageBreak/>
        <w:t>Система целевых показателей в области энергосбережения и повышения энергетической эффективности</w:t>
      </w:r>
      <w:bookmarkEnd w:id="13"/>
    </w:p>
    <w:p w:rsidR="001E60F3" w:rsidRDefault="001E60F3" w:rsidP="001E6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244F33">
        <w:rPr>
          <w:rFonts w:ascii="Times New Roman" w:hAnsi="Times New Roman" w:cs="Times New Roman"/>
          <w:sz w:val="24"/>
          <w:szCs w:val="24"/>
        </w:rPr>
        <w:t>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244F33" w:rsidRDefault="00244F33" w:rsidP="001E6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бюджетных расходов на тепл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водоснабжение муниципальных учреждений;</w:t>
      </w:r>
    </w:p>
    <w:p w:rsidR="00244F33" w:rsidRDefault="00244F33" w:rsidP="001E6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нормальных климатических условий во всех муниципальных зданиях;</w:t>
      </w:r>
    </w:p>
    <w:p w:rsidR="00244F33" w:rsidRDefault="00244F33" w:rsidP="001E6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заинтересованности в энергосбережении.</w:t>
      </w:r>
    </w:p>
    <w:p w:rsidR="00244F33" w:rsidRDefault="00244F33" w:rsidP="00244F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программных мероприятий даст дополнительные эффекты в виде:</w:t>
      </w:r>
    </w:p>
    <w:p w:rsidR="00244F33" w:rsidRDefault="00244F33" w:rsidP="00244F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формирования действующего механизма управления потреблением топливно-энергетических ресурсов муниципальными бюджетными учреждениями и сокращение бюджетных затрат на оплату коммунальных ресурсов;</w:t>
      </w:r>
    </w:p>
    <w:p w:rsidR="00244F33" w:rsidRDefault="00244F33" w:rsidP="00244F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затрат на энергопотребление организаций бюджетной сферы, населения и предприятий муниципального образования в результате реализации энергосбережения;</w:t>
      </w:r>
    </w:p>
    <w:p w:rsidR="00244F33" w:rsidRDefault="00244F33" w:rsidP="00244F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внедрения в строительство современных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решений на стадии проектирования,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строительных материалов, технологий и конструкций, системы экспертизы энергосбережения.</w:t>
      </w:r>
    </w:p>
    <w:p w:rsidR="00244F33" w:rsidRDefault="00244F33" w:rsidP="00244F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244F33" w:rsidRDefault="0024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F33" w:rsidRPr="00244F33" w:rsidRDefault="00244F33" w:rsidP="00244F33">
      <w:pPr>
        <w:pStyle w:val="ad"/>
        <w:keepNext/>
        <w:rPr>
          <w:color w:val="auto"/>
        </w:rPr>
      </w:pPr>
      <w:r w:rsidRPr="00244F33">
        <w:rPr>
          <w:color w:val="auto"/>
        </w:rPr>
        <w:lastRenderedPageBreak/>
        <w:t xml:space="preserve">Таблица </w:t>
      </w:r>
      <w:r w:rsidR="00972370" w:rsidRPr="00244F33">
        <w:rPr>
          <w:color w:val="auto"/>
        </w:rPr>
        <w:fldChar w:fldCharType="begin"/>
      </w:r>
      <w:r w:rsidRPr="00244F33">
        <w:rPr>
          <w:color w:val="auto"/>
        </w:rPr>
        <w:instrText xml:space="preserve"> SEQ Таблица \* ARABIC </w:instrText>
      </w:r>
      <w:r w:rsidR="00972370" w:rsidRPr="00244F33">
        <w:rPr>
          <w:color w:val="auto"/>
        </w:rPr>
        <w:fldChar w:fldCharType="separate"/>
      </w:r>
      <w:r w:rsidR="00AA264C">
        <w:rPr>
          <w:noProof/>
          <w:color w:val="auto"/>
        </w:rPr>
        <w:t>14</w:t>
      </w:r>
      <w:r w:rsidR="00972370" w:rsidRPr="00244F33">
        <w:rPr>
          <w:color w:val="auto"/>
        </w:rPr>
        <w:fldChar w:fldCharType="end"/>
      </w:r>
      <w:r w:rsidRPr="00244F33">
        <w:rPr>
          <w:color w:val="auto"/>
        </w:rPr>
        <w:t>. Целевые показатели подпрограммы "Энергосбережение и повышение энергетической эффективности в жилищной сфере"</w:t>
      </w:r>
    </w:p>
    <w:tbl>
      <w:tblPr>
        <w:tblStyle w:val="a9"/>
        <w:tblW w:w="0" w:type="auto"/>
        <w:tblInd w:w="250" w:type="dxa"/>
        <w:tblLook w:val="04A0"/>
      </w:tblPr>
      <w:tblGrid>
        <w:gridCol w:w="709"/>
        <w:gridCol w:w="2231"/>
        <w:gridCol w:w="1595"/>
        <w:gridCol w:w="1595"/>
        <w:gridCol w:w="1595"/>
        <w:gridCol w:w="1205"/>
      </w:tblGrid>
      <w:tr w:rsidR="00244F33" w:rsidTr="006D7D6D">
        <w:tc>
          <w:tcPr>
            <w:tcW w:w="709" w:type="dxa"/>
            <w:vMerge w:val="restart"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1" w:type="dxa"/>
            <w:vMerge w:val="restart"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3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95" w:type="dxa"/>
            <w:vMerge w:val="restart"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33">
              <w:rPr>
                <w:rFonts w:ascii="Times New Roman" w:hAnsi="Times New Roman" w:cs="Times New Roman"/>
                <w:sz w:val="20"/>
                <w:szCs w:val="20"/>
              </w:rPr>
              <w:t>Начальное значение показателя</w:t>
            </w:r>
          </w:p>
        </w:tc>
        <w:tc>
          <w:tcPr>
            <w:tcW w:w="4395" w:type="dxa"/>
            <w:gridSpan w:val="3"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3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244F33" w:rsidTr="006D7D6D">
        <w:tc>
          <w:tcPr>
            <w:tcW w:w="709" w:type="dxa"/>
            <w:vMerge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3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95" w:type="dxa"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3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05" w:type="dxa"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3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44F33" w:rsidTr="006D7D6D">
        <w:tc>
          <w:tcPr>
            <w:tcW w:w="709" w:type="dxa"/>
            <w:vAlign w:val="center"/>
          </w:tcPr>
          <w:p w:rsidR="00244F33" w:rsidRPr="00244F33" w:rsidRDefault="006D7D6D" w:rsidP="006D7D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1" w:type="dxa"/>
            <w:vAlign w:val="center"/>
          </w:tcPr>
          <w:p w:rsidR="00244F33" w:rsidRPr="00244F33" w:rsidRDefault="006D7D6D" w:rsidP="006D7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Доля объемов ЭЭ, потребляемой в многоквартирных домах, расчеты за которую осуществляются с использованием коллективных приборов учета, в общем объеме ЭЭ, потребляемой в многоквартирных домах на территории МО, %</w:t>
            </w:r>
            <w:proofErr w:type="gramEnd"/>
          </w:p>
        </w:tc>
        <w:tc>
          <w:tcPr>
            <w:tcW w:w="1595" w:type="dxa"/>
            <w:vAlign w:val="center"/>
          </w:tcPr>
          <w:p w:rsidR="00244F33" w:rsidRPr="00244F33" w:rsidRDefault="006D7D6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244F33" w:rsidRPr="00244F33" w:rsidRDefault="006D7D6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244F33" w:rsidRPr="00244F33" w:rsidRDefault="006D7D6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5" w:type="dxa"/>
            <w:vAlign w:val="center"/>
          </w:tcPr>
          <w:p w:rsidR="00244F33" w:rsidRPr="00244F33" w:rsidRDefault="006D7D6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D7D6D" w:rsidTr="006D7D6D">
        <w:tc>
          <w:tcPr>
            <w:tcW w:w="709" w:type="dxa"/>
            <w:vAlign w:val="center"/>
          </w:tcPr>
          <w:p w:rsidR="006D7D6D" w:rsidRPr="00244F33" w:rsidRDefault="006D7D6D" w:rsidP="006D7D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1" w:type="dxa"/>
            <w:vAlign w:val="center"/>
          </w:tcPr>
          <w:p w:rsidR="006D7D6D" w:rsidRPr="00244F33" w:rsidRDefault="006D7D6D" w:rsidP="006D7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Доля объемов ТЭ, потребляемой в многоквартирных домах, расчеты за которую осуществляются с использованием коллективных приборов учета, в общем объеме ТЭ, потребляемой в многоквартирных домах на территории МО, %</w:t>
            </w:r>
            <w:proofErr w:type="gramEnd"/>
          </w:p>
        </w:tc>
        <w:tc>
          <w:tcPr>
            <w:tcW w:w="159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D7D6D" w:rsidTr="006D7D6D">
        <w:tc>
          <w:tcPr>
            <w:tcW w:w="709" w:type="dxa"/>
            <w:vAlign w:val="center"/>
          </w:tcPr>
          <w:p w:rsidR="006D7D6D" w:rsidRPr="00244F33" w:rsidRDefault="006D7D6D" w:rsidP="006D7D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1" w:type="dxa"/>
            <w:vAlign w:val="center"/>
          </w:tcPr>
          <w:p w:rsidR="006D7D6D" w:rsidRPr="00244F33" w:rsidRDefault="006D7D6D" w:rsidP="006D7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объемов воды, потребляемой в многоквартирных домах, расчеты за которую осуществляются с использованием коллективных приборов учета, в общем объеме воды, потребляемой в многоквартирных домах на территории МО, %</w:t>
            </w:r>
          </w:p>
        </w:tc>
        <w:tc>
          <w:tcPr>
            <w:tcW w:w="159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44F33" w:rsidTr="006D7D6D">
        <w:tc>
          <w:tcPr>
            <w:tcW w:w="709" w:type="dxa"/>
            <w:vAlign w:val="center"/>
          </w:tcPr>
          <w:p w:rsidR="00244F33" w:rsidRPr="00244F33" w:rsidRDefault="006D7D6D" w:rsidP="006D7D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1" w:type="dxa"/>
            <w:vAlign w:val="center"/>
          </w:tcPr>
          <w:p w:rsidR="00244F33" w:rsidRPr="00244F33" w:rsidRDefault="006D7D6D" w:rsidP="006D7D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жилых домов, в отношении которых проведено энергетическое обследование (далее ЭО), шт.</w:t>
            </w:r>
          </w:p>
        </w:tc>
        <w:tc>
          <w:tcPr>
            <w:tcW w:w="1595" w:type="dxa"/>
            <w:vAlign w:val="center"/>
          </w:tcPr>
          <w:p w:rsidR="00244F33" w:rsidRPr="00244F33" w:rsidRDefault="006D7D6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center"/>
          </w:tcPr>
          <w:p w:rsidR="00244F33" w:rsidRPr="00244F33" w:rsidRDefault="006D7D6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center"/>
          </w:tcPr>
          <w:p w:rsidR="00244F33" w:rsidRPr="00D1015D" w:rsidRDefault="00D1015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5" w:type="dxa"/>
            <w:vAlign w:val="center"/>
          </w:tcPr>
          <w:p w:rsidR="00244F33" w:rsidRPr="00D1015D" w:rsidRDefault="00D1015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244F33" w:rsidRPr="001E60F3" w:rsidRDefault="00244F33" w:rsidP="00244F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3986" w:rsidRDefault="00033986" w:rsidP="002F624C">
      <w:pPr>
        <w:jc w:val="both"/>
      </w:pPr>
      <w:r>
        <w:br w:type="page"/>
      </w:r>
    </w:p>
    <w:p w:rsidR="00D10DD6" w:rsidRDefault="00D10DD6">
      <w:pPr>
        <w:rPr>
          <w:rFonts w:ascii="Times New Roman" w:hAnsi="Times New Roman" w:cs="Times New Roman"/>
          <w:sz w:val="24"/>
          <w:szCs w:val="24"/>
        </w:rPr>
      </w:pPr>
    </w:p>
    <w:p w:rsidR="00D10DD6" w:rsidRPr="00D10DD6" w:rsidRDefault="00D10DD6" w:rsidP="00D10DD6">
      <w:pPr>
        <w:pStyle w:val="ad"/>
        <w:keepNext/>
        <w:rPr>
          <w:color w:val="auto"/>
        </w:rPr>
      </w:pPr>
      <w:r w:rsidRPr="00D10DD6">
        <w:rPr>
          <w:color w:val="auto"/>
        </w:rPr>
        <w:t xml:space="preserve">Таблица </w:t>
      </w:r>
      <w:r w:rsidR="00972370" w:rsidRPr="00D10DD6">
        <w:rPr>
          <w:color w:val="auto"/>
        </w:rPr>
        <w:fldChar w:fldCharType="begin"/>
      </w:r>
      <w:r w:rsidRPr="00D10DD6">
        <w:rPr>
          <w:color w:val="auto"/>
        </w:rPr>
        <w:instrText xml:space="preserve"> SEQ Таблица \* ARABIC </w:instrText>
      </w:r>
      <w:r w:rsidR="00972370" w:rsidRPr="00D10DD6">
        <w:rPr>
          <w:color w:val="auto"/>
        </w:rPr>
        <w:fldChar w:fldCharType="separate"/>
      </w:r>
      <w:r w:rsidR="00AA264C">
        <w:rPr>
          <w:noProof/>
          <w:color w:val="auto"/>
        </w:rPr>
        <w:t>15</w:t>
      </w:r>
      <w:r w:rsidR="00972370" w:rsidRPr="00D10DD6">
        <w:rPr>
          <w:color w:val="auto"/>
        </w:rPr>
        <w:fldChar w:fldCharType="end"/>
      </w:r>
      <w:r w:rsidRPr="00D10DD6">
        <w:rPr>
          <w:color w:val="auto"/>
        </w:rPr>
        <w:t>. Целевые показатели подпрограммы "Энергосбережение и повышение энергетической эффективности в системах наружного освещения"</w:t>
      </w:r>
    </w:p>
    <w:tbl>
      <w:tblPr>
        <w:tblStyle w:val="a9"/>
        <w:tblW w:w="0" w:type="auto"/>
        <w:tblInd w:w="250" w:type="dxa"/>
        <w:tblLook w:val="04A0"/>
      </w:tblPr>
      <w:tblGrid>
        <w:gridCol w:w="709"/>
        <w:gridCol w:w="2410"/>
        <w:gridCol w:w="1416"/>
        <w:gridCol w:w="907"/>
        <w:gridCol w:w="907"/>
        <w:gridCol w:w="908"/>
        <w:gridCol w:w="907"/>
        <w:gridCol w:w="908"/>
      </w:tblGrid>
      <w:tr w:rsidR="00D10DD6" w:rsidTr="00D10DD6">
        <w:tc>
          <w:tcPr>
            <w:tcW w:w="709" w:type="dxa"/>
            <w:vMerge w:val="restart"/>
            <w:vAlign w:val="center"/>
          </w:tcPr>
          <w:p w:rsidR="00D10DD6" w:rsidRPr="003A490C" w:rsidRDefault="00D10DD6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D10DD6" w:rsidRPr="003A490C" w:rsidRDefault="00D10DD6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0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vAlign w:val="center"/>
          </w:tcPr>
          <w:p w:rsidR="00D10DD6" w:rsidRPr="003A490C" w:rsidRDefault="00D10DD6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0C">
              <w:rPr>
                <w:rFonts w:ascii="Times New Roman" w:hAnsi="Times New Roman" w:cs="Times New Roman"/>
                <w:sz w:val="20"/>
                <w:szCs w:val="20"/>
              </w:rPr>
              <w:t>Начальное значение</w:t>
            </w:r>
          </w:p>
        </w:tc>
        <w:tc>
          <w:tcPr>
            <w:tcW w:w="4537" w:type="dxa"/>
            <w:gridSpan w:val="5"/>
            <w:vAlign w:val="center"/>
          </w:tcPr>
          <w:p w:rsidR="00D10DD6" w:rsidRPr="003A490C" w:rsidRDefault="00D10DD6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0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FA4B92" w:rsidTr="00232264">
        <w:tc>
          <w:tcPr>
            <w:tcW w:w="709" w:type="dxa"/>
            <w:vMerge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07" w:type="dxa"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0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8" w:type="dxa"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07" w:type="dxa"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08" w:type="dxa"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FA4B92" w:rsidTr="00232264">
        <w:tc>
          <w:tcPr>
            <w:tcW w:w="709" w:type="dxa"/>
            <w:vAlign w:val="center"/>
          </w:tcPr>
          <w:p w:rsidR="00FA4B92" w:rsidRPr="003A490C" w:rsidRDefault="00FA4B92" w:rsidP="00D10D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A4B92" w:rsidRPr="003A490C" w:rsidRDefault="00FA4B92" w:rsidP="00D10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90C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светодиодных светильников в системе наружного освещения, штук</w:t>
            </w:r>
          </w:p>
        </w:tc>
        <w:tc>
          <w:tcPr>
            <w:tcW w:w="1416" w:type="dxa"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" w:type="dxa"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" w:type="dxa"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8" w:type="dxa"/>
            <w:vAlign w:val="center"/>
          </w:tcPr>
          <w:p w:rsidR="00FA4B92" w:rsidRPr="003A490C" w:rsidRDefault="00FA4B92" w:rsidP="00FA4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7" w:type="dxa"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08" w:type="dxa"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FA4B92" w:rsidTr="00232264">
        <w:tc>
          <w:tcPr>
            <w:tcW w:w="709" w:type="dxa"/>
            <w:vAlign w:val="center"/>
          </w:tcPr>
          <w:p w:rsidR="00FA4B92" w:rsidRPr="003A490C" w:rsidRDefault="00FA4B92" w:rsidP="00D10D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49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FA4B92" w:rsidRPr="003A490C" w:rsidRDefault="00FA4B92" w:rsidP="00D10D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490C">
              <w:rPr>
                <w:rFonts w:ascii="Times New Roman" w:hAnsi="Times New Roman" w:cs="Times New Roman"/>
                <w:sz w:val="20"/>
                <w:szCs w:val="20"/>
              </w:rPr>
              <w:t>Доля светодиодных светильников в системе наружного освещения, которое необходимо заменить в первую очередь, %</w:t>
            </w:r>
          </w:p>
        </w:tc>
        <w:tc>
          <w:tcPr>
            <w:tcW w:w="1416" w:type="dxa"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0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07" w:type="dxa"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0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07" w:type="dxa"/>
            <w:vAlign w:val="center"/>
          </w:tcPr>
          <w:p w:rsidR="00FA4B92" w:rsidRPr="003A490C" w:rsidRDefault="00FA4B92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908" w:type="dxa"/>
            <w:vAlign w:val="center"/>
          </w:tcPr>
          <w:p w:rsidR="00FA4B92" w:rsidRPr="003A490C" w:rsidRDefault="00FA4B92" w:rsidP="00D1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907" w:type="dxa"/>
            <w:vAlign w:val="center"/>
          </w:tcPr>
          <w:p w:rsidR="00FA4B92" w:rsidRPr="003A490C" w:rsidRDefault="00FA4B92" w:rsidP="00D1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908" w:type="dxa"/>
            <w:vAlign w:val="center"/>
          </w:tcPr>
          <w:p w:rsidR="00FA4B92" w:rsidRPr="003A490C" w:rsidRDefault="00FA4B92" w:rsidP="00D1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6,61</w:t>
            </w:r>
          </w:p>
        </w:tc>
      </w:tr>
    </w:tbl>
    <w:p w:rsidR="004148A0" w:rsidRDefault="004148A0" w:rsidP="005E1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48A0" w:rsidRDefault="00414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48A0" w:rsidRDefault="004148A0">
      <w:pPr>
        <w:rPr>
          <w:rFonts w:ascii="Times New Roman" w:hAnsi="Times New Roman" w:cs="Times New Roman"/>
          <w:sz w:val="24"/>
          <w:szCs w:val="24"/>
        </w:rPr>
      </w:pPr>
    </w:p>
    <w:p w:rsidR="004148A0" w:rsidRPr="004148A0" w:rsidRDefault="004148A0" w:rsidP="004148A0">
      <w:pPr>
        <w:pStyle w:val="ad"/>
        <w:keepNext/>
        <w:rPr>
          <w:color w:val="auto"/>
        </w:rPr>
      </w:pPr>
      <w:r w:rsidRPr="004148A0">
        <w:rPr>
          <w:color w:val="auto"/>
        </w:rPr>
        <w:t xml:space="preserve">Таблица </w:t>
      </w:r>
      <w:r w:rsidR="00972370" w:rsidRPr="004148A0">
        <w:rPr>
          <w:color w:val="auto"/>
        </w:rPr>
        <w:fldChar w:fldCharType="begin"/>
      </w:r>
      <w:r w:rsidRPr="004148A0">
        <w:rPr>
          <w:color w:val="auto"/>
        </w:rPr>
        <w:instrText xml:space="preserve"> SEQ Таблица \* ARABIC </w:instrText>
      </w:r>
      <w:r w:rsidR="00972370" w:rsidRPr="004148A0">
        <w:rPr>
          <w:color w:val="auto"/>
        </w:rPr>
        <w:fldChar w:fldCharType="separate"/>
      </w:r>
      <w:r w:rsidR="00AA264C">
        <w:rPr>
          <w:noProof/>
          <w:color w:val="auto"/>
        </w:rPr>
        <w:t>16</w:t>
      </w:r>
      <w:r w:rsidR="00972370" w:rsidRPr="004148A0">
        <w:rPr>
          <w:color w:val="auto"/>
        </w:rPr>
        <w:fldChar w:fldCharType="end"/>
      </w:r>
      <w:r w:rsidRPr="004148A0">
        <w:rPr>
          <w:color w:val="auto"/>
        </w:rPr>
        <w:t>. Целевые показатели подпрограммы "Энергосбережение и повышение энергетической эффективности в бюджетной сфере"</w:t>
      </w:r>
    </w:p>
    <w:tbl>
      <w:tblPr>
        <w:tblStyle w:val="a9"/>
        <w:tblW w:w="0" w:type="auto"/>
        <w:tblInd w:w="250" w:type="dxa"/>
        <w:tblLook w:val="04A0"/>
      </w:tblPr>
      <w:tblGrid>
        <w:gridCol w:w="709"/>
        <w:gridCol w:w="2231"/>
        <w:gridCol w:w="1595"/>
        <w:gridCol w:w="907"/>
        <w:gridCol w:w="907"/>
        <w:gridCol w:w="908"/>
        <w:gridCol w:w="907"/>
        <w:gridCol w:w="908"/>
      </w:tblGrid>
      <w:tr w:rsidR="004148A0" w:rsidTr="004148A0">
        <w:tc>
          <w:tcPr>
            <w:tcW w:w="709" w:type="dxa"/>
            <w:vMerge w:val="restart"/>
            <w:vAlign w:val="center"/>
          </w:tcPr>
          <w:p w:rsidR="004148A0" w:rsidRPr="004148A0" w:rsidRDefault="004148A0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1" w:type="dxa"/>
            <w:vMerge w:val="restart"/>
            <w:vAlign w:val="center"/>
          </w:tcPr>
          <w:p w:rsidR="004148A0" w:rsidRPr="004148A0" w:rsidRDefault="004148A0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95" w:type="dxa"/>
            <w:vMerge w:val="restart"/>
            <w:vAlign w:val="center"/>
          </w:tcPr>
          <w:p w:rsidR="004148A0" w:rsidRPr="004148A0" w:rsidRDefault="004148A0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Начальное значение</w:t>
            </w:r>
          </w:p>
        </w:tc>
        <w:tc>
          <w:tcPr>
            <w:tcW w:w="4537" w:type="dxa"/>
            <w:gridSpan w:val="5"/>
            <w:vAlign w:val="center"/>
          </w:tcPr>
          <w:p w:rsidR="004148A0" w:rsidRDefault="004148A0" w:rsidP="0041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FA4B92" w:rsidTr="00232264">
        <w:tc>
          <w:tcPr>
            <w:tcW w:w="709" w:type="dxa"/>
            <w:vMerge/>
          </w:tcPr>
          <w:p w:rsidR="00FA4B92" w:rsidRDefault="00FA4B92" w:rsidP="005E1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FA4B92" w:rsidRDefault="00FA4B92" w:rsidP="005E1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FA4B92" w:rsidRDefault="00FA4B92" w:rsidP="005E1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FA4B92" w:rsidRPr="004148A0" w:rsidRDefault="00FA4B92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07" w:type="dxa"/>
            <w:vAlign w:val="center"/>
          </w:tcPr>
          <w:p w:rsidR="00FA4B92" w:rsidRPr="004148A0" w:rsidRDefault="00FA4B92" w:rsidP="00FA4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8" w:type="dxa"/>
            <w:vAlign w:val="center"/>
          </w:tcPr>
          <w:p w:rsidR="00FA4B92" w:rsidRPr="004148A0" w:rsidRDefault="00FA4B92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07" w:type="dxa"/>
            <w:vAlign w:val="center"/>
          </w:tcPr>
          <w:p w:rsidR="00FA4B92" w:rsidRPr="004148A0" w:rsidRDefault="00FA4B92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08" w:type="dxa"/>
            <w:vAlign w:val="center"/>
          </w:tcPr>
          <w:p w:rsidR="00FA4B92" w:rsidRPr="004148A0" w:rsidRDefault="00FA4B92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FA4B92" w:rsidTr="00232264">
        <w:tc>
          <w:tcPr>
            <w:tcW w:w="709" w:type="dxa"/>
            <w:vAlign w:val="center"/>
          </w:tcPr>
          <w:p w:rsidR="00FA4B92" w:rsidRPr="004148A0" w:rsidRDefault="00FA4B92" w:rsidP="004148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1" w:type="dxa"/>
            <w:vAlign w:val="center"/>
          </w:tcPr>
          <w:p w:rsidR="00FA4B92" w:rsidRPr="004148A0" w:rsidRDefault="00FA4B92" w:rsidP="004148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Доля объемов ЭЭ, потребляемой БУ, расчеты за которую осуществляются с использованием приборов учета, в общем объеме ЭЭ, потребляемой БУ на территории МО, %</w:t>
            </w:r>
            <w:proofErr w:type="gramEnd"/>
          </w:p>
        </w:tc>
        <w:tc>
          <w:tcPr>
            <w:tcW w:w="1595" w:type="dxa"/>
            <w:vAlign w:val="center"/>
          </w:tcPr>
          <w:p w:rsidR="00FA4B92" w:rsidRPr="004148A0" w:rsidRDefault="00FA4B92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vAlign w:val="center"/>
          </w:tcPr>
          <w:p w:rsidR="00FA4B92" w:rsidRPr="004148A0" w:rsidRDefault="00FA4B92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vAlign w:val="center"/>
          </w:tcPr>
          <w:p w:rsidR="00FA4B92" w:rsidRPr="004148A0" w:rsidRDefault="00FA4B92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:rsidR="00FA4B92" w:rsidRPr="004148A0" w:rsidRDefault="00FA4B92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vAlign w:val="center"/>
          </w:tcPr>
          <w:p w:rsidR="00FA4B92" w:rsidRPr="004148A0" w:rsidRDefault="00FA4B92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:rsidR="00FA4B92" w:rsidRPr="004148A0" w:rsidRDefault="00FA4B92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4B92" w:rsidTr="00232264">
        <w:tc>
          <w:tcPr>
            <w:tcW w:w="709" w:type="dxa"/>
            <w:vAlign w:val="center"/>
          </w:tcPr>
          <w:p w:rsidR="00FA4B92" w:rsidRPr="004148A0" w:rsidRDefault="00FA4B92" w:rsidP="004148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1" w:type="dxa"/>
            <w:vAlign w:val="center"/>
          </w:tcPr>
          <w:p w:rsidR="00FA4B92" w:rsidRDefault="00FA4B92" w:rsidP="004148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8A0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 xml:space="preserve">Э, потребляемой БУ, расчеты за которую осуществляются с использованием приборов учета, в общем 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Э, потребляемой БУ на территории МО, %</w:t>
            </w:r>
            <w:proofErr w:type="gramEnd"/>
          </w:p>
        </w:tc>
        <w:tc>
          <w:tcPr>
            <w:tcW w:w="1595" w:type="dxa"/>
            <w:vAlign w:val="center"/>
          </w:tcPr>
          <w:p w:rsidR="00FA4B92" w:rsidRPr="004148A0" w:rsidRDefault="00FA4B92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vAlign w:val="center"/>
          </w:tcPr>
          <w:p w:rsidR="00FA4B92" w:rsidRPr="004148A0" w:rsidRDefault="00FA4B92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vAlign w:val="center"/>
          </w:tcPr>
          <w:p w:rsidR="00FA4B92" w:rsidRPr="004148A0" w:rsidRDefault="00FA4B92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:rsidR="00FA4B92" w:rsidRPr="004148A0" w:rsidRDefault="00FA4B92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vAlign w:val="center"/>
          </w:tcPr>
          <w:p w:rsidR="00FA4B92" w:rsidRPr="004148A0" w:rsidRDefault="00FA4B92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:rsidR="00FA4B92" w:rsidRPr="004148A0" w:rsidRDefault="00FA4B92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4B92" w:rsidTr="00232264">
        <w:tc>
          <w:tcPr>
            <w:tcW w:w="709" w:type="dxa"/>
          </w:tcPr>
          <w:p w:rsidR="00FA4B92" w:rsidRPr="004148A0" w:rsidRDefault="00FA4B92" w:rsidP="005E14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FA4B92" w:rsidRPr="004148A0" w:rsidRDefault="00FA4B92" w:rsidP="004148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 xml:space="preserve">, потребляемой БУ, расчеты за которую осуществляются с использованием приборов учета, в общем 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, потребляемой БУ на территории МО, %</w:t>
            </w:r>
          </w:p>
        </w:tc>
        <w:tc>
          <w:tcPr>
            <w:tcW w:w="1595" w:type="dxa"/>
            <w:vAlign w:val="center"/>
          </w:tcPr>
          <w:p w:rsidR="00FA4B92" w:rsidRPr="004148A0" w:rsidRDefault="00FA4B92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vAlign w:val="center"/>
          </w:tcPr>
          <w:p w:rsidR="00FA4B92" w:rsidRPr="004148A0" w:rsidRDefault="00FA4B92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vAlign w:val="center"/>
          </w:tcPr>
          <w:p w:rsidR="00FA4B92" w:rsidRPr="004148A0" w:rsidRDefault="00FA4B92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:rsidR="00FA4B92" w:rsidRPr="004148A0" w:rsidRDefault="00FA4B92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vAlign w:val="center"/>
          </w:tcPr>
          <w:p w:rsidR="00FA4B92" w:rsidRPr="004148A0" w:rsidRDefault="00FA4B92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:rsidR="00FA4B92" w:rsidRPr="004148A0" w:rsidRDefault="00FA4B92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33986" w:rsidRDefault="00033986" w:rsidP="005E1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33986" w:rsidSect="003478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1FAB" w:rsidRPr="00014BB8" w:rsidRDefault="00033986" w:rsidP="00085611">
      <w:pPr>
        <w:pStyle w:val="1"/>
        <w:numPr>
          <w:ilvl w:val="0"/>
          <w:numId w:val="26"/>
        </w:numPr>
        <w:rPr>
          <w:color w:val="auto"/>
        </w:rPr>
      </w:pPr>
      <w:bookmarkStart w:id="14" w:name="_Toc500231482"/>
      <w:r w:rsidRPr="00014BB8">
        <w:rPr>
          <w:color w:val="auto"/>
        </w:rPr>
        <w:lastRenderedPageBreak/>
        <w:t xml:space="preserve">Механизм реализации и порядок </w:t>
      </w:r>
      <w:proofErr w:type="gramStart"/>
      <w:r w:rsidRPr="00014BB8">
        <w:rPr>
          <w:color w:val="auto"/>
        </w:rPr>
        <w:t>контроля за</w:t>
      </w:r>
      <w:proofErr w:type="gramEnd"/>
      <w:r w:rsidRPr="00014BB8">
        <w:rPr>
          <w:color w:val="auto"/>
        </w:rPr>
        <w:t xml:space="preserve"> ходом реализации Программы</w:t>
      </w:r>
      <w:bookmarkEnd w:id="14"/>
    </w:p>
    <w:p w:rsidR="00033986" w:rsidRDefault="0003398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обеспечивается за счет проведения программных мероприятий на следующих уровнях:</w:t>
      </w:r>
    </w:p>
    <w:p w:rsidR="00033986" w:rsidRDefault="0003398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бюджетные учреждения, муниципальные предприятия;</w:t>
      </w:r>
    </w:p>
    <w:p w:rsidR="00033986" w:rsidRDefault="0003398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органы местного самоуправления.</w:t>
      </w:r>
    </w:p>
    <w:p w:rsidR="00033986" w:rsidRDefault="0067094C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программных мероприятий на предприятии (организации, учреждении) руководитель, с учетом содержащихся в настоящем разделе рекомендаций и специфики деятельности предприятия,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ресурсов на предприятии (в организации, учреждении).</w:t>
      </w:r>
    </w:p>
    <w:p w:rsidR="0067094C" w:rsidRDefault="00A4699D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программы организует размещение информации о ходе реализации и результатах программных мероприятий на официальном сайте в сети Интернет.</w:t>
      </w:r>
    </w:p>
    <w:p w:rsidR="00A4699D" w:rsidRDefault="00A4699D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Обязанности по выполнению энергосберегающих мероприятий, учету,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реализацией и результатам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A4699D" w:rsidRDefault="00A4699D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несет ответственность за достижение утвержденных показателей и индикаторов, позволяющих оценить ход реализации Программы.</w:t>
      </w:r>
    </w:p>
    <w:p w:rsidR="00A4699D" w:rsidRDefault="00A4699D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муниципальных бюджетных учреждений, муниципальных предприятий, а также органов местного самоуправления – управление Программой осуществляется в основном административными  методами в сочетании с использованием экономических стимулов и мер морального поощрения персонала.</w:t>
      </w:r>
    </w:p>
    <w:p w:rsidR="00A4699D" w:rsidRDefault="00A4699D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A4699D" w:rsidRDefault="00A4699D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финансирования программных мероприятий устанавливает глава администрации МО </w:t>
      </w:r>
      <w:r w:rsidR="00782E87">
        <w:rPr>
          <w:rFonts w:ascii="Times New Roman" w:hAnsi="Times New Roman" w:cs="Times New Roman"/>
          <w:sz w:val="24"/>
          <w:szCs w:val="24"/>
        </w:rPr>
        <w:t>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поселение.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A4699D" w:rsidRDefault="00A4699D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со стороны </w:t>
      </w:r>
      <w:r w:rsidR="00C7533B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за </w:t>
      </w:r>
      <w:r w:rsidR="008A36B6">
        <w:rPr>
          <w:rFonts w:ascii="Times New Roman" w:hAnsi="Times New Roman" w:cs="Times New Roman"/>
          <w:sz w:val="24"/>
          <w:szCs w:val="24"/>
        </w:rPr>
        <w:t>реализацией</w:t>
      </w:r>
      <w:r w:rsidR="00C7533B">
        <w:rPr>
          <w:rFonts w:ascii="Times New Roman" w:hAnsi="Times New Roman" w:cs="Times New Roman"/>
          <w:sz w:val="24"/>
          <w:szCs w:val="24"/>
        </w:rPr>
        <w:t xml:space="preserve"> программных мероприятий</w:t>
      </w:r>
      <w:r w:rsidR="008A36B6">
        <w:rPr>
          <w:rFonts w:ascii="Times New Roman" w:hAnsi="Times New Roman" w:cs="Times New Roman"/>
          <w:sz w:val="24"/>
          <w:szCs w:val="24"/>
        </w:rPr>
        <w:t xml:space="preserve"> в коммерческом секторе экономики, а также в некоммерческих организациях и домохозяйствах, осуществляется через применение экономических стимулов, в том числе координацию и укрупнение спроса, а также снижение издержек на получение информации и доступа к эффективным энергосберегающим технологиям.</w:t>
      </w:r>
    </w:p>
    <w:p w:rsidR="008A36B6" w:rsidRDefault="008A36B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подготовке и согласовании муниципальных программ социально-экономического развития отрасли вопросы управления энергосбережением должны быть выделены в отдельный раздел.</w:t>
      </w:r>
    </w:p>
    <w:p w:rsidR="008A36B6" w:rsidRDefault="008A36B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8A36B6" w:rsidRDefault="008A36B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и форму учета мероприятий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утвержденных показателей и индикаторов, позволяющих оценить ход реализации Программы в коммерческом секторе экономики, муниципальных и некоммерческих организациях отрасли, устанавливает координатор Программы.</w:t>
      </w:r>
    </w:p>
    <w:p w:rsidR="008A36B6" w:rsidRDefault="008A36B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90C">
        <w:rPr>
          <w:rFonts w:ascii="Times New Roman" w:hAnsi="Times New Roman" w:cs="Times New Roman"/>
          <w:sz w:val="24"/>
          <w:szCs w:val="24"/>
          <w:u w:val="single"/>
        </w:rPr>
        <w:t xml:space="preserve">Функции по управлению энергосберегающими мероприятиями в отрасли </w:t>
      </w:r>
      <w:r w:rsidR="003A490C" w:rsidRPr="00360E1C">
        <w:rPr>
          <w:rFonts w:ascii="Times New Roman" w:hAnsi="Times New Roman" w:cs="Times New Roman"/>
          <w:sz w:val="24"/>
          <w:szCs w:val="24"/>
          <w:u w:val="single"/>
        </w:rPr>
        <w:t>могу</w:t>
      </w:r>
      <w:r w:rsidR="003A490C" w:rsidRPr="003A490C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3A490C">
        <w:rPr>
          <w:rFonts w:ascii="Times New Roman" w:hAnsi="Times New Roman" w:cs="Times New Roman"/>
          <w:sz w:val="24"/>
          <w:szCs w:val="24"/>
          <w:u w:val="single"/>
        </w:rPr>
        <w:t xml:space="preserve"> быть установлены локальным правовым актом органа местного самоуправления в теч</w:t>
      </w:r>
      <w:r w:rsidR="00782E87" w:rsidRPr="003A490C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3A490C">
        <w:rPr>
          <w:rFonts w:ascii="Times New Roman" w:hAnsi="Times New Roman" w:cs="Times New Roman"/>
          <w:sz w:val="24"/>
          <w:szCs w:val="24"/>
          <w:u w:val="single"/>
        </w:rPr>
        <w:t>ние трех месяцев с момента начала реализации Программы</w:t>
      </w:r>
      <w:r w:rsidRPr="003A490C">
        <w:rPr>
          <w:rFonts w:ascii="Times New Roman" w:hAnsi="Times New Roman" w:cs="Times New Roman"/>
          <w:sz w:val="24"/>
          <w:szCs w:val="24"/>
        </w:rPr>
        <w:t>.</w:t>
      </w:r>
    </w:p>
    <w:p w:rsidR="008A36B6" w:rsidRDefault="008A36B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заказчик Программы в сроки, установленные главой </w:t>
      </w:r>
      <w:r w:rsidR="008C77C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C77C0">
        <w:rPr>
          <w:rFonts w:ascii="Times New Roman" w:hAnsi="Times New Roman" w:cs="Times New Roman"/>
          <w:sz w:val="24"/>
          <w:szCs w:val="24"/>
        </w:rPr>
        <w:t xml:space="preserve">О </w:t>
      </w:r>
      <w:r w:rsidR="00782E87">
        <w:rPr>
          <w:rFonts w:ascii="Times New Roman" w:hAnsi="Times New Roman" w:cs="Times New Roman"/>
          <w:sz w:val="24"/>
          <w:szCs w:val="24"/>
        </w:rPr>
        <w:t>Приморское</w:t>
      </w:r>
      <w:r w:rsidR="008C77C0">
        <w:rPr>
          <w:rFonts w:ascii="Times New Roman" w:hAnsi="Times New Roman" w:cs="Times New Roman"/>
          <w:sz w:val="24"/>
          <w:szCs w:val="24"/>
        </w:rPr>
        <w:t xml:space="preserve"> городское поселение, </w:t>
      </w:r>
      <w:r>
        <w:rPr>
          <w:rFonts w:ascii="Times New Roman" w:hAnsi="Times New Roman" w:cs="Times New Roman"/>
          <w:sz w:val="24"/>
          <w:szCs w:val="24"/>
        </w:rPr>
        <w:t>подготавливает: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 реализации программных мероприятий;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ежегодные доклады о ходе реализации программных мероприятий и эффективности использования финансовых средств.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Ежегодные доклады должны содержать: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результатах реализации программных мероприятий в отрасли за отчетный год;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средств, привлеченных из бюджетов всех уровней и внебюджетных источников;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соответствии фактических показателей реализации Программы (подпрограммы) утвержденным показателям;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 ходе и полноте выполнения программных мероприятий;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наличии, объемах и состоянии незавершенных мероприятий;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Программы;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докладов размещаются в сети Интернет.</w:t>
      </w:r>
    </w:p>
    <w:p w:rsidR="008C77C0" w:rsidRDefault="00782E87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 Приморское</w:t>
      </w:r>
      <w:r w:rsidR="008C77C0">
        <w:rPr>
          <w:rFonts w:ascii="Times New Roman" w:hAnsi="Times New Roman" w:cs="Times New Roman"/>
          <w:sz w:val="24"/>
          <w:szCs w:val="24"/>
        </w:rPr>
        <w:t xml:space="preserve"> городское поселение ежеквартально на своих заседаниях рассматривает вопрос о состоянии энергосбережения в муниципальном образовании.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положений Программы Администрация МО </w:t>
      </w:r>
      <w:r w:rsidR="00782E87">
        <w:rPr>
          <w:rFonts w:ascii="Times New Roman" w:hAnsi="Times New Roman" w:cs="Times New Roman"/>
          <w:sz w:val="24"/>
          <w:szCs w:val="24"/>
        </w:rPr>
        <w:t>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поселение: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реализацию программных мероприятий и координирует работы по Программе;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 в установленном порядке отбор исполнителей программных мероприятий и финансирует в установленном порядке их проведение;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эффективности программных мероприятий, их соответствии целевым индикаторам и показателям;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выполнение в установленные сроки программных мероприятий, эффективность и целевое использование выделенных на реализацию Программы бюджетных средств;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готовит предложения по корректировке Программы и в установленном порядке представляет их на утверждение главе Администрации МО </w:t>
      </w:r>
      <w:r w:rsidR="00782E87">
        <w:rPr>
          <w:rFonts w:ascii="Times New Roman" w:hAnsi="Times New Roman" w:cs="Times New Roman"/>
          <w:sz w:val="24"/>
          <w:szCs w:val="24"/>
        </w:rPr>
        <w:t>Приморское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поселение;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готовит и (или) согласовывает проекты нормативных правовых актов по вопросам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653">
        <w:rPr>
          <w:rFonts w:ascii="Times New Roman" w:hAnsi="Times New Roman" w:cs="Times New Roman"/>
          <w:sz w:val="24"/>
          <w:szCs w:val="24"/>
        </w:rPr>
        <w:t>публикует в СМИ не реже двух раз в год с одновременным размещением в сети Интернет основных сведений о результатах реализации Программы;</w:t>
      </w:r>
    </w:p>
    <w:p w:rsidR="006D3653" w:rsidRDefault="006D3653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выполняет иные функции по управлению программными мероприятиями в соответствии с действующим  законодательством и Программой.</w:t>
      </w:r>
    </w:p>
    <w:p w:rsidR="006D3653" w:rsidRDefault="006D3653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стимулирования выполнения программных мероприятий предусматривается осуществление комплекса мер, включающих систему ценообразования, льгот, дотаций, а также использования высвобождаемых энергетических ресурсов, проведение эффективной тарифной, налоговой, бюджетной и кредитной политики.</w:t>
      </w:r>
    </w:p>
    <w:p w:rsidR="00014BB8" w:rsidRDefault="00881838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Предусмотренные Программой финансово-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экономические механизмы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механизмы стимулирования распространяются на лиц, являющихся исполнителями программных мероприятий. 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 Объем и</w:t>
      </w:r>
      <w:r w:rsidR="00782E87">
        <w:rPr>
          <w:rFonts w:ascii="Times New Roman" w:hAnsi="Times New Roman" w:cs="Times New Roman"/>
          <w:sz w:val="24"/>
          <w:szCs w:val="24"/>
        </w:rPr>
        <w:t xml:space="preserve"> структура бюджетного финансиров</w:t>
      </w:r>
      <w:r>
        <w:rPr>
          <w:rFonts w:ascii="Times New Roman" w:hAnsi="Times New Roman" w:cs="Times New Roman"/>
          <w:sz w:val="24"/>
          <w:szCs w:val="24"/>
        </w:rPr>
        <w:t>ания Программы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014BB8" w:rsidRDefault="00014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3653" w:rsidRPr="004148A0" w:rsidRDefault="00014BB8" w:rsidP="00085611">
      <w:pPr>
        <w:pStyle w:val="1"/>
        <w:numPr>
          <w:ilvl w:val="0"/>
          <w:numId w:val="26"/>
        </w:numPr>
        <w:spacing w:after="120"/>
        <w:rPr>
          <w:color w:val="auto"/>
        </w:rPr>
      </w:pPr>
      <w:bookmarkStart w:id="15" w:name="_Toc500231483"/>
      <w:r w:rsidRPr="004148A0">
        <w:rPr>
          <w:color w:val="auto"/>
        </w:rPr>
        <w:lastRenderedPageBreak/>
        <w:t>Оценка эффективности реализации Программы</w:t>
      </w:r>
      <w:bookmarkEnd w:id="15"/>
    </w:p>
    <w:p w:rsidR="00014BB8" w:rsidRDefault="00014BB8" w:rsidP="00014B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ежегодно на основе использования целевого индикатора, который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014BB8" w:rsidRDefault="00014BB8" w:rsidP="00014B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014BB8" w:rsidRDefault="00014BB8" w:rsidP="00014B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014BB8" w:rsidRPr="00014BB8" w:rsidRDefault="00014BB8" w:rsidP="00014B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E=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*100%,</m:t>
          </m:r>
        </m:oMath>
      </m:oMathPara>
    </w:p>
    <w:p w:rsidR="00014BB8" w:rsidRDefault="00014BB8" w:rsidP="00014BB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14BB8" w:rsidRDefault="00014BB8" w:rsidP="00014BB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Программы (в процентах);</w:t>
      </w:r>
    </w:p>
    <w:p w:rsidR="00014BB8" w:rsidRDefault="00014BB8" w:rsidP="00014BB8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фактический индикатор, достигнутый в ходе реализации Программы;</w:t>
      </w:r>
    </w:p>
    <w:p w:rsidR="00014BB8" w:rsidRDefault="00014BB8" w:rsidP="008B0E98">
      <w:pPr>
        <w:spacing w:after="12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нормативный индикатор, утвержденный программой.</w:t>
      </w:r>
    </w:p>
    <w:p w:rsidR="008B0E98" w:rsidRDefault="008B0E98" w:rsidP="008B0E98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Критерии оценки эффективности реализации Программы:</w:t>
      </w:r>
    </w:p>
    <w:p w:rsidR="008B0E98" w:rsidRDefault="008B0E98" w:rsidP="008B0E98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8B0E98" w:rsidRDefault="008B0E98" w:rsidP="008B0E98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Программа нуждается в корректировке и доработке, если эффективность реализации Программы составляет 60-80 процентов;</w:t>
      </w:r>
    </w:p>
    <w:p w:rsidR="008B0E98" w:rsidRPr="00014BB8" w:rsidRDefault="008B0E98" w:rsidP="008B0E98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Программа считается неэффективной, если мероприятия Программы выполнены с эффективностью менее 60 процентов.</w:t>
      </w:r>
    </w:p>
    <w:sectPr w:rsidR="008B0E98" w:rsidRPr="00014BB8" w:rsidSect="003478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E0" w:rsidRDefault="00F540E0" w:rsidP="002D7653">
      <w:r>
        <w:separator/>
      </w:r>
    </w:p>
  </w:endnote>
  <w:endnote w:type="continuationSeparator" w:id="0">
    <w:p w:rsidR="00F540E0" w:rsidRDefault="00F540E0" w:rsidP="002D7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4C" w:rsidRDefault="00AA264C">
    <w:pPr>
      <w:pStyle w:val="a5"/>
    </w:pPr>
    <w:r>
      <w:t>Муниципальная программа «Энергосбережение и повышение энергетической эффективности на период 2018 – 2022 годы» муниципального образования «Приморское городское поселение» Выборгского муниципального района Ленинградской области</w:t>
    </w:r>
  </w:p>
  <w:p w:rsidR="00AA264C" w:rsidRDefault="00AA26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E0" w:rsidRDefault="00F540E0" w:rsidP="002D7653">
      <w:r>
        <w:separator/>
      </w:r>
    </w:p>
  </w:footnote>
  <w:footnote w:type="continuationSeparator" w:id="0">
    <w:p w:rsidR="00F540E0" w:rsidRDefault="00F540E0" w:rsidP="002D7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2619111"/>
      <w:docPartObj>
        <w:docPartGallery w:val="Page Numbers (Top of Page)"/>
        <w:docPartUnique/>
      </w:docPartObj>
    </w:sdtPr>
    <w:sdtContent>
      <w:p w:rsidR="00AA264C" w:rsidRDefault="00972370">
        <w:pPr>
          <w:pStyle w:val="a3"/>
        </w:pPr>
        <w:fldSimple w:instr=" PAGE   \* MERGEFORMAT ">
          <w:r w:rsidR="00865EFF">
            <w:rPr>
              <w:noProof/>
            </w:rPr>
            <w:t>3</w:t>
          </w:r>
        </w:fldSimple>
      </w:p>
    </w:sdtContent>
  </w:sdt>
  <w:p w:rsidR="00AA264C" w:rsidRDefault="00AA26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519"/>
    <w:multiLevelType w:val="hybridMultilevel"/>
    <w:tmpl w:val="7700DC2E"/>
    <w:lvl w:ilvl="0" w:tplc="4948B5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A004AA"/>
    <w:multiLevelType w:val="hybridMultilevel"/>
    <w:tmpl w:val="DCDA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564A5"/>
    <w:multiLevelType w:val="hybridMultilevel"/>
    <w:tmpl w:val="A174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26B3D"/>
    <w:multiLevelType w:val="hybridMultilevel"/>
    <w:tmpl w:val="C5946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75086"/>
    <w:multiLevelType w:val="multilevel"/>
    <w:tmpl w:val="B0C8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F40E52"/>
    <w:multiLevelType w:val="hybridMultilevel"/>
    <w:tmpl w:val="1A2448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08B5384"/>
    <w:multiLevelType w:val="multilevel"/>
    <w:tmpl w:val="51BA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711CD9"/>
    <w:multiLevelType w:val="hybridMultilevel"/>
    <w:tmpl w:val="2D92A1FE"/>
    <w:lvl w:ilvl="0" w:tplc="E74E49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197D7655"/>
    <w:multiLevelType w:val="hybridMultilevel"/>
    <w:tmpl w:val="1EF8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2205"/>
    <w:multiLevelType w:val="hybridMultilevel"/>
    <w:tmpl w:val="49E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5D43"/>
    <w:multiLevelType w:val="hybridMultilevel"/>
    <w:tmpl w:val="6A9E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01ECB"/>
    <w:multiLevelType w:val="hybridMultilevel"/>
    <w:tmpl w:val="13D6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9014E"/>
    <w:multiLevelType w:val="multilevel"/>
    <w:tmpl w:val="0B5C0D44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E7D3291"/>
    <w:multiLevelType w:val="multilevel"/>
    <w:tmpl w:val="738E7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5F345D"/>
    <w:multiLevelType w:val="hybridMultilevel"/>
    <w:tmpl w:val="459A8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A939D9"/>
    <w:multiLevelType w:val="hybridMultilevel"/>
    <w:tmpl w:val="1B362DDE"/>
    <w:lvl w:ilvl="0" w:tplc="303CD6F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32E23783"/>
    <w:multiLevelType w:val="hybridMultilevel"/>
    <w:tmpl w:val="9B6AC62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337E21CE"/>
    <w:multiLevelType w:val="hybridMultilevel"/>
    <w:tmpl w:val="090C7698"/>
    <w:lvl w:ilvl="0" w:tplc="4948B5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54C686C"/>
    <w:multiLevelType w:val="hybridMultilevel"/>
    <w:tmpl w:val="6C8CD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D04FD"/>
    <w:multiLevelType w:val="hybridMultilevel"/>
    <w:tmpl w:val="F7AC4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2A00A2"/>
    <w:multiLevelType w:val="hybridMultilevel"/>
    <w:tmpl w:val="9D10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834CC"/>
    <w:multiLevelType w:val="hybridMultilevel"/>
    <w:tmpl w:val="589846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46C40FC7"/>
    <w:multiLevelType w:val="hybridMultilevel"/>
    <w:tmpl w:val="941682B2"/>
    <w:lvl w:ilvl="0" w:tplc="4948B5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7067D99"/>
    <w:multiLevelType w:val="hybridMultilevel"/>
    <w:tmpl w:val="046A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77AD2"/>
    <w:multiLevelType w:val="hybridMultilevel"/>
    <w:tmpl w:val="F8FCA320"/>
    <w:lvl w:ilvl="0" w:tplc="2EB2C5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BF6D75"/>
    <w:multiLevelType w:val="hybridMultilevel"/>
    <w:tmpl w:val="D468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D4C83"/>
    <w:multiLevelType w:val="multilevel"/>
    <w:tmpl w:val="063EC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83F31BC"/>
    <w:multiLevelType w:val="hybridMultilevel"/>
    <w:tmpl w:val="67AC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F6018"/>
    <w:multiLevelType w:val="hybridMultilevel"/>
    <w:tmpl w:val="82F0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34C41"/>
    <w:multiLevelType w:val="hybridMultilevel"/>
    <w:tmpl w:val="37FC17C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83284C"/>
    <w:multiLevelType w:val="multilevel"/>
    <w:tmpl w:val="2F16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FB46D0"/>
    <w:multiLevelType w:val="multilevel"/>
    <w:tmpl w:val="BFEA2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9AD58BB"/>
    <w:multiLevelType w:val="multilevel"/>
    <w:tmpl w:val="AD58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B7376F3"/>
    <w:multiLevelType w:val="multilevel"/>
    <w:tmpl w:val="205A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630654E"/>
    <w:multiLevelType w:val="hybridMultilevel"/>
    <w:tmpl w:val="2596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B1C7C"/>
    <w:multiLevelType w:val="hybridMultilevel"/>
    <w:tmpl w:val="E320E0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8261AB4"/>
    <w:multiLevelType w:val="hybridMultilevel"/>
    <w:tmpl w:val="24460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647B3E"/>
    <w:multiLevelType w:val="hybridMultilevel"/>
    <w:tmpl w:val="AD6E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7"/>
  </w:num>
  <w:num w:numId="4">
    <w:abstractNumId w:val="37"/>
  </w:num>
  <w:num w:numId="5">
    <w:abstractNumId w:val="25"/>
  </w:num>
  <w:num w:numId="6">
    <w:abstractNumId w:val="18"/>
  </w:num>
  <w:num w:numId="7">
    <w:abstractNumId w:val="3"/>
  </w:num>
  <w:num w:numId="8">
    <w:abstractNumId w:val="2"/>
  </w:num>
  <w:num w:numId="9">
    <w:abstractNumId w:val="13"/>
  </w:num>
  <w:num w:numId="10">
    <w:abstractNumId w:val="6"/>
  </w:num>
  <w:num w:numId="11">
    <w:abstractNumId w:val="35"/>
  </w:num>
  <w:num w:numId="12">
    <w:abstractNumId w:val="11"/>
  </w:num>
  <w:num w:numId="13">
    <w:abstractNumId w:val="15"/>
  </w:num>
  <w:num w:numId="14">
    <w:abstractNumId w:val="7"/>
  </w:num>
  <w:num w:numId="15">
    <w:abstractNumId w:val="1"/>
  </w:num>
  <w:num w:numId="16">
    <w:abstractNumId w:val="5"/>
  </w:num>
  <w:num w:numId="17">
    <w:abstractNumId w:val="24"/>
  </w:num>
  <w:num w:numId="18">
    <w:abstractNumId w:val="31"/>
  </w:num>
  <w:num w:numId="19">
    <w:abstractNumId w:val="10"/>
  </w:num>
  <w:num w:numId="20">
    <w:abstractNumId w:val="26"/>
  </w:num>
  <w:num w:numId="21">
    <w:abstractNumId w:val="9"/>
  </w:num>
  <w:num w:numId="22">
    <w:abstractNumId w:val="14"/>
  </w:num>
  <w:num w:numId="23">
    <w:abstractNumId w:val="19"/>
  </w:num>
  <w:num w:numId="24">
    <w:abstractNumId w:val="36"/>
  </w:num>
  <w:num w:numId="25">
    <w:abstractNumId w:val="23"/>
  </w:num>
  <w:num w:numId="26">
    <w:abstractNumId w:val="17"/>
  </w:num>
  <w:num w:numId="27">
    <w:abstractNumId w:val="8"/>
  </w:num>
  <w:num w:numId="28">
    <w:abstractNumId w:val="32"/>
  </w:num>
  <w:num w:numId="29">
    <w:abstractNumId w:val="30"/>
  </w:num>
  <w:num w:numId="30">
    <w:abstractNumId w:val="33"/>
  </w:num>
  <w:num w:numId="31">
    <w:abstractNumId w:val="4"/>
  </w:num>
  <w:num w:numId="32">
    <w:abstractNumId w:val="29"/>
  </w:num>
  <w:num w:numId="33">
    <w:abstractNumId w:val="12"/>
  </w:num>
  <w:num w:numId="34">
    <w:abstractNumId w:val="21"/>
  </w:num>
  <w:num w:numId="35">
    <w:abstractNumId w:val="20"/>
  </w:num>
  <w:num w:numId="36">
    <w:abstractNumId w:val="34"/>
  </w:num>
  <w:num w:numId="37">
    <w:abstractNumId w:val="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653"/>
    <w:rsid w:val="00010ED2"/>
    <w:rsid w:val="00013FBE"/>
    <w:rsid w:val="00014BB8"/>
    <w:rsid w:val="000246BC"/>
    <w:rsid w:val="00033986"/>
    <w:rsid w:val="00036DE3"/>
    <w:rsid w:val="00036F41"/>
    <w:rsid w:val="000373DB"/>
    <w:rsid w:val="0004128E"/>
    <w:rsid w:val="00052159"/>
    <w:rsid w:val="000623D1"/>
    <w:rsid w:val="00064D9B"/>
    <w:rsid w:val="000770C4"/>
    <w:rsid w:val="00080C69"/>
    <w:rsid w:val="00080CB7"/>
    <w:rsid w:val="00081759"/>
    <w:rsid w:val="00085611"/>
    <w:rsid w:val="000A6232"/>
    <w:rsid w:val="000B696B"/>
    <w:rsid w:val="000D483C"/>
    <w:rsid w:val="000D67FF"/>
    <w:rsid w:val="000E37CE"/>
    <w:rsid w:val="000F0EE5"/>
    <w:rsid w:val="000F1252"/>
    <w:rsid w:val="000F728A"/>
    <w:rsid w:val="000F7317"/>
    <w:rsid w:val="00111278"/>
    <w:rsid w:val="00122DE5"/>
    <w:rsid w:val="00144CEE"/>
    <w:rsid w:val="00147542"/>
    <w:rsid w:val="00151A2E"/>
    <w:rsid w:val="00151D3C"/>
    <w:rsid w:val="00151E1D"/>
    <w:rsid w:val="00153BBE"/>
    <w:rsid w:val="001571A1"/>
    <w:rsid w:val="001610DB"/>
    <w:rsid w:val="001730AB"/>
    <w:rsid w:val="00173337"/>
    <w:rsid w:val="0018190A"/>
    <w:rsid w:val="00192F18"/>
    <w:rsid w:val="0019423A"/>
    <w:rsid w:val="001A6123"/>
    <w:rsid w:val="001C222B"/>
    <w:rsid w:val="001C2ED4"/>
    <w:rsid w:val="001E5030"/>
    <w:rsid w:val="001E60F3"/>
    <w:rsid w:val="001E6469"/>
    <w:rsid w:val="001F60F4"/>
    <w:rsid w:val="001F6940"/>
    <w:rsid w:val="001F79B5"/>
    <w:rsid w:val="002057D6"/>
    <w:rsid w:val="002100CF"/>
    <w:rsid w:val="00220F83"/>
    <w:rsid w:val="00221143"/>
    <w:rsid w:val="0023169F"/>
    <w:rsid w:val="00232264"/>
    <w:rsid w:val="0023277D"/>
    <w:rsid w:val="00234976"/>
    <w:rsid w:val="00244F33"/>
    <w:rsid w:val="002453B7"/>
    <w:rsid w:val="00260E58"/>
    <w:rsid w:val="00286A06"/>
    <w:rsid w:val="002A5C7C"/>
    <w:rsid w:val="002B351E"/>
    <w:rsid w:val="002B39C2"/>
    <w:rsid w:val="002D4DA6"/>
    <w:rsid w:val="002D7653"/>
    <w:rsid w:val="002E09AC"/>
    <w:rsid w:val="002E66FD"/>
    <w:rsid w:val="002F256B"/>
    <w:rsid w:val="002F624C"/>
    <w:rsid w:val="003013A1"/>
    <w:rsid w:val="003034C3"/>
    <w:rsid w:val="00310954"/>
    <w:rsid w:val="00321AF4"/>
    <w:rsid w:val="00336E50"/>
    <w:rsid w:val="00337B39"/>
    <w:rsid w:val="00342FC2"/>
    <w:rsid w:val="00347839"/>
    <w:rsid w:val="0035492C"/>
    <w:rsid w:val="00360E1C"/>
    <w:rsid w:val="00363131"/>
    <w:rsid w:val="00367360"/>
    <w:rsid w:val="0037282B"/>
    <w:rsid w:val="003803A6"/>
    <w:rsid w:val="00380868"/>
    <w:rsid w:val="00381BDC"/>
    <w:rsid w:val="003A082A"/>
    <w:rsid w:val="003A349E"/>
    <w:rsid w:val="003A490C"/>
    <w:rsid w:val="003B411A"/>
    <w:rsid w:val="003B6AC7"/>
    <w:rsid w:val="003C26F0"/>
    <w:rsid w:val="003D6951"/>
    <w:rsid w:val="003E65F2"/>
    <w:rsid w:val="003E6E4A"/>
    <w:rsid w:val="003F1DFE"/>
    <w:rsid w:val="003F3832"/>
    <w:rsid w:val="003F3EEB"/>
    <w:rsid w:val="003F64B1"/>
    <w:rsid w:val="00412579"/>
    <w:rsid w:val="004148A0"/>
    <w:rsid w:val="0042753A"/>
    <w:rsid w:val="00431955"/>
    <w:rsid w:val="00432CF9"/>
    <w:rsid w:val="00433F4E"/>
    <w:rsid w:val="00441174"/>
    <w:rsid w:val="004435F1"/>
    <w:rsid w:val="004454BD"/>
    <w:rsid w:val="00447995"/>
    <w:rsid w:val="0045089F"/>
    <w:rsid w:val="004512F7"/>
    <w:rsid w:val="004644DC"/>
    <w:rsid w:val="004652D9"/>
    <w:rsid w:val="004755FE"/>
    <w:rsid w:val="00483EA8"/>
    <w:rsid w:val="0049702D"/>
    <w:rsid w:val="004A245A"/>
    <w:rsid w:val="004A3959"/>
    <w:rsid w:val="004B098D"/>
    <w:rsid w:val="004B4106"/>
    <w:rsid w:val="004B68E5"/>
    <w:rsid w:val="004B7FD6"/>
    <w:rsid w:val="004D4055"/>
    <w:rsid w:val="004D5576"/>
    <w:rsid w:val="004D785C"/>
    <w:rsid w:val="004F076E"/>
    <w:rsid w:val="004F5255"/>
    <w:rsid w:val="004F6F54"/>
    <w:rsid w:val="00500BEA"/>
    <w:rsid w:val="00501FDF"/>
    <w:rsid w:val="005063BC"/>
    <w:rsid w:val="00511A6C"/>
    <w:rsid w:val="00524483"/>
    <w:rsid w:val="00532935"/>
    <w:rsid w:val="005525AD"/>
    <w:rsid w:val="00555E15"/>
    <w:rsid w:val="005567EF"/>
    <w:rsid w:val="00556A6B"/>
    <w:rsid w:val="00562055"/>
    <w:rsid w:val="00572323"/>
    <w:rsid w:val="00574D9C"/>
    <w:rsid w:val="005756DA"/>
    <w:rsid w:val="00583EED"/>
    <w:rsid w:val="00594F57"/>
    <w:rsid w:val="005C09AE"/>
    <w:rsid w:val="005C7A20"/>
    <w:rsid w:val="005C7A21"/>
    <w:rsid w:val="005D3F5B"/>
    <w:rsid w:val="005D5762"/>
    <w:rsid w:val="005E1432"/>
    <w:rsid w:val="005E35EC"/>
    <w:rsid w:val="005E567E"/>
    <w:rsid w:val="005F21D8"/>
    <w:rsid w:val="005F566F"/>
    <w:rsid w:val="005F6210"/>
    <w:rsid w:val="006043E8"/>
    <w:rsid w:val="00612348"/>
    <w:rsid w:val="00620C82"/>
    <w:rsid w:val="00632594"/>
    <w:rsid w:val="00640524"/>
    <w:rsid w:val="00661982"/>
    <w:rsid w:val="006676AC"/>
    <w:rsid w:val="0067046A"/>
    <w:rsid w:val="0067094C"/>
    <w:rsid w:val="00673678"/>
    <w:rsid w:val="00676E4E"/>
    <w:rsid w:val="00693A18"/>
    <w:rsid w:val="006A440B"/>
    <w:rsid w:val="006B31E7"/>
    <w:rsid w:val="006C13C0"/>
    <w:rsid w:val="006C441A"/>
    <w:rsid w:val="006C626A"/>
    <w:rsid w:val="006C7E1F"/>
    <w:rsid w:val="006D10D1"/>
    <w:rsid w:val="006D3653"/>
    <w:rsid w:val="006D4174"/>
    <w:rsid w:val="006D7D6D"/>
    <w:rsid w:val="006E3E24"/>
    <w:rsid w:val="006F0940"/>
    <w:rsid w:val="006F5095"/>
    <w:rsid w:val="007207A8"/>
    <w:rsid w:val="0072508D"/>
    <w:rsid w:val="00730ECC"/>
    <w:rsid w:val="0073436A"/>
    <w:rsid w:val="007373DC"/>
    <w:rsid w:val="007433A7"/>
    <w:rsid w:val="00763BB7"/>
    <w:rsid w:val="00770ADD"/>
    <w:rsid w:val="007778C9"/>
    <w:rsid w:val="00782E87"/>
    <w:rsid w:val="007A79CA"/>
    <w:rsid w:val="007B07A8"/>
    <w:rsid w:val="007B517D"/>
    <w:rsid w:val="007C0062"/>
    <w:rsid w:val="007D0A2A"/>
    <w:rsid w:val="007D51BE"/>
    <w:rsid w:val="007D5A57"/>
    <w:rsid w:val="00812553"/>
    <w:rsid w:val="00814BD6"/>
    <w:rsid w:val="0081538F"/>
    <w:rsid w:val="00816135"/>
    <w:rsid w:val="00820005"/>
    <w:rsid w:val="00822AC1"/>
    <w:rsid w:val="00825306"/>
    <w:rsid w:val="008256AB"/>
    <w:rsid w:val="00831ED2"/>
    <w:rsid w:val="00833A77"/>
    <w:rsid w:val="00836E9D"/>
    <w:rsid w:val="00837B65"/>
    <w:rsid w:val="00845447"/>
    <w:rsid w:val="00855112"/>
    <w:rsid w:val="00862D2F"/>
    <w:rsid w:val="00865EFF"/>
    <w:rsid w:val="0087000F"/>
    <w:rsid w:val="00871725"/>
    <w:rsid w:val="00881838"/>
    <w:rsid w:val="00887DFB"/>
    <w:rsid w:val="00890F31"/>
    <w:rsid w:val="008934C0"/>
    <w:rsid w:val="008937A1"/>
    <w:rsid w:val="008966E0"/>
    <w:rsid w:val="008A2F7F"/>
    <w:rsid w:val="008A36B6"/>
    <w:rsid w:val="008B0E98"/>
    <w:rsid w:val="008B387F"/>
    <w:rsid w:val="008B6D3C"/>
    <w:rsid w:val="008C6C78"/>
    <w:rsid w:val="008C77C0"/>
    <w:rsid w:val="008D314C"/>
    <w:rsid w:val="008D7307"/>
    <w:rsid w:val="008D756A"/>
    <w:rsid w:val="008D7DE0"/>
    <w:rsid w:val="008D7F41"/>
    <w:rsid w:val="008E1EA2"/>
    <w:rsid w:val="008E7880"/>
    <w:rsid w:val="008F1125"/>
    <w:rsid w:val="008F64CF"/>
    <w:rsid w:val="00900C74"/>
    <w:rsid w:val="009142A4"/>
    <w:rsid w:val="0093267E"/>
    <w:rsid w:val="00945FC7"/>
    <w:rsid w:val="00953FDF"/>
    <w:rsid w:val="00961613"/>
    <w:rsid w:val="00964DC5"/>
    <w:rsid w:val="009716D8"/>
    <w:rsid w:val="00972370"/>
    <w:rsid w:val="00974E11"/>
    <w:rsid w:val="00977613"/>
    <w:rsid w:val="009812B9"/>
    <w:rsid w:val="00986CA3"/>
    <w:rsid w:val="00990734"/>
    <w:rsid w:val="0099412C"/>
    <w:rsid w:val="009A112B"/>
    <w:rsid w:val="009A4F31"/>
    <w:rsid w:val="009A7ECC"/>
    <w:rsid w:val="009C3EDA"/>
    <w:rsid w:val="009C6984"/>
    <w:rsid w:val="009D62E4"/>
    <w:rsid w:val="009D72EB"/>
    <w:rsid w:val="009E0627"/>
    <w:rsid w:val="009F6805"/>
    <w:rsid w:val="009F6847"/>
    <w:rsid w:val="009F6FC4"/>
    <w:rsid w:val="00A00CB8"/>
    <w:rsid w:val="00A07EB8"/>
    <w:rsid w:val="00A11AFA"/>
    <w:rsid w:val="00A11CDC"/>
    <w:rsid w:val="00A20E38"/>
    <w:rsid w:val="00A27CB7"/>
    <w:rsid w:val="00A312A9"/>
    <w:rsid w:val="00A457B5"/>
    <w:rsid w:val="00A4699D"/>
    <w:rsid w:val="00A717A2"/>
    <w:rsid w:val="00A720D9"/>
    <w:rsid w:val="00A72E42"/>
    <w:rsid w:val="00A80493"/>
    <w:rsid w:val="00A81DCA"/>
    <w:rsid w:val="00A82065"/>
    <w:rsid w:val="00A82852"/>
    <w:rsid w:val="00A85B6F"/>
    <w:rsid w:val="00A9642B"/>
    <w:rsid w:val="00AA0FE9"/>
    <w:rsid w:val="00AA264C"/>
    <w:rsid w:val="00AC3677"/>
    <w:rsid w:val="00AD04A7"/>
    <w:rsid w:val="00AD2C06"/>
    <w:rsid w:val="00AD3489"/>
    <w:rsid w:val="00AD7A88"/>
    <w:rsid w:val="00AE5102"/>
    <w:rsid w:val="00AF1A31"/>
    <w:rsid w:val="00AF5987"/>
    <w:rsid w:val="00B206C0"/>
    <w:rsid w:val="00B215B8"/>
    <w:rsid w:val="00B30A56"/>
    <w:rsid w:val="00B319FF"/>
    <w:rsid w:val="00B44A30"/>
    <w:rsid w:val="00B44BB8"/>
    <w:rsid w:val="00B53418"/>
    <w:rsid w:val="00B6760B"/>
    <w:rsid w:val="00B7098E"/>
    <w:rsid w:val="00B778F8"/>
    <w:rsid w:val="00B81E81"/>
    <w:rsid w:val="00B8792C"/>
    <w:rsid w:val="00B87B5A"/>
    <w:rsid w:val="00B913D6"/>
    <w:rsid w:val="00B95610"/>
    <w:rsid w:val="00BA6128"/>
    <w:rsid w:val="00BA6D23"/>
    <w:rsid w:val="00BA7F22"/>
    <w:rsid w:val="00BC00B4"/>
    <w:rsid w:val="00BC122D"/>
    <w:rsid w:val="00BC33F1"/>
    <w:rsid w:val="00BC73FC"/>
    <w:rsid w:val="00BD6680"/>
    <w:rsid w:val="00BD7EB8"/>
    <w:rsid w:val="00BF44FB"/>
    <w:rsid w:val="00C177C3"/>
    <w:rsid w:val="00C20B1A"/>
    <w:rsid w:val="00C2243E"/>
    <w:rsid w:val="00C26837"/>
    <w:rsid w:val="00C27FD5"/>
    <w:rsid w:val="00C31788"/>
    <w:rsid w:val="00C3784A"/>
    <w:rsid w:val="00C4103F"/>
    <w:rsid w:val="00C42F03"/>
    <w:rsid w:val="00C44CDE"/>
    <w:rsid w:val="00C4600D"/>
    <w:rsid w:val="00C4724E"/>
    <w:rsid w:val="00C5529E"/>
    <w:rsid w:val="00C7259B"/>
    <w:rsid w:val="00C7533B"/>
    <w:rsid w:val="00C84D55"/>
    <w:rsid w:val="00C8557F"/>
    <w:rsid w:val="00C85D4E"/>
    <w:rsid w:val="00C90261"/>
    <w:rsid w:val="00C932BD"/>
    <w:rsid w:val="00C9398B"/>
    <w:rsid w:val="00C96029"/>
    <w:rsid w:val="00C971F9"/>
    <w:rsid w:val="00CA0B91"/>
    <w:rsid w:val="00CA3761"/>
    <w:rsid w:val="00CB1988"/>
    <w:rsid w:val="00CB62AF"/>
    <w:rsid w:val="00CC1CEF"/>
    <w:rsid w:val="00CC3D5C"/>
    <w:rsid w:val="00CC4C68"/>
    <w:rsid w:val="00CC5265"/>
    <w:rsid w:val="00CC6083"/>
    <w:rsid w:val="00CD6491"/>
    <w:rsid w:val="00CD7D4E"/>
    <w:rsid w:val="00CE1F0F"/>
    <w:rsid w:val="00CE5784"/>
    <w:rsid w:val="00CF676A"/>
    <w:rsid w:val="00D01F5D"/>
    <w:rsid w:val="00D07FFE"/>
    <w:rsid w:val="00D1015D"/>
    <w:rsid w:val="00D10DD6"/>
    <w:rsid w:val="00D122C3"/>
    <w:rsid w:val="00D154B8"/>
    <w:rsid w:val="00D346C1"/>
    <w:rsid w:val="00D36940"/>
    <w:rsid w:val="00D37EF7"/>
    <w:rsid w:val="00D447FA"/>
    <w:rsid w:val="00D52A02"/>
    <w:rsid w:val="00D66B92"/>
    <w:rsid w:val="00D72CF6"/>
    <w:rsid w:val="00D85EF1"/>
    <w:rsid w:val="00D91CA1"/>
    <w:rsid w:val="00D91D54"/>
    <w:rsid w:val="00D92BF8"/>
    <w:rsid w:val="00DA2F21"/>
    <w:rsid w:val="00DA3614"/>
    <w:rsid w:val="00DB0B0E"/>
    <w:rsid w:val="00DB6B51"/>
    <w:rsid w:val="00DC6F39"/>
    <w:rsid w:val="00DD04A8"/>
    <w:rsid w:val="00DD3148"/>
    <w:rsid w:val="00DF7388"/>
    <w:rsid w:val="00E06D3F"/>
    <w:rsid w:val="00E12444"/>
    <w:rsid w:val="00E137E7"/>
    <w:rsid w:val="00E172BF"/>
    <w:rsid w:val="00E220FA"/>
    <w:rsid w:val="00E25635"/>
    <w:rsid w:val="00E26C2D"/>
    <w:rsid w:val="00E32752"/>
    <w:rsid w:val="00E32CEC"/>
    <w:rsid w:val="00E444C3"/>
    <w:rsid w:val="00E4648A"/>
    <w:rsid w:val="00E828A2"/>
    <w:rsid w:val="00E8476C"/>
    <w:rsid w:val="00ED0ECD"/>
    <w:rsid w:val="00ED292C"/>
    <w:rsid w:val="00ED3ABE"/>
    <w:rsid w:val="00ED78B3"/>
    <w:rsid w:val="00EE3859"/>
    <w:rsid w:val="00EE66EC"/>
    <w:rsid w:val="00EF187A"/>
    <w:rsid w:val="00EF399A"/>
    <w:rsid w:val="00EF4017"/>
    <w:rsid w:val="00F02F6D"/>
    <w:rsid w:val="00F26F0F"/>
    <w:rsid w:val="00F36473"/>
    <w:rsid w:val="00F44B77"/>
    <w:rsid w:val="00F464A3"/>
    <w:rsid w:val="00F540E0"/>
    <w:rsid w:val="00F61A93"/>
    <w:rsid w:val="00F61DFB"/>
    <w:rsid w:val="00F80643"/>
    <w:rsid w:val="00F83372"/>
    <w:rsid w:val="00F84D95"/>
    <w:rsid w:val="00F900DE"/>
    <w:rsid w:val="00F91A3D"/>
    <w:rsid w:val="00F91CEB"/>
    <w:rsid w:val="00F93FBF"/>
    <w:rsid w:val="00FA0536"/>
    <w:rsid w:val="00FA1650"/>
    <w:rsid w:val="00FA3237"/>
    <w:rsid w:val="00FA4B92"/>
    <w:rsid w:val="00FB1FAB"/>
    <w:rsid w:val="00FC7F7E"/>
    <w:rsid w:val="00FD1A6B"/>
    <w:rsid w:val="00FE5939"/>
    <w:rsid w:val="00FF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FE"/>
  </w:style>
  <w:style w:type="paragraph" w:styleId="1">
    <w:name w:val="heading 1"/>
    <w:basedOn w:val="a"/>
    <w:next w:val="a"/>
    <w:link w:val="10"/>
    <w:uiPriority w:val="9"/>
    <w:qFormat/>
    <w:rsid w:val="00DD3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57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A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80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653"/>
  </w:style>
  <w:style w:type="paragraph" w:styleId="a5">
    <w:name w:val="footer"/>
    <w:basedOn w:val="a"/>
    <w:link w:val="a6"/>
    <w:uiPriority w:val="99"/>
    <w:unhideWhenUsed/>
    <w:rsid w:val="002D7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653"/>
  </w:style>
  <w:style w:type="paragraph" w:styleId="a7">
    <w:name w:val="Balloon Text"/>
    <w:basedOn w:val="a"/>
    <w:link w:val="a8"/>
    <w:uiPriority w:val="99"/>
    <w:semiHidden/>
    <w:unhideWhenUsed/>
    <w:rsid w:val="002D7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6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7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833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3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DD31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148"/>
  </w:style>
  <w:style w:type="character" w:styleId="ac">
    <w:name w:val="Hyperlink"/>
    <w:basedOn w:val="a0"/>
    <w:uiPriority w:val="99"/>
    <w:unhideWhenUsed/>
    <w:rsid w:val="00DD3148"/>
    <w:rPr>
      <w:color w:val="0000FF"/>
      <w:u w:val="single"/>
    </w:rPr>
  </w:style>
  <w:style w:type="paragraph" w:styleId="ad">
    <w:name w:val="caption"/>
    <w:basedOn w:val="a"/>
    <w:next w:val="a"/>
    <w:uiPriority w:val="35"/>
    <w:unhideWhenUsed/>
    <w:qFormat/>
    <w:rsid w:val="00C27FD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wrap">
    <w:name w:val="nowrap"/>
    <w:basedOn w:val="a0"/>
    <w:rsid w:val="00C31788"/>
  </w:style>
  <w:style w:type="character" w:customStyle="1" w:styleId="20">
    <w:name w:val="Заголовок 2 Знак"/>
    <w:basedOn w:val="a0"/>
    <w:link w:val="2"/>
    <w:uiPriority w:val="9"/>
    <w:rsid w:val="00CE5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B87B5A"/>
  </w:style>
  <w:style w:type="character" w:styleId="af">
    <w:name w:val="Placeholder Text"/>
    <w:basedOn w:val="a0"/>
    <w:uiPriority w:val="99"/>
    <w:semiHidden/>
    <w:rsid w:val="00014BB8"/>
    <w:rPr>
      <w:color w:val="808080"/>
    </w:rPr>
  </w:style>
  <w:style w:type="paragraph" w:styleId="af0">
    <w:name w:val="TOC Heading"/>
    <w:basedOn w:val="1"/>
    <w:next w:val="a"/>
    <w:uiPriority w:val="39"/>
    <w:semiHidden/>
    <w:unhideWhenUsed/>
    <w:qFormat/>
    <w:rsid w:val="00151D3C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51D3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1D3C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rsid w:val="00A804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A80493"/>
  </w:style>
  <w:style w:type="character" w:customStyle="1" w:styleId="mw-editsection">
    <w:name w:val="mw-editsection"/>
    <w:basedOn w:val="a0"/>
    <w:rsid w:val="00A80493"/>
  </w:style>
  <w:style w:type="character" w:customStyle="1" w:styleId="mw-editsection-bracket">
    <w:name w:val="mw-editsection-bracket"/>
    <w:basedOn w:val="a0"/>
    <w:rsid w:val="00A80493"/>
  </w:style>
  <w:style w:type="character" w:customStyle="1" w:styleId="mw-editsection-divider">
    <w:name w:val="mw-editsection-divider"/>
    <w:basedOn w:val="a0"/>
    <w:rsid w:val="00A80493"/>
  </w:style>
  <w:style w:type="paragraph" w:customStyle="1" w:styleId="ConsPlusNormal">
    <w:name w:val="ConsPlusNormal"/>
    <w:rsid w:val="006C441A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"/>
    <w:link w:val="23"/>
    <w:qFormat/>
    <w:rsid w:val="00A717A2"/>
    <w:pPr>
      <w:spacing w:before="80" w:after="80"/>
      <w:ind w:firstLine="709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23">
    <w:name w:val="Стиль2 Знак"/>
    <w:link w:val="22"/>
    <w:rsid w:val="00A717A2"/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12">
    <w:name w:val="1"/>
    <w:basedOn w:val="3"/>
    <w:link w:val="13"/>
    <w:qFormat/>
    <w:rsid w:val="00770ADD"/>
    <w:pPr>
      <w:spacing w:line="312" w:lineRule="auto"/>
      <w:jc w:val="both"/>
    </w:pPr>
    <w:rPr>
      <w:rFonts w:ascii="Times New Roman" w:eastAsia="Times New Roman" w:hAnsi="Times New Roman" w:cs="Times New Roman"/>
      <w:b w:val="0"/>
      <w:color w:val="auto"/>
      <w:sz w:val="24"/>
    </w:rPr>
  </w:style>
  <w:style w:type="character" w:customStyle="1" w:styleId="13">
    <w:name w:val="1 Знак"/>
    <w:link w:val="12"/>
    <w:rsid w:val="00770ADD"/>
    <w:rPr>
      <w:rFonts w:ascii="Times New Roman" w:eastAsia="Times New Roman" w:hAnsi="Times New Roman" w:cs="Times New Roman"/>
      <w:bCs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70A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B7098E"/>
    <w:pPr>
      <w:spacing w:after="100"/>
      <w:ind w:left="440"/>
    </w:pPr>
  </w:style>
  <w:style w:type="paragraph" w:styleId="af1">
    <w:name w:val="Body Text"/>
    <w:basedOn w:val="a"/>
    <w:link w:val="af2"/>
    <w:uiPriority w:val="1"/>
    <w:qFormat/>
    <w:rsid w:val="00347839"/>
    <w:pPr>
      <w:widowControl w:val="0"/>
      <w:autoSpaceDE w:val="0"/>
      <w:autoSpaceDN w:val="0"/>
      <w:ind w:left="2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34783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js-extracted-address">
    <w:name w:val="js-extracted-address"/>
    <w:basedOn w:val="a0"/>
    <w:rsid w:val="00347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7%D0%B0%D0%BA%D0%BE%D0%BD_(%D0%BF%D1%80%D0%B0%D0%B2%D0%BE)" TargetMode="External"/><Relationship Id="rId18" Type="http://schemas.openxmlformats.org/officeDocument/2006/relationships/hyperlink" Target="https://ru.wikipedia.org/wiki/%D0%9F%D1%80%D0%B8%D0%BC%D0%BE%D1%80%D1%81%D0%BA_(%D0%9B%D0%B5%D0%BD%D0%B8%D0%BD%D0%B3%D1%80%D0%B0%D0%B4%D1%81%D0%BA%D0%B0%D1%8F_%D0%BE%D0%B1%D0%BB%D0%B0%D1%81%D1%82%D1%8C)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2%D1%8B%D0%B1%D0%BE%D1%80%D0%B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0%B5%D0%BD%D0%B8%D0%BD%D0%B3%D1%80%D0%B0%D0%B4%D1%81%D0%BA%D0%B0%D1%8F_%D0%BE%D0%B1%D0%BB%D0%B0%D1%81%D1%82%D1%8C" TargetMode="External"/><Relationship Id="rId17" Type="http://schemas.openxmlformats.org/officeDocument/2006/relationships/hyperlink" Target="https://ru.wikipedia.org/wiki/%D0%A1%D0%BE%D0%B2%D0%B5%D1%82%D1%81%D0%BA%D0%BE%D0%B5_%D0%B3%D0%BE%D1%80%D0%BE%D0%B4%D1%81%D0%BA%D0%BE%D0%B5_%D0%BF%D0%BE%D1%81%D0%B5%D0%BB%D0%B5%D0%BD%D0%B8%D0%B5_(%D0%9B%D0%B5%D0%BD%D0%B8%D0%BD%D0%B3%D1%80%D0%B0%D0%B4%D1%81%D0%BA%D0%B0%D1%8F_%D0%BE%D0%B1%D0%BB%D0%B0%D1%81%D1%82%D1%8C)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E%D0%BB%D1%8F%D0%BD%D1%81%D0%BA%D0%BE%D0%B5_%D1%81%D0%B5%D0%BB%D1%8C%D1%81%D0%BA%D0%BE%D0%B5_%D0%BF%D0%BE%D1%81%D0%B5%D0%BB%D0%B5%D0%BD%D0%B8%D0%B5_(%D0%9B%D0%B5%D0%BD%D0%B8%D0%BD%D0%B3%D1%80%D0%B0%D0%B4%D1%81%D0%BA%D0%B0%D1%8F_%D0%BE%D0%B1%D0%BB%D0%B0%D1%81%D1%82%D1%8C)" TargetMode="External"/><Relationship Id="rId20" Type="http://schemas.openxmlformats.org/officeDocument/2006/relationships/hyperlink" Target="https://ru.wikipedia.org/wiki/%D0%9F%D1%80%D0%B8%D0%BC%D0%BE%D1%80%D1%81%D0%BA_(%D0%9B%D0%B5%D0%BD%D0%B8%D0%BD%D0%B3%D1%80%D0%B0%D0%B4%D1%81%D0%BA%D0%B0%D1%8F_%D0%BE%D0%B1%D0%BB%D0%B0%D1%81%D1%82%D1%8C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1%81%D0%B5%D0%B2%D0%BE%D0%BB%D0%BE%D0%B6%D1%81%D0%BA%D0%B8%D0%B9_%D1%80%D0%B0%D0%B9%D0%BE%D0%B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B%D0%B5%D0%B1%D1%8B%D1%87%D0%B5%D0%B2%D1%81%D0%BA%D0%BE%D0%B5_%D1%81%D0%B5%D0%BB%D1%8C%D1%81%D0%BA%D0%BE%D0%B5_%D0%BF%D0%BE%D1%81%D0%B5%D0%BB%D0%B5%D0%BD%D0%B8%D0%B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ru.wikipedia.org/wiki/%D0%93%D0%BE%D1%80%D0%BE%D0%B4%D1%81%D0%BA%D0%BE%D0%B5_%D0%BF%D0%BE%D1%81%D0%B5%D0%BB%D0%B5%D0%BD%D0%B8%D0%B5" TargetMode="External"/><Relationship Id="rId19" Type="http://schemas.openxmlformats.org/officeDocument/2006/relationships/hyperlink" Target="https://ru.wikipedia.org/wiki/%D0%92%D1%8B%D0%B1%D0%BE%D1%80%D0%B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u.wikipedia.org/wiki/%D0%9F%D1%80%D0%B8%D0%BC%D0%BE%D1%80%D1%81%D0%BA_(%D0%9B%D0%B5%D0%BD%D0%B8%D0%BD%D0%B3%D1%80%D0%B0%D0%B4%D1%81%D0%BA%D0%B0%D1%8F_%D0%BE%D0%B1%D0%BB%D0%B0%D1%81%D1%82%D1%8C)" TargetMode="External"/><Relationship Id="rId22" Type="http://schemas.openxmlformats.org/officeDocument/2006/relationships/hyperlink" Target="https://ru.wikipedia.org/wiki/%D0%9F%D0%B0%D1%80%D0%BD%D0%B0%D1%81_(%D1%81%D1%82%D0%B0%D0%BD%D1%86%D0%B8%D1%8F_%D0%BC%D0%B5%D1%82%D1%80%D0%BE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32DB-8B31-4F34-9914-A9A3A461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58</Pages>
  <Words>13299</Words>
  <Characters>75807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</dc:creator>
  <cp:lastModifiedBy>User</cp:lastModifiedBy>
  <cp:revision>7</cp:revision>
  <cp:lastPrinted>2017-12-28T06:43:00Z</cp:lastPrinted>
  <dcterms:created xsi:type="dcterms:W3CDTF">2017-12-18T10:02:00Z</dcterms:created>
  <dcterms:modified xsi:type="dcterms:W3CDTF">2017-12-28T06:50:00Z</dcterms:modified>
</cp:coreProperties>
</file>