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4C4" w:rsidRPr="0084484B" w:rsidRDefault="000914C4" w:rsidP="000914C4">
      <w:pPr>
        <w:widowControl w:val="0"/>
        <w:suppressAutoHyphens/>
        <w:spacing w:after="0" w:line="240" w:lineRule="auto"/>
        <w:ind w:right="-108"/>
        <w:jc w:val="center"/>
        <w:rPr>
          <w:rFonts w:ascii="Times New Roman" w:hAnsi="Times New Roman"/>
          <w:noProof/>
          <w:sz w:val="24"/>
          <w:szCs w:val="24"/>
        </w:rPr>
      </w:pPr>
      <w:bookmarkStart w:id="0" w:name="_GoBack"/>
      <w:bookmarkEnd w:id="0"/>
      <w:r w:rsidRPr="0084484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46100" cy="64135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4C4" w:rsidRPr="0084484B" w:rsidRDefault="000914C4" w:rsidP="00091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484B">
        <w:rPr>
          <w:rFonts w:ascii="Times New Roman" w:hAnsi="Times New Roman"/>
          <w:b/>
          <w:sz w:val="24"/>
          <w:szCs w:val="24"/>
        </w:rPr>
        <w:t>АДМИНИСТРАЦИЯ МУНИЦИПАЛЬНОГО ОБРАЗОВАНИЯ</w:t>
      </w:r>
    </w:p>
    <w:p w:rsidR="000914C4" w:rsidRPr="0084484B" w:rsidRDefault="000914C4" w:rsidP="00091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484B">
        <w:rPr>
          <w:rFonts w:ascii="Times New Roman" w:hAnsi="Times New Roman"/>
          <w:b/>
          <w:sz w:val="24"/>
          <w:szCs w:val="24"/>
        </w:rPr>
        <w:t>«ПРИМОРСКОЕ ГОРОДСКОЕ ПОСЕЛЕНИЕ»</w:t>
      </w:r>
    </w:p>
    <w:p w:rsidR="000914C4" w:rsidRPr="0084484B" w:rsidRDefault="000914C4" w:rsidP="00091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484B">
        <w:rPr>
          <w:rFonts w:ascii="Times New Roman" w:hAnsi="Times New Roman"/>
          <w:b/>
          <w:sz w:val="24"/>
          <w:szCs w:val="24"/>
        </w:rPr>
        <w:t>ВЫБОРГСКОГО РАЙОНА ЛЕНИНГРАДСКОЙ ОБЛАСТИ</w:t>
      </w:r>
    </w:p>
    <w:p w:rsidR="000914C4" w:rsidRPr="0084484B" w:rsidRDefault="000914C4" w:rsidP="00091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14C4" w:rsidRPr="0084484B" w:rsidRDefault="000914C4" w:rsidP="00091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484B">
        <w:rPr>
          <w:rFonts w:ascii="Times New Roman" w:hAnsi="Times New Roman"/>
          <w:b/>
          <w:sz w:val="24"/>
          <w:szCs w:val="24"/>
        </w:rPr>
        <w:t>ПОСТАНОВЛЕНИЕ</w:t>
      </w:r>
    </w:p>
    <w:p w:rsidR="000914C4" w:rsidRPr="0084484B" w:rsidRDefault="000914C4" w:rsidP="00091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14C4" w:rsidRPr="0084484B" w:rsidRDefault="00BC3147" w:rsidP="000914C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15</w:t>
      </w:r>
      <w:r w:rsidR="000914C4" w:rsidRPr="0084484B">
        <w:rPr>
          <w:rFonts w:ascii="Times New Roman" w:hAnsi="Times New Roman"/>
          <w:sz w:val="24"/>
          <w:szCs w:val="24"/>
          <w:u w:val="single"/>
        </w:rPr>
        <w:t>.0</w:t>
      </w:r>
      <w:r>
        <w:rPr>
          <w:rFonts w:ascii="Times New Roman" w:hAnsi="Times New Roman"/>
          <w:sz w:val="24"/>
          <w:szCs w:val="24"/>
          <w:u w:val="single"/>
        </w:rPr>
        <w:t>7</w:t>
      </w:r>
      <w:r w:rsidR="000914C4" w:rsidRPr="0084484B">
        <w:rPr>
          <w:rFonts w:ascii="Times New Roman" w:hAnsi="Times New Roman"/>
          <w:sz w:val="24"/>
          <w:szCs w:val="24"/>
          <w:u w:val="single"/>
        </w:rPr>
        <w:t>.2020</w:t>
      </w:r>
      <w:r w:rsidR="000914C4" w:rsidRPr="0084484B">
        <w:rPr>
          <w:rFonts w:ascii="Times New Roman" w:hAnsi="Times New Roman"/>
          <w:sz w:val="24"/>
          <w:szCs w:val="24"/>
        </w:rPr>
        <w:tab/>
      </w:r>
      <w:r w:rsidR="000914C4" w:rsidRPr="0084484B">
        <w:rPr>
          <w:rFonts w:ascii="Times New Roman" w:hAnsi="Times New Roman"/>
          <w:sz w:val="24"/>
          <w:szCs w:val="24"/>
        </w:rPr>
        <w:tab/>
      </w:r>
      <w:r w:rsidR="000914C4" w:rsidRPr="0084484B">
        <w:rPr>
          <w:rFonts w:ascii="Times New Roman" w:hAnsi="Times New Roman"/>
          <w:sz w:val="24"/>
          <w:szCs w:val="24"/>
        </w:rPr>
        <w:tab/>
      </w:r>
      <w:r w:rsidR="000914C4" w:rsidRPr="0084484B">
        <w:rPr>
          <w:rFonts w:ascii="Times New Roman" w:hAnsi="Times New Roman"/>
          <w:sz w:val="24"/>
          <w:szCs w:val="24"/>
        </w:rPr>
        <w:tab/>
      </w:r>
      <w:r w:rsidR="000914C4" w:rsidRPr="0084484B">
        <w:rPr>
          <w:rFonts w:ascii="Times New Roman" w:hAnsi="Times New Roman"/>
          <w:sz w:val="24"/>
          <w:szCs w:val="24"/>
        </w:rPr>
        <w:tab/>
      </w:r>
      <w:r w:rsidR="000914C4" w:rsidRPr="0084484B">
        <w:rPr>
          <w:rFonts w:ascii="Times New Roman" w:hAnsi="Times New Roman"/>
          <w:sz w:val="24"/>
          <w:szCs w:val="24"/>
        </w:rPr>
        <w:tab/>
      </w:r>
      <w:r w:rsidR="000914C4" w:rsidRPr="0084484B">
        <w:rPr>
          <w:rFonts w:ascii="Times New Roman" w:hAnsi="Times New Roman"/>
          <w:sz w:val="24"/>
          <w:szCs w:val="24"/>
        </w:rPr>
        <w:tab/>
      </w:r>
      <w:r w:rsidR="000914C4" w:rsidRPr="0084484B">
        <w:rPr>
          <w:rFonts w:ascii="Times New Roman" w:hAnsi="Times New Roman"/>
          <w:sz w:val="24"/>
          <w:szCs w:val="24"/>
        </w:rPr>
        <w:tab/>
      </w:r>
      <w:r w:rsidR="000914C4" w:rsidRPr="0084484B">
        <w:rPr>
          <w:rFonts w:ascii="Times New Roman" w:hAnsi="Times New Roman"/>
          <w:sz w:val="24"/>
          <w:szCs w:val="24"/>
        </w:rPr>
        <w:tab/>
      </w:r>
      <w:r w:rsidR="000914C4" w:rsidRPr="0084484B">
        <w:rPr>
          <w:rFonts w:ascii="Times New Roman" w:hAnsi="Times New Roman"/>
          <w:sz w:val="24"/>
          <w:szCs w:val="24"/>
        </w:rPr>
        <w:tab/>
      </w:r>
      <w:r w:rsidR="000914C4">
        <w:rPr>
          <w:rFonts w:ascii="Times New Roman" w:hAnsi="Times New Roman"/>
          <w:sz w:val="24"/>
          <w:szCs w:val="24"/>
        </w:rPr>
        <w:t xml:space="preserve">                    </w:t>
      </w:r>
      <w:r w:rsidR="000914C4" w:rsidRPr="0084484B">
        <w:rPr>
          <w:rFonts w:ascii="Times New Roman" w:hAnsi="Times New Roman"/>
          <w:sz w:val="24"/>
          <w:szCs w:val="24"/>
          <w:u w:val="single"/>
        </w:rPr>
        <w:t xml:space="preserve">№ </w:t>
      </w:r>
      <w:r w:rsidR="00DF2D3F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287</w:t>
      </w:r>
      <w:r w:rsidR="00DF2D3F">
        <w:rPr>
          <w:rFonts w:ascii="Times New Roman" w:hAnsi="Times New Roman"/>
          <w:sz w:val="24"/>
          <w:szCs w:val="24"/>
          <w:u w:val="single"/>
        </w:rPr>
        <w:t xml:space="preserve">  </w:t>
      </w:r>
    </w:p>
    <w:p w:rsidR="000914C4" w:rsidRDefault="00166476" w:rsidP="006C186C">
      <w:pPr>
        <w:spacing w:after="0"/>
        <w:ind w:right="43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0914C4">
        <w:rPr>
          <w:rFonts w:ascii="Times New Roman" w:hAnsi="Times New Roman"/>
          <w:sz w:val="24"/>
          <w:szCs w:val="24"/>
        </w:rPr>
        <w:t>О внесении изменений в постановление администрации муниципального образования «Приморское городское поселение» Выборгского района Ленинградской области от 13.05.2020г. № 202 «</w:t>
      </w:r>
      <w:r w:rsidR="000914C4" w:rsidRPr="0084484B">
        <w:rPr>
          <w:rFonts w:ascii="Times New Roman" w:hAnsi="Times New Roman"/>
          <w:sz w:val="24"/>
          <w:szCs w:val="24"/>
        </w:rPr>
        <w:t>О мерах по предотвращению распространения новой коронавирусной инфекции (COVID-19) на территории муниципального образования «Приморское городское поселение»» Выборгского района Ленинградской области</w:t>
      </w:r>
      <w:r w:rsidR="000914C4">
        <w:rPr>
          <w:rFonts w:ascii="Times New Roman" w:hAnsi="Times New Roman"/>
          <w:sz w:val="24"/>
          <w:szCs w:val="24"/>
        </w:rPr>
        <w:t>»</w:t>
      </w:r>
    </w:p>
    <w:p w:rsidR="006C186C" w:rsidRPr="0084484B" w:rsidRDefault="006C186C" w:rsidP="006C186C">
      <w:pPr>
        <w:spacing w:after="0"/>
        <w:ind w:right="4394"/>
        <w:jc w:val="both"/>
        <w:rPr>
          <w:rFonts w:ascii="Times New Roman" w:hAnsi="Times New Roman"/>
          <w:sz w:val="24"/>
          <w:szCs w:val="24"/>
        </w:rPr>
      </w:pPr>
    </w:p>
    <w:p w:rsidR="000914C4" w:rsidRPr="006C186C" w:rsidRDefault="000914C4" w:rsidP="006C186C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186C">
        <w:rPr>
          <w:rFonts w:ascii="Times New Roman" w:hAnsi="Times New Roman"/>
          <w:sz w:val="24"/>
          <w:szCs w:val="24"/>
        </w:rPr>
        <w:t xml:space="preserve">В соответствии с Федеральным законом от 21 декабря 1994 года №68-ФЗ «О защите населения и территорий от чрезвычайных ситуаций природного и техногенного характера», статьей 31 Федерального закона от 30 марта 1999 года № 52-ФЗ «О санитарно-эпидемиологическом благополучии населения», Постановлением Правительства Ленинградской области от 13 марта 2020 года № 117 «О введении на территории Ленинградской области режима повышенной готовности для органов управления и сил Ленинградской областной подсистемы РСЧС и некоторых мерах по предотвращению распространения новой коронавирусной инфекции COVID-19 на территории Ленинградской области», Постановлением Правительства Ленинградской области от 11.05.2020 года № 277 «О мерах по предотвращению распространения новой коронавирусной инфекции (COVID-19) на территории Ленинградской области», </w:t>
      </w:r>
      <w:r w:rsidRPr="006C186C">
        <w:rPr>
          <w:rFonts w:ascii="Times New Roman" w:hAnsi="Times New Roman"/>
          <w:sz w:val="24"/>
          <w:szCs w:val="24"/>
          <w:lang w:eastAsia="ru-RU"/>
        </w:rPr>
        <w:t>Постановлением Правитель</w:t>
      </w:r>
      <w:r w:rsidR="00BC3147">
        <w:rPr>
          <w:rFonts w:ascii="Times New Roman" w:hAnsi="Times New Roman"/>
          <w:sz w:val="24"/>
          <w:szCs w:val="24"/>
          <w:lang w:eastAsia="ru-RU"/>
        </w:rPr>
        <w:t xml:space="preserve">ства Ленинградской области от 15 июля 2020 года № 501 </w:t>
      </w:r>
      <w:r w:rsidRPr="006C186C">
        <w:rPr>
          <w:rFonts w:ascii="Times New Roman" w:hAnsi="Times New Roman"/>
          <w:sz w:val="24"/>
          <w:szCs w:val="24"/>
          <w:lang w:eastAsia="ru-RU"/>
        </w:rPr>
        <w:t xml:space="preserve"> «О внесении изменении в Постановление Правительства Ленинградской области от 11 мая 2020 года № 277 «О мерах по предотвращению распространения новой коронавирусной инфекции (COVID-19) на территории Ленинградской области», в целях защиты населения Выборгского района Ленинградской области</w:t>
      </w:r>
    </w:p>
    <w:p w:rsidR="000914C4" w:rsidRPr="006C186C" w:rsidRDefault="000914C4" w:rsidP="006C186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914C4" w:rsidRPr="006C186C" w:rsidRDefault="000914C4" w:rsidP="006C186C">
      <w:pPr>
        <w:pStyle w:val="ConsNormal"/>
        <w:widowControl/>
        <w:ind w:firstLine="0"/>
        <w:jc w:val="center"/>
        <w:rPr>
          <w:rFonts w:ascii="Times New Roman" w:hAnsi="Times New Roman" w:cs="Times New Roman"/>
        </w:rPr>
      </w:pPr>
      <w:r w:rsidRPr="006C186C">
        <w:rPr>
          <w:rFonts w:ascii="Times New Roman" w:hAnsi="Times New Roman" w:cs="Times New Roman"/>
        </w:rPr>
        <w:t>ПОСТАНОВЛЯЕТ:</w:t>
      </w:r>
    </w:p>
    <w:p w:rsidR="006C186C" w:rsidRDefault="006C186C" w:rsidP="006C186C">
      <w:pPr>
        <w:pStyle w:val="a9"/>
        <w:shd w:val="clear" w:color="auto" w:fill="auto"/>
        <w:spacing w:before="0" w:after="0" w:line="240" w:lineRule="auto"/>
        <w:ind w:left="760" w:right="60"/>
        <w:rPr>
          <w:rFonts w:eastAsia="Times New Roman"/>
          <w:sz w:val="24"/>
          <w:szCs w:val="24"/>
          <w:lang w:eastAsia="zh-CN"/>
        </w:rPr>
      </w:pPr>
    </w:p>
    <w:p w:rsidR="00B153C6" w:rsidRPr="006C186C" w:rsidRDefault="00B153C6" w:rsidP="006C186C">
      <w:pPr>
        <w:pStyle w:val="a9"/>
        <w:shd w:val="clear" w:color="auto" w:fill="auto"/>
        <w:spacing w:before="0" w:after="0" w:line="240" w:lineRule="auto"/>
        <w:ind w:left="142" w:right="60" w:firstLine="0"/>
        <w:rPr>
          <w:sz w:val="24"/>
          <w:szCs w:val="24"/>
        </w:rPr>
      </w:pPr>
      <w:r w:rsidRPr="006C186C">
        <w:rPr>
          <w:sz w:val="24"/>
          <w:szCs w:val="24"/>
        </w:rPr>
        <w:t>1. Внести в постановление администрации муниципального образования «Приморское городское поселение» Выборгского района Ленинградской области от 13.05.2020г. № 202 «О мерах по предотвращению распространения новой коронавирусной инфекции (</w:t>
      </w:r>
      <w:r w:rsidRPr="006C186C">
        <w:rPr>
          <w:sz w:val="24"/>
          <w:szCs w:val="24"/>
          <w:lang w:val="en-US"/>
        </w:rPr>
        <w:t>COVID</w:t>
      </w:r>
      <w:r w:rsidRPr="006C186C">
        <w:rPr>
          <w:sz w:val="24"/>
          <w:szCs w:val="24"/>
        </w:rPr>
        <w:t>-19) на территории муниципального образования «Приморское городское поселение»» Выборгского района Ленинградской области» следующие изменения:</w:t>
      </w:r>
    </w:p>
    <w:p w:rsidR="00B153C6" w:rsidRPr="006C186C" w:rsidRDefault="00B153C6" w:rsidP="006C186C">
      <w:pPr>
        <w:pStyle w:val="a9"/>
        <w:numPr>
          <w:ilvl w:val="0"/>
          <w:numId w:val="2"/>
        </w:numPr>
        <w:shd w:val="clear" w:color="auto" w:fill="auto"/>
        <w:tabs>
          <w:tab w:val="left" w:pos="550"/>
        </w:tabs>
        <w:spacing w:before="0" w:after="0" w:line="240" w:lineRule="auto"/>
        <w:ind w:left="80" w:right="60" w:firstLine="0"/>
        <w:rPr>
          <w:sz w:val="24"/>
          <w:szCs w:val="24"/>
        </w:rPr>
      </w:pPr>
      <w:r w:rsidRPr="006C186C">
        <w:rPr>
          <w:sz w:val="24"/>
          <w:szCs w:val="24"/>
        </w:rPr>
        <w:t>Пункт 1 изложить в с</w:t>
      </w:r>
      <w:r w:rsidR="003923BD" w:rsidRPr="006C186C">
        <w:rPr>
          <w:sz w:val="24"/>
          <w:szCs w:val="24"/>
        </w:rPr>
        <w:t>л</w:t>
      </w:r>
      <w:r w:rsidR="00BC3147">
        <w:rPr>
          <w:sz w:val="24"/>
          <w:szCs w:val="24"/>
        </w:rPr>
        <w:t>едующей редакции: «В период с 16 июля по 14 августа</w:t>
      </w:r>
      <w:r w:rsidRPr="006C186C">
        <w:rPr>
          <w:sz w:val="24"/>
          <w:szCs w:val="24"/>
        </w:rPr>
        <w:t xml:space="preserve"> 2020 года включительно»:</w:t>
      </w:r>
    </w:p>
    <w:p w:rsidR="00E4395D" w:rsidRDefault="00981C47" w:rsidP="006C186C">
      <w:pPr>
        <w:pStyle w:val="a9"/>
        <w:numPr>
          <w:ilvl w:val="0"/>
          <w:numId w:val="2"/>
        </w:numPr>
        <w:shd w:val="clear" w:color="auto" w:fill="auto"/>
        <w:tabs>
          <w:tab w:val="left" w:pos="550"/>
        </w:tabs>
        <w:spacing w:before="0" w:after="0" w:line="240" w:lineRule="auto"/>
        <w:ind w:left="80" w:right="60" w:firstLine="0"/>
        <w:rPr>
          <w:sz w:val="24"/>
          <w:szCs w:val="24"/>
        </w:rPr>
      </w:pPr>
      <w:r w:rsidRPr="00981C47">
        <w:rPr>
          <w:sz w:val="24"/>
          <w:szCs w:val="24"/>
        </w:rPr>
        <w:t xml:space="preserve">Пункт 1.5  изложить в следующей  редакции «Разрешить проведение массовых  мероприятий, в том числе, мероприятий, организованных </w:t>
      </w:r>
      <w:r>
        <w:rPr>
          <w:sz w:val="24"/>
          <w:szCs w:val="24"/>
        </w:rPr>
        <w:t xml:space="preserve">в целях участия населения в осуществлении местного самоуправления, предусмотренные Федеральным законом от 06 октября 2003 года № 131-ФЗ  «Об общих принципах организации местного самоуправления в Российской Федерации» при применении средств индивидуальной </w:t>
      </w:r>
      <w:r w:rsidR="00E4395D">
        <w:rPr>
          <w:sz w:val="24"/>
          <w:szCs w:val="24"/>
        </w:rPr>
        <w:t xml:space="preserve">защиты (гигиенические маски, респираторы) и выполнении следующих условий: </w:t>
      </w:r>
    </w:p>
    <w:p w:rsidR="003923BD" w:rsidRDefault="00E4395D" w:rsidP="00E4395D">
      <w:pPr>
        <w:pStyle w:val="a9"/>
        <w:shd w:val="clear" w:color="auto" w:fill="auto"/>
        <w:tabs>
          <w:tab w:val="left" w:pos="550"/>
        </w:tabs>
        <w:spacing w:before="0" w:after="0" w:line="240" w:lineRule="auto"/>
        <w:ind w:left="80" w:right="60" w:firstLine="0"/>
        <w:rPr>
          <w:sz w:val="24"/>
          <w:szCs w:val="24"/>
        </w:rPr>
      </w:pPr>
      <w:r>
        <w:rPr>
          <w:sz w:val="24"/>
          <w:szCs w:val="24"/>
        </w:rPr>
        <w:t xml:space="preserve">- проведение мероприятия на открытом воздухе с участием не более 160  человек  и с соблюдением социальной дистанции 1,5-2 метра; </w:t>
      </w:r>
    </w:p>
    <w:p w:rsidR="00E4395D" w:rsidRDefault="00E4395D" w:rsidP="00E4395D">
      <w:pPr>
        <w:pStyle w:val="a9"/>
        <w:shd w:val="clear" w:color="auto" w:fill="auto"/>
        <w:tabs>
          <w:tab w:val="left" w:pos="550"/>
        </w:tabs>
        <w:spacing w:before="0" w:after="0" w:line="240" w:lineRule="auto"/>
        <w:ind w:left="80" w:right="60" w:firstLine="0"/>
        <w:rPr>
          <w:sz w:val="24"/>
          <w:szCs w:val="24"/>
        </w:rPr>
      </w:pPr>
    </w:p>
    <w:p w:rsidR="00E4395D" w:rsidRPr="00981C47" w:rsidRDefault="00E4395D" w:rsidP="00E4395D">
      <w:pPr>
        <w:pStyle w:val="a9"/>
        <w:shd w:val="clear" w:color="auto" w:fill="auto"/>
        <w:tabs>
          <w:tab w:val="left" w:pos="550"/>
        </w:tabs>
        <w:spacing w:before="0" w:after="0" w:line="240" w:lineRule="auto"/>
        <w:ind w:left="80" w:right="6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- при проведении мероприятия в помещении количество человек должно составлять не более одного человека на 4 кв.м и не более 100  человек  в общем.</w:t>
      </w:r>
    </w:p>
    <w:p w:rsidR="003923BD" w:rsidRPr="006C186C" w:rsidRDefault="00B153C6" w:rsidP="006C186C">
      <w:pPr>
        <w:pStyle w:val="a9"/>
        <w:numPr>
          <w:ilvl w:val="0"/>
          <w:numId w:val="2"/>
        </w:numPr>
        <w:shd w:val="clear" w:color="auto" w:fill="auto"/>
        <w:tabs>
          <w:tab w:val="left" w:pos="618"/>
        </w:tabs>
        <w:spacing w:before="0" w:after="0" w:line="240" w:lineRule="auto"/>
        <w:ind w:left="80" w:right="60" w:firstLine="0"/>
        <w:rPr>
          <w:sz w:val="24"/>
          <w:szCs w:val="24"/>
        </w:rPr>
      </w:pPr>
      <w:r w:rsidRPr="006C186C">
        <w:rPr>
          <w:sz w:val="24"/>
          <w:szCs w:val="24"/>
        </w:rPr>
        <w:t>Пункт 1.6. изложить в следующей редакции: «Директору МБУК «Единый культурно - досуговый центр г.Приморск: разрешить работу библиотек</w:t>
      </w:r>
      <w:r w:rsidR="00DE04CB" w:rsidRPr="006C186C">
        <w:rPr>
          <w:sz w:val="24"/>
          <w:szCs w:val="24"/>
        </w:rPr>
        <w:t xml:space="preserve"> с соблюдение ограничений максимального количества посетителей не более одного человека на 10 квадратных метров и соблюдении всех норм эпидемиологической безопасности</w:t>
      </w:r>
      <w:r w:rsidRPr="006C186C">
        <w:rPr>
          <w:sz w:val="24"/>
          <w:szCs w:val="24"/>
        </w:rPr>
        <w:t xml:space="preserve">, </w:t>
      </w:r>
      <w:r w:rsidR="00BC3147">
        <w:rPr>
          <w:sz w:val="24"/>
          <w:szCs w:val="24"/>
        </w:rPr>
        <w:t xml:space="preserve">разрешить деятельность  по методической работе, репетиционному процессу и  кружковой </w:t>
      </w:r>
      <w:r w:rsidR="003923BD" w:rsidRPr="006C186C">
        <w:rPr>
          <w:sz w:val="24"/>
          <w:szCs w:val="24"/>
        </w:rPr>
        <w:t xml:space="preserve"> </w:t>
      </w:r>
      <w:r w:rsidR="00BC3147">
        <w:rPr>
          <w:sz w:val="24"/>
          <w:szCs w:val="24"/>
        </w:rPr>
        <w:t xml:space="preserve">работе при уловии заполняемости помещения не более 50 процентов мест </w:t>
      </w:r>
      <w:r w:rsidRPr="006C186C">
        <w:rPr>
          <w:sz w:val="24"/>
          <w:szCs w:val="24"/>
        </w:rPr>
        <w:t xml:space="preserve">при обязательном использовании </w:t>
      </w:r>
      <w:r w:rsidR="00BC3147">
        <w:rPr>
          <w:sz w:val="24"/>
          <w:szCs w:val="24"/>
        </w:rPr>
        <w:t xml:space="preserve">зрителями </w:t>
      </w:r>
      <w:r w:rsidRPr="006C186C">
        <w:rPr>
          <w:sz w:val="24"/>
          <w:szCs w:val="24"/>
        </w:rPr>
        <w:t>масок и соблюдении всех норм эпидемиологической безопасности (санитарная обработка помещений не менее трех раз в день, контактных поверхностей ручек дверей не реже одного раза в час, установка санитайзеров)».</w:t>
      </w:r>
    </w:p>
    <w:p w:rsidR="00B153C6" w:rsidRPr="006C186C" w:rsidRDefault="003923BD" w:rsidP="006C186C">
      <w:pPr>
        <w:pStyle w:val="a9"/>
        <w:shd w:val="clear" w:color="auto" w:fill="auto"/>
        <w:tabs>
          <w:tab w:val="left" w:pos="632"/>
        </w:tabs>
        <w:spacing w:before="0" w:after="0" w:line="240" w:lineRule="auto"/>
        <w:ind w:left="80" w:right="60" w:firstLine="0"/>
        <w:rPr>
          <w:sz w:val="24"/>
          <w:szCs w:val="24"/>
        </w:rPr>
      </w:pPr>
      <w:r w:rsidRPr="006C186C">
        <w:rPr>
          <w:sz w:val="24"/>
          <w:szCs w:val="24"/>
        </w:rPr>
        <w:t>1.4</w:t>
      </w:r>
      <w:r w:rsidR="00B153C6" w:rsidRPr="006C186C">
        <w:rPr>
          <w:sz w:val="24"/>
          <w:szCs w:val="24"/>
        </w:rPr>
        <w:t xml:space="preserve"> Пункт 1.7. изложить в следующей редакции: «Директору МБУК «Приморский краеведческий музей»: разрешить организацию экскурсионных мероприятий на открытом воздухе</w:t>
      </w:r>
      <w:r w:rsidR="00DF2D3F">
        <w:rPr>
          <w:sz w:val="24"/>
          <w:szCs w:val="24"/>
        </w:rPr>
        <w:t xml:space="preserve">  с численностью  групп до 25</w:t>
      </w:r>
      <w:r w:rsidRPr="006C186C">
        <w:rPr>
          <w:sz w:val="24"/>
          <w:szCs w:val="24"/>
        </w:rPr>
        <w:t xml:space="preserve"> человек</w:t>
      </w:r>
      <w:r w:rsidR="00B153C6" w:rsidRPr="006C186C">
        <w:rPr>
          <w:sz w:val="24"/>
          <w:szCs w:val="24"/>
        </w:rPr>
        <w:t xml:space="preserve"> и внутри музея</w:t>
      </w:r>
      <w:r w:rsidRPr="006C186C">
        <w:rPr>
          <w:sz w:val="24"/>
          <w:szCs w:val="24"/>
        </w:rPr>
        <w:t xml:space="preserve"> при проведении индивидуальных экскурсий  и экск</w:t>
      </w:r>
      <w:r w:rsidR="00DF2D3F">
        <w:rPr>
          <w:sz w:val="24"/>
          <w:szCs w:val="24"/>
        </w:rPr>
        <w:t>урсий с численностью групп  до 10</w:t>
      </w:r>
      <w:r w:rsidRPr="006C186C">
        <w:rPr>
          <w:sz w:val="24"/>
          <w:szCs w:val="24"/>
        </w:rPr>
        <w:t xml:space="preserve"> человек (но не более одного человека на 8 кв.м.)  </w:t>
      </w:r>
      <w:r w:rsidR="00B153C6" w:rsidRPr="006C186C">
        <w:rPr>
          <w:sz w:val="24"/>
          <w:szCs w:val="24"/>
        </w:rPr>
        <w:t>при обязательном использовании масок и соблюдении всех норм эпидемиологической безопасности (санитарная обработка помещений не менее трех раз в день, контактных поверхностей ручек дверей не реже одного раза в час, установка санитайзеров)».</w:t>
      </w:r>
    </w:p>
    <w:p w:rsidR="00B153C6" w:rsidRPr="006C186C" w:rsidRDefault="006C186C" w:rsidP="006C186C">
      <w:pPr>
        <w:pStyle w:val="a9"/>
        <w:shd w:val="clear" w:color="auto" w:fill="auto"/>
        <w:tabs>
          <w:tab w:val="left" w:pos="661"/>
        </w:tabs>
        <w:spacing w:before="0" w:after="0" w:line="240" w:lineRule="auto"/>
        <w:ind w:right="6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66476" w:rsidRPr="006C186C">
        <w:rPr>
          <w:sz w:val="24"/>
          <w:szCs w:val="24"/>
        </w:rPr>
        <w:t xml:space="preserve">1.5 </w:t>
      </w:r>
      <w:r w:rsidR="00B153C6" w:rsidRPr="006C186C">
        <w:rPr>
          <w:sz w:val="24"/>
          <w:szCs w:val="24"/>
        </w:rPr>
        <w:t xml:space="preserve"> Пункт 1.8. изложить в следующей редакции: Директору МБУ «Спортивный центр г Приморск» разрешить тренировки н</w:t>
      </w:r>
      <w:r w:rsidR="003923BD" w:rsidRPr="006C186C">
        <w:rPr>
          <w:sz w:val="24"/>
          <w:szCs w:val="24"/>
        </w:rPr>
        <w:t xml:space="preserve">а открытом воздухе </w:t>
      </w:r>
      <w:r w:rsidR="00BA40A2">
        <w:rPr>
          <w:sz w:val="24"/>
          <w:szCs w:val="24"/>
        </w:rPr>
        <w:t xml:space="preserve"> </w:t>
      </w:r>
      <w:r w:rsidR="00B153C6" w:rsidRPr="006C186C">
        <w:rPr>
          <w:sz w:val="24"/>
          <w:szCs w:val="24"/>
        </w:rPr>
        <w:t xml:space="preserve">и </w:t>
      </w:r>
      <w:r w:rsidR="00BA40A2">
        <w:rPr>
          <w:sz w:val="24"/>
          <w:szCs w:val="24"/>
        </w:rPr>
        <w:t>занятия</w:t>
      </w:r>
      <w:r w:rsidR="00166476" w:rsidRPr="006C186C">
        <w:rPr>
          <w:sz w:val="24"/>
          <w:szCs w:val="24"/>
        </w:rPr>
        <w:t xml:space="preserve"> в сп</w:t>
      </w:r>
      <w:r w:rsidR="00BA40A2">
        <w:rPr>
          <w:sz w:val="24"/>
          <w:szCs w:val="24"/>
        </w:rPr>
        <w:t xml:space="preserve">ортивных помещениях  при условии нахождения в помещении не более одного человека на 4 кв.м. и </w:t>
      </w:r>
      <w:r w:rsidR="003923BD" w:rsidRPr="006C186C">
        <w:rPr>
          <w:sz w:val="24"/>
          <w:szCs w:val="24"/>
        </w:rPr>
        <w:t xml:space="preserve"> </w:t>
      </w:r>
      <w:r w:rsidR="00166476" w:rsidRPr="006C186C">
        <w:rPr>
          <w:sz w:val="24"/>
          <w:szCs w:val="24"/>
        </w:rPr>
        <w:t xml:space="preserve">при </w:t>
      </w:r>
      <w:r w:rsidR="00B153C6" w:rsidRPr="006C186C">
        <w:rPr>
          <w:sz w:val="24"/>
          <w:szCs w:val="24"/>
        </w:rPr>
        <w:t>соблюдении всех норм эпидемиологической безопасности (санитарная обработка помещений не менее трех раз в день, контактных поверхностей ручек дверей не реже одного раза в час установка санитайзеров)».</w:t>
      </w:r>
    </w:p>
    <w:p w:rsidR="003923BD" w:rsidRPr="006C186C" w:rsidRDefault="006C186C" w:rsidP="006C186C">
      <w:pPr>
        <w:pStyle w:val="a9"/>
        <w:shd w:val="clear" w:color="auto" w:fill="auto"/>
        <w:tabs>
          <w:tab w:val="left" w:pos="661"/>
        </w:tabs>
        <w:spacing w:before="0" w:after="0" w:line="240" w:lineRule="auto"/>
        <w:ind w:right="6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66476" w:rsidRPr="006C186C">
        <w:rPr>
          <w:sz w:val="24"/>
          <w:szCs w:val="24"/>
        </w:rPr>
        <w:t>1.6</w:t>
      </w:r>
      <w:r w:rsidR="003923BD" w:rsidRPr="006C186C">
        <w:rPr>
          <w:sz w:val="24"/>
          <w:szCs w:val="24"/>
        </w:rPr>
        <w:t xml:space="preserve">   Пункт 1.9.  изложить в следующей редакции: «В пер</w:t>
      </w:r>
      <w:r w:rsidR="00A91B65">
        <w:rPr>
          <w:sz w:val="24"/>
          <w:szCs w:val="24"/>
        </w:rPr>
        <w:t>иод с 16</w:t>
      </w:r>
      <w:r w:rsidR="00BA40A2">
        <w:rPr>
          <w:sz w:val="24"/>
          <w:szCs w:val="24"/>
        </w:rPr>
        <w:t xml:space="preserve"> июля по14 августа </w:t>
      </w:r>
      <w:r w:rsidR="003923BD" w:rsidRPr="006C186C">
        <w:rPr>
          <w:sz w:val="24"/>
          <w:szCs w:val="24"/>
        </w:rPr>
        <w:t xml:space="preserve"> 2020 года руководителям предприятий и организаций различных форм собственности, осуществляющих свою деятельность на территории  муниципального образования «Приморское городское поселение» Выборгский район Ленинградской области ввести карантин в местах проживания временной рабочей силы. </w:t>
      </w:r>
    </w:p>
    <w:p w:rsidR="00A676E9" w:rsidRPr="006C186C" w:rsidRDefault="006C186C" w:rsidP="006C186C">
      <w:pPr>
        <w:pStyle w:val="a9"/>
        <w:shd w:val="clear" w:color="auto" w:fill="auto"/>
        <w:tabs>
          <w:tab w:val="left" w:pos="661"/>
        </w:tabs>
        <w:spacing w:before="0" w:after="0" w:line="240" w:lineRule="auto"/>
        <w:ind w:right="60" w:firstLine="0"/>
        <w:rPr>
          <w:sz w:val="24"/>
          <w:szCs w:val="24"/>
        </w:rPr>
      </w:pPr>
      <w:r>
        <w:rPr>
          <w:sz w:val="24"/>
          <w:szCs w:val="24"/>
        </w:rPr>
        <w:t xml:space="preserve"> 1.7  </w:t>
      </w:r>
      <w:r w:rsidR="008A7312" w:rsidRPr="006C186C">
        <w:rPr>
          <w:sz w:val="24"/>
          <w:szCs w:val="24"/>
        </w:rPr>
        <w:t>Пункт 1.10 изложить в следующей редакции: «Хозяйствующие субъекты, осуществляющие отдельные виды деятельности на территории муниципального образования «Приморское городское поселение» Выборгского района Лен</w:t>
      </w:r>
      <w:r w:rsidR="00A91B65">
        <w:rPr>
          <w:sz w:val="24"/>
          <w:szCs w:val="24"/>
        </w:rPr>
        <w:t>инградской области в период с 16</w:t>
      </w:r>
      <w:r w:rsidR="008A7312" w:rsidRPr="006C186C">
        <w:rPr>
          <w:sz w:val="24"/>
          <w:szCs w:val="24"/>
        </w:rPr>
        <w:t xml:space="preserve"> </w:t>
      </w:r>
      <w:r w:rsidR="00BA40A2">
        <w:rPr>
          <w:sz w:val="24"/>
          <w:szCs w:val="24"/>
        </w:rPr>
        <w:t>июля  по 14  августа</w:t>
      </w:r>
      <w:r w:rsidR="008A7312" w:rsidRPr="006C186C">
        <w:rPr>
          <w:sz w:val="24"/>
          <w:szCs w:val="24"/>
        </w:rPr>
        <w:t xml:space="preserve"> 2020 года обязаны:</w:t>
      </w:r>
    </w:p>
    <w:p w:rsidR="008A7312" w:rsidRPr="006C186C" w:rsidRDefault="008A7312" w:rsidP="006C186C">
      <w:pPr>
        <w:pStyle w:val="a9"/>
        <w:shd w:val="clear" w:color="auto" w:fill="auto"/>
        <w:tabs>
          <w:tab w:val="left" w:pos="661"/>
        </w:tabs>
        <w:spacing w:before="0" w:after="0" w:line="240" w:lineRule="auto"/>
        <w:ind w:right="60" w:firstLine="0"/>
        <w:rPr>
          <w:sz w:val="24"/>
          <w:szCs w:val="24"/>
        </w:rPr>
      </w:pPr>
      <w:r w:rsidRPr="006C186C">
        <w:rPr>
          <w:sz w:val="24"/>
          <w:szCs w:val="24"/>
        </w:rPr>
        <w:t>- осуществлять деятельность при соблюдении условий, предусмотренных пунктом 1.3 постановления Главного государственного санитарного врача Российской Федерации от                     13 марта 2020 года № 6 «О дополнительных мерах по снижению рисков распространения COVID-2019»;</w:t>
      </w:r>
    </w:p>
    <w:p w:rsidR="008A7312" w:rsidRPr="006C186C" w:rsidRDefault="008A7312" w:rsidP="006C18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186C">
        <w:rPr>
          <w:rFonts w:ascii="Times New Roman" w:hAnsi="Times New Roman"/>
          <w:sz w:val="24"/>
          <w:szCs w:val="24"/>
        </w:rPr>
        <w:t xml:space="preserve">- руководствоваться перечнем превентивных мер для организаций торговли, общественного питания и бытового обслуживания Ленинградской области </w:t>
      </w:r>
      <w:r w:rsidRPr="006C186C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7901B2C" wp14:editId="5E6F3B21">
            <wp:extent cx="9525" cy="9525"/>
            <wp:effectExtent l="19050" t="0" r="9525" b="0"/>
            <wp:docPr id="2" name="Picture 15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4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186C">
        <w:rPr>
          <w:rFonts w:ascii="Times New Roman" w:hAnsi="Times New Roman"/>
          <w:sz w:val="24"/>
          <w:szCs w:val="24"/>
        </w:rPr>
        <w:t xml:space="preserve">в целях недопущения распространения новой коронавирусной инфекции, </w:t>
      </w:r>
      <w:r w:rsidRPr="006C186C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C3C3A27" wp14:editId="5D8FC9DA">
            <wp:extent cx="9525" cy="19050"/>
            <wp:effectExtent l="19050" t="0" r="9525" b="0"/>
            <wp:docPr id="3" name="Picture 1169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96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186C">
        <w:rPr>
          <w:rFonts w:ascii="Times New Roman" w:hAnsi="Times New Roman"/>
          <w:sz w:val="24"/>
          <w:szCs w:val="24"/>
        </w:rPr>
        <w:t>согласованным руководителем Управления Федеральной службы по надзору в сфере защиты прав потребителей и благополучия человека по Ленинградской области - Главным государственным санитарным врачом по Ленинградской области письмом от 3 апреля 2020 года № 47-00-02/31-2025-2020;</w:t>
      </w:r>
    </w:p>
    <w:p w:rsidR="008A7312" w:rsidRPr="006C186C" w:rsidRDefault="008A7312" w:rsidP="006C18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186C">
        <w:rPr>
          <w:rFonts w:ascii="Times New Roman" w:hAnsi="Times New Roman"/>
          <w:sz w:val="24"/>
          <w:szCs w:val="24"/>
        </w:rPr>
        <w:t xml:space="preserve">- разместить в общедоступном месте перечень принятых ими мер, направленных на снижение рисков распространения новой коронавирусной инфекции (COVID-19), в наглядной и доступной форме, в том числе способами, принятыми в отдельных сферах обслуживания потребителей, с обязательным указанием номера контактного телефона комитета по развитию малого, среднего бизнеса и потребительского рынка Ленинградской области (8(800)302-08-13); </w:t>
      </w:r>
    </w:p>
    <w:p w:rsidR="008A7312" w:rsidRPr="006C186C" w:rsidRDefault="008A7312" w:rsidP="006C18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186C">
        <w:rPr>
          <w:rFonts w:ascii="Times New Roman" w:hAnsi="Times New Roman"/>
          <w:sz w:val="24"/>
          <w:szCs w:val="24"/>
        </w:rPr>
        <w:t>-</w:t>
      </w:r>
      <w:r w:rsidRPr="006C186C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03F8862" wp14:editId="50600FC9">
            <wp:extent cx="9525" cy="9525"/>
            <wp:effectExtent l="19050" t="0" r="9525" b="0"/>
            <wp:docPr id="4" name="Picture 23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2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186C">
        <w:rPr>
          <w:rFonts w:ascii="Times New Roman" w:hAnsi="Times New Roman"/>
          <w:sz w:val="24"/>
          <w:szCs w:val="24"/>
        </w:rPr>
        <w:t xml:space="preserve"> осуществлять обслуживание посетителей при использовании обслуживающим персоналом средств индивидуальной защиты (гигиеническая маска, повязка, респиратор, перчатки); </w:t>
      </w:r>
    </w:p>
    <w:p w:rsidR="008A7312" w:rsidRPr="006C186C" w:rsidRDefault="008A7312" w:rsidP="006C18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186C">
        <w:rPr>
          <w:rFonts w:ascii="Times New Roman" w:hAnsi="Times New Roman"/>
          <w:sz w:val="24"/>
          <w:szCs w:val="24"/>
        </w:rPr>
        <w:lastRenderedPageBreak/>
        <w:t>- предприятиям торговли обеспечить посетителям возможность приобретения гигиенических масок.</w:t>
      </w:r>
    </w:p>
    <w:p w:rsidR="00002C95" w:rsidRPr="006C186C" w:rsidRDefault="00002C95" w:rsidP="006C18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186C">
        <w:rPr>
          <w:rFonts w:ascii="Times New Roman" w:hAnsi="Times New Roman"/>
          <w:sz w:val="24"/>
          <w:szCs w:val="24"/>
        </w:rPr>
        <w:t xml:space="preserve"> - предприятиям торговли с  общей площадью  36  тыс.кв.м и менее разрешить деятельность по торговле любым ассортиментом товаров с обязательным использованием масок при условии, что на территории таких торговых центров и торговых комплексов реализуются продукты питания, или товары первой необходимости, или товары для сада и огорода, или детские товары, или мебель  или строительные товары. </w:t>
      </w:r>
      <w:r w:rsidR="00202BC9" w:rsidRPr="006C186C">
        <w:rPr>
          <w:rFonts w:ascii="Times New Roman" w:hAnsi="Times New Roman"/>
          <w:sz w:val="24"/>
          <w:szCs w:val="24"/>
        </w:rPr>
        <w:t>При этом реализация товаров (за исключением продуктов питания, товаров первой необходимости, товаров для сада и огорода, детских товаров, мебели, строительных товаров) может осуществляться  исключительно в помещениях с общей площадью торгового зала до 400 кв.м.  и количеством посетителей не более одного человека на 4 кв.м.</w:t>
      </w:r>
    </w:p>
    <w:p w:rsidR="00202BC9" w:rsidRPr="006C186C" w:rsidRDefault="008A7312" w:rsidP="006C18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186C">
        <w:rPr>
          <w:rFonts w:ascii="Times New Roman" w:hAnsi="Times New Roman"/>
          <w:sz w:val="24"/>
          <w:szCs w:val="24"/>
        </w:rPr>
        <w:t>-предприятиям торговли</w:t>
      </w:r>
      <w:r w:rsidR="00002C95" w:rsidRPr="006C186C">
        <w:rPr>
          <w:rFonts w:ascii="Times New Roman" w:hAnsi="Times New Roman"/>
          <w:sz w:val="24"/>
          <w:szCs w:val="24"/>
        </w:rPr>
        <w:t xml:space="preserve">  с  общей  площадью более 36 тыс.кв.м.</w:t>
      </w:r>
      <w:r w:rsidRPr="006C186C">
        <w:rPr>
          <w:rFonts w:ascii="Times New Roman" w:hAnsi="Times New Roman"/>
          <w:sz w:val="24"/>
          <w:szCs w:val="24"/>
        </w:rPr>
        <w:t xml:space="preserve">  </w:t>
      </w:r>
      <w:r w:rsidR="00202BC9" w:rsidRPr="006C186C">
        <w:rPr>
          <w:rFonts w:ascii="Times New Roman" w:hAnsi="Times New Roman"/>
          <w:sz w:val="24"/>
          <w:szCs w:val="24"/>
        </w:rPr>
        <w:t xml:space="preserve"> разрешить  деятельность торговых организаций, реализующих продукты питания, товары первой необходимости, товары для сада и огорода, детские товары, мебель, строительные товары, товары в аптечных организациях,  табачные изделия, деятельность салонов сотовой связи, организаций, осуществляющих продажу товаров дистан</w:t>
      </w:r>
      <w:r w:rsidR="001C1F22" w:rsidRPr="006C186C">
        <w:rPr>
          <w:rFonts w:ascii="Times New Roman" w:hAnsi="Times New Roman"/>
          <w:sz w:val="24"/>
          <w:szCs w:val="24"/>
        </w:rPr>
        <w:t>ционным способом, с обязательным</w:t>
      </w:r>
      <w:r w:rsidR="00202BC9" w:rsidRPr="006C186C">
        <w:rPr>
          <w:rFonts w:ascii="Times New Roman" w:hAnsi="Times New Roman"/>
          <w:sz w:val="24"/>
          <w:szCs w:val="24"/>
        </w:rPr>
        <w:t xml:space="preserve"> использованием масок.</w:t>
      </w:r>
    </w:p>
    <w:p w:rsidR="008A7312" w:rsidRPr="006C186C" w:rsidRDefault="00202BC9" w:rsidP="006C18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186C">
        <w:rPr>
          <w:rFonts w:ascii="Times New Roman" w:hAnsi="Times New Roman"/>
          <w:sz w:val="24"/>
          <w:szCs w:val="24"/>
        </w:rPr>
        <w:t xml:space="preserve">  </w:t>
      </w:r>
      <w:r w:rsidR="008A7312" w:rsidRPr="006C186C">
        <w:rPr>
          <w:rFonts w:ascii="Times New Roman" w:hAnsi="Times New Roman"/>
          <w:sz w:val="24"/>
          <w:szCs w:val="24"/>
        </w:rPr>
        <w:t xml:space="preserve">обеспечить </w:t>
      </w:r>
      <w:r w:rsidR="008A7312" w:rsidRPr="006C186C">
        <w:rPr>
          <w:rFonts w:ascii="Times New Roman" w:hAnsi="Times New Roman"/>
          <w:b/>
          <w:sz w:val="24"/>
          <w:szCs w:val="24"/>
        </w:rPr>
        <w:t xml:space="preserve">- </w:t>
      </w:r>
      <w:r w:rsidR="008A7312" w:rsidRPr="006C186C">
        <w:rPr>
          <w:rFonts w:ascii="Times New Roman" w:hAnsi="Times New Roman"/>
          <w:sz w:val="24"/>
          <w:szCs w:val="24"/>
        </w:rPr>
        <w:t>хозяйствующим субъектам, возобновляющим свою деятельность со дня вступления в силу настоящего постановления,  осуществлять контроль за обязательным использованием посетителями, покупателями, клиентами, находящимися на территории, в том числе в помещениях, используемых указанными хозяйствующими субъектами для осуществления деятельности, средств индивидуальной защиты органов дыхания (гигиеническая маска, повязка, респиратор). За несоблюдение указанных требований установлена административная ответственность, вплоть до приостановки деятельности.</w:t>
      </w:r>
    </w:p>
    <w:p w:rsidR="0071187A" w:rsidRPr="006C186C" w:rsidRDefault="0071187A" w:rsidP="006C18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186C">
        <w:rPr>
          <w:rFonts w:ascii="Times New Roman" w:hAnsi="Times New Roman"/>
          <w:sz w:val="24"/>
          <w:szCs w:val="24"/>
        </w:rPr>
        <w:t>1.8   Пункт 1.11 изложить в сле</w:t>
      </w:r>
      <w:r w:rsidR="00A91B65">
        <w:rPr>
          <w:rFonts w:ascii="Times New Roman" w:hAnsi="Times New Roman"/>
          <w:sz w:val="24"/>
          <w:szCs w:val="24"/>
        </w:rPr>
        <w:t>дующей редакции: «Временно, с 16</w:t>
      </w:r>
      <w:r w:rsidR="00BA40A2">
        <w:rPr>
          <w:rFonts w:ascii="Times New Roman" w:hAnsi="Times New Roman"/>
          <w:sz w:val="24"/>
          <w:szCs w:val="24"/>
        </w:rPr>
        <w:t xml:space="preserve"> июля по 14  августа</w:t>
      </w:r>
      <w:r w:rsidR="00A73538" w:rsidRPr="006C186C">
        <w:rPr>
          <w:rFonts w:ascii="Times New Roman" w:hAnsi="Times New Roman"/>
          <w:sz w:val="24"/>
          <w:szCs w:val="24"/>
        </w:rPr>
        <w:t xml:space="preserve"> 2020 года </w:t>
      </w:r>
      <w:r w:rsidRPr="006C186C">
        <w:rPr>
          <w:rFonts w:ascii="Times New Roman" w:hAnsi="Times New Roman"/>
          <w:sz w:val="24"/>
          <w:szCs w:val="24"/>
        </w:rPr>
        <w:t>приостановить работу ресторанов, кафе, столовых, буфетов, баров, закусочных и иных предприятий общественного питания, за исключением:</w:t>
      </w:r>
    </w:p>
    <w:p w:rsidR="00DE04CB" w:rsidRPr="006C186C" w:rsidRDefault="00DE04CB" w:rsidP="006C18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186C">
        <w:rPr>
          <w:rFonts w:ascii="Times New Roman" w:hAnsi="Times New Roman"/>
          <w:sz w:val="24"/>
          <w:szCs w:val="24"/>
        </w:rPr>
        <w:t xml:space="preserve">       - </w:t>
      </w:r>
      <w:r w:rsidRPr="006C186C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04A7959" wp14:editId="141E1151">
            <wp:extent cx="9525" cy="9525"/>
            <wp:effectExtent l="19050" t="0" r="9525" b="0"/>
            <wp:docPr id="6" name="Picture 23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2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186C">
        <w:rPr>
          <w:rFonts w:ascii="Times New Roman" w:hAnsi="Times New Roman"/>
          <w:sz w:val="24"/>
          <w:szCs w:val="24"/>
        </w:rPr>
        <w:t>организаций общественного питания и индивидуальных предпринимателей, оказывающих услуги общественного питания в помещениях предприятий (организаций) исключительно в отношении работников соответствующих предприятий (организаций) или осуществляющих производство, обслуживание на вынос или с доставкой заказов</w:t>
      </w:r>
    </w:p>
    <w:p w:rsidR="003923BD" w:rsidRPr="006C186C" w:rsidRDefault="0071187A" w:rsidP="006C186C">
      <w:pPr>
        <w:pStyle w:val="a9"/>
        <w:shd w:val="clear" w:color="auto" w:fill="auto"/>
        <w:tabs>
          <w:tab w:val="left" w:pos="661"/>
        </w:tabs>
        <w:spacing w:before="0" w:after="0" w:line="240" w:lineRule="auto"/>
        <w:ind w:left="360" w:right="60" w:firstLine="0"/>
        <w:rPr>
          <w:rFonts w:eastAsia="Calibri"/>
          <w:sz w:val="24"/>
          <w:szCs w:val="24"/>
        </w:rPr>
      </w:pPr>
      <w:r w:rsidRPr="006C186C">
        <w:rPr>
          <w:rFonts w:eastAsia="Calibri"/>
          <w:noProof/>
          <w:sz w:val="24"/>
          <w:szCs w:val="24"/>
          <w:lang w:eastAsia="ru-RU"/>
        </w:rPr>
        <w:t xml:space="preserve">- </w:t>
      </w:r>
      <w:r w:rsidRPr="006C186C">
        <w:rPr>
          <w:rFonts w:eastAsia="Calibri"/>
          <w:noProof/>
          <w:sz w:val="24"/>
          <w:szCs w:val="24"/>
          <w:lang w:eastAsia="ru-RU"/>
        </w:rPr>
        <w:drawing>
          <wp:inline distT="0" distB="0" distL="0" distR="0" wp14:anchorId="608B1CED" wp14:editId="53E19B65">
            <wp:extent cx="9525" cy="9525"/>
            <wp:effectExtent l="19050" t="0" r="9525" b="0"/>
            <wp:docPr id="5" name="Picture 23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2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186C">
        <w:rPr>
          <w:rFonts w:eastAsia="Calibri"/>
          <w:sz w:val="24"/>
          <w:szCs w:val="24"/>
        </w:rPr>
        <w:t xml:space="preserve">организаций общественного питания и индивидуальных предпринимателей, оказывающих услуги общественного питания на террасах(с использованием выносных столов) при условии использования до 50 процентов посадочных мест (расстояние между столами не менее 1,5 метров, начиная с четырехместного стола заполняемость не более 50 процентов посадочных мест за столом) и при условии обработки посуды в посудомоечных машинах  при температуре 95 градусов либо использование одноразовой посуды. </w:t>
      </w:r>
    </w:p>
    <w:p w:rsidR="00DE04CB" w:rsidRPr="006C186C" w:rsidRDefault="00DE04CB" w:rsidP="006C186C">
      <w:pPr>
        <w:pStyle w:val="a9"/>
        <w:shd w:val="clear" w:color="auto" w:fill="auto"/>
        <w:tabs>
          <w:tab w:val="left" w:pos="661"/>
        </w:tabs>
        <w:spacing w:before="0" w:after="0" w:line="240" w:lineRule="auto"/>
        <w:ind w:left="360" w:right="60" w:firstLine="0"/>
        <w:rPr>
          <w:rFonts w:eastAsia="Calibri"/>
          <w:sz w:val="24"/>
          <w:szCs w:val="24"/>
        </w:rPr>
      </w:pPr>
      <w:r w:rsidRPr="006C186C">
        <w:rPr>
          <w:rFonts w:eastAsia="Calibri"/>
          <w:sz w:val="24"/>
          <w:szCs w:val="24"/>
        </w:rPr>
        <w:t xml:space="preserve">-  организаций  общественного питания и индивидуальных предпринимателей, оказывающих услуг общественного питания при гостиницах и иных средствах размещения  при условии  предоставления  питания для проживающих менее двух дней с доставкой в номер и от двух дней без ограничений с обязательным использованием масок. </w:t>
      </w:r>
    </w:p>
    <w:p w:rsidR="00A73538" w:rsidRPr="006C186C" w:rsidRDefault="00A73538" w:rsidP="006C18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186C">
        <w:rPr>
          <w:rFonts w:ascii="Times New Roman" w:hAnsi="Times New Roman"/>
          <w:sz w:val="24"/>
          <w:szCs w:val="24"/>
        </w:rPr>
        <w:t>1.9  Пункт 1.12  изложить в новой редакции: «Заместителю главы администрации</w:t>
      </w:r>
      <w:r w:rsidR="00591A67">
        <w:rPr>
          <w:rFonts w:ascii="Times New Roman" w:hAnsi="Times New Roman"/>
          <w:sz w:val="24"/>
          <w:szCs w:val="24"/>
        </w:rPr>
        <w:t xml:space="preserve"> Слобожанюк С.В в период    с 15  июля по 14 августа</w:t>
      </w:r>
      <w:r w:rsidRPr="006C186C">
        <w:rPr>
          <w:rFonts w:ascii="Times New Roman" w:hAnsi="Times New Roman"/>
          <w:sz w:val="24"/>
          <w:szCs w:val="24"/>
        </w:rPr>
        <w:t xml:space="preserve"> 2020 года в рамках взаимодействия с Выборгским филиалом Ленинградского областного государственного казенного учреждения «Центр социальной защиты населения» организовать  оказание бесплатной социально-бытовой помощи на дому гражданам пожилого возраста, достигшим возраста 65 лет и старше, не признанным нуждающимися в социальном обслуживании.</w:t>
      </w:r>
    </w:p>
    <w:p w:rsidR="00A73538" w:rsidRPr="006C186C" w:rsidRDefault="00A73538" w:rsidP="006C18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186C">
        <w:rPr>
          <w:rFonts w:ascii="Times New Roman" w:hAnsi="Times New Roman"/>
          <w:sz w:val="24"/>
          <w:szCs w:val="24"/>
        </w:rPr>
        <w:t>1.10 Пункт  1.13. изложить  в новой редакции: «Рекомендовать негосударственным поставщикам социальных услуг, включенным в Реестр поставщиков социальных услуг в Ленинградской области и осуществляющим свою деятельность на территории муниципального образования «Приморское городское поселение» Выборгского района  Ленинградской области:</w:t>
      </w:r>
    </w:p>
    <w:p w:rsidR="00A73538" w:rsidRPr="006C186C" w:rsidRDefault="00591A67" w:rsidP="006C18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Продлить до 14 августа </w:t>
      </w:r>
      <w:r w:rsidR="00A73538" w:rsidRPr="006C186C">
        <w:rPr>
          <w:rFonts w:ascii="Times New Roman" w:hAnsi="Times New Roman"/>
          <w:sz w:val="24"/>
          <w:szCs w:val="24"/>
        </w:rPr>
        <w:t xml:space="preserve"> 2020 года ограничительные мероприятия (карантин) в связи с распространением новой коронавирусной инфекции (COVID-19).</w:t>
      </w:r>
    </w:p>
    <w:p w:rsidR="00A73538" w:rsidRPr="006C186C" w:rsidRDefault="00A73538" w:rsidP="006C18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186C">
        <w:rPr>
          <w:rFonts w:ascii="Times New Roman" w:hAnsi="Times New Roman"/>
          <w:sz w:val="24"/>
          <w:szCs w:val="24"/>
        </w:rPr>
        <w:lastRenderedPageBreak/>
        <w:t>2)  При выявлении случаев заболевания новой коронавирусной инфекцией (COVID-19) у сотрудников и (или) получателей социальных услуг вводить сменный график работы сотрудников продолжительностью одной смены не менее 14 календарных дней.</w:t>
      </w:r>
    </w:p>
    <w:p w:rsidR="009D0AB1" w:rsidRPr="006C186C" w:rsidRDefault="009D0AB1" w:rsidP="006C18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186C">
        <w:rPr>
          <w:rFonts w:ascii="Times New Roman" w:hAnsi="Times New Roman"/>
          <w:sz w:val="24"/>
          <w:szCs w:val="24"/>
        </w:rPr>
        <w:t>1.11  Пункт 1.14. изложить в новой редакц</w:t>
      </w:r>
      <w:r w:rsidR="00BE25E1">
        <w:rPr>
          <w:rFonts w:ascii="Times New Roman" w:hAnsi="Times New Roman"/>
          <w:sz w:val="24"/>
          <w:szCs w:val="24"/>
        </w:rPr>
        <w:t>ии:</w:t>
      </w:r>
      <w:r w:rsidR="00A91B65">
        <w:rPr>
          <w:rFonts w:ascii="Times New Roman" w:hAnsi="Times New Roman"/>
          <w:sz w:val="24"/>
          <w:szCs w:val="24"/>
        </w:rPr>
        <w:t xml:space="preserve"> «Рекомендовать в период с 16</w:t>
      </w:r>
      <w:r w:rsidR="00591A67">
        <w:rPr>
          <w:rFonts w:ascii="Times New Roman" w:hAnsi="Times New Roman"/>
          <w:sz w:val="24"/>
          <w:szCs w:val="24"/>
        </w:rPr>
        <w:t xml:space="preserve"> июля по 14 августа</w:t>
      </w:r>
      <w:r w:rsidRPr="006C186C">
        <w:rPr>
          <w:rFonts w:ascii="Times New Roman" w:hAnsi="Times New Roman"/>
          <w:sz w:val="24"/>
          <w:szCs w:val="24"/>
        </w:rPr>
        <w:t xml:space="preserve"> 2020 года  ограничить  передвижение граждан, проживающих по территории муниципального образования «Приморское городское поселение» Выборгского района  Ленинградской области, границами территории муниципального образования «Приморское городское поселение» Выборгского района Ленинградской области, за исключением:</w:t>
      </w:r>
    </w:p>
    <w:p w:rsidR="009D0AB1" w:rsidRPr="006C186C" w:rsidRDefault="009D0AB1" w:rsidP="006C18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186C">
        <w:rPr>
          <w:rFonts w:ascii="Times New Roman" w:hAnsi="Times New Roman"/>
          <w:sz w:val="24"/>
          <w:szCs w:val="24"/>
        </w:rPr>
        <w:t xml:space="preserve">- лиц, относящихся к категориям работников, организаций, </w:t>
      </w:r>
      <w:r w:rsidRPr="006C186C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1134FBB" wp14:editId="2CE66AD6">
            <wp:extent cx="9525" cy="9525"/>
            <wp:effectExtent l="19050" t="0" r="9525" b="0"/>
            <wp:docPr id="7" name="Picture 33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5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186C">
        <w:rPr>
          <w:rFonts w:ascii="Times New Roman" w:hAnsi="Times New Roman"/>
          <w:sz w:val="24"/>
          <w:szCs w:val="24"/>
        </w:rPr>
        <w:t xml:space="preserve">осуществляющих деятельность в режиме повышенной готовности; </w:t>
      </w:r>
    </w:p>
    <w:p w:rsidR="009D0AB1" w:rsidRPr="006C186C" w:rsidRDefault="009D0AB1" w:rsidP="006C18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186C">
        <w:rPr>
          <w:rFonts w:ascii="Times New Roman" w:hAnsi="Times New Roman"/>
          <w:sz w:val="24"/>
          <w:szCs w:val="24"/>
        </w:rPr>
        <w:t>- необходимости посещения торговых объектов, а также получения услуг, предоставление которых предусмотрено Постановлением Правительства Ленинградской области от 12.06.2020 года № 392 «О внесении изменений в постановление Правительства Ленинградской области от 11 мая 2020 года №277 «О мерах по предотвращению распространения новой коронавирусной инфекции (COVID-19) на территории Ленинградской области».</w:t>
      </w:r>
    </w:p>
    <w:p w:rsidR="009D0AB1" w:rsidRPr="006C186C" w:rsidRDefault="009D0AB1" w:rsidP="006C18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186C">
        <w:rPr>
          <w:rFonts w:ascii="Times New Roman" w:hAnsi="Times New Roman"/>
          <w:sz w:val="24"/>
          <w:szCs w:val="24"/>
        </w:rPr>
        <w:t xml:space="preserve">- занятий спортом на открытом воздухе, в том числе на открытых спортивных сооружениях при соблюдении требований, предусмотренных приложением 1 к Постановлению Правительства Ленинградской области от 12.06.2020 года № 392 «О внесении изменений в постановление Правительства Ленинградской области </w:t>
      </w:r>
    </w:p>
    <w:p w:rsidR="009D0AB1" w:rsidRPr="006C186C" w:rsidRDefault="009D0AB1" w:rsidP="006C18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186C">
        <w:rPr>
          <w:rFonts w:ascii="Times New Roman" w:hAnsi="Times New Roman"/>
          <w:sz w:val="24"/>
          <w:szCs w:val="24"/>
        </w:rPr>
        <w:t>- одиночных, парных, семейных прогулок в парках, скверах и других зонах отдыха на открытом воздухе при соблюдении социальной дистанции 1,5 - 2 метра при рекомендуемом использовании средств индивидуальной защиты (гигиенические маски, респираторы).</w:t>
      </w:r>
    </w:p>
    <w:p w:rsidR="009D0AB1" w:rsidRPr="006C186C" w:rsidRDefault="009D0AB1" w:rsidP="00591A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186C">
        <w:rPr>
          <w:rFonts w:ascii="Times New Roman" w:hAnsi="Times New Roman"/>
          <w:sz w:val="24"/>
          <w:szCs w:val="24"/>
        </w:rPr>
        <w:t>Прогулки в парках, скверах и других зонах отдыха на открытом воздухе не разрешаются в целях массового скопления людей, в том числе в целях организации «пикника», «шашлыков», «барбекю» и т.д.</w:t>
      </w:r>
    </w:p>
    <w:p w:rsidR="009D0AB1" w:rsidRPr="006C186C" w:rsidRDefault="009D0AB1" w:rsidP="006C18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186C">
        <w:rPr>
          <w:rFonts w:ascii="Times New Roman" w:hAnsi="Times New Roman"/>
          <w:sz w:val="24"/>
          <w:szCs w:val="24"/>
        </w:rPr>
        <w:t>При передвижении необходимо иметь удостоверение личности, документ, подтверждающий место работы, проживания (книжка садовода, свидетельство о праве собственности на жилой дом и т.д.).</w:t>
      </w:r>
    </w:p>
    <w:p w:rsidR="009D0AB1" w:rsidRPr="006C186C" w:rsidRDefault="009D0AB1" w:rsidP="006C18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186C">
        <w:rPr>
          <w:rFonts w:ascii="Times New Roman" w:hAnsi="Times New Roman"/>
          <w:sz w:val="24"/>
          <w:szCs w:val="24"/>
        </w:rPr>
        <w:t>Иные лица, временно проживающие на территории муниципального образования «Приморское городское поселение» Выборгского района Ленинградской области, должны находиться в границах поселения по месту временного проживания.</w:t>
      </w:r>
    </w:p>
    <w:p w:rsidR="009D0AB1" w:rsidRPr="006C186C" w:rsidRDefault="009D0AB1" w:rsidP="006C18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186C">
        <w:rPr>
          <w:rFonts w:ascii="Times New Roman" w:hAnsi="Times New Roman"/>
          <w:sz w:val="24"/>
          <w:szCs w:val="24"/>
        </w:rPr>
        <w:t>Передвижение несовершеннолетних без сопровождения родителей или иных законных представителей допускается в границах населенного пункта и с 8.00 до 22.00 часов.</w:t>
      </w:r>
    </w:p>
    <w:p w:rsidR="009D0AB1" w:rsidRPr="006C186C" w:rsidRDefault="009D0AB1" w:rsidP="006C18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186C">
        <w:rPr>
          <w:rFonts w:ascii="Times New Roman" w:hAnsi="Times New Roman"/>
          <w:sz w:val="24"/>
          <w:szCs w:val="24"/>
        </w:rPr>
        <w:t>В случае выявления заражения новой коронавирусной инфекцией (COVID-19) администрация муниципального образования «Приморское городское поселение» Выборгского района Ленинградской области обеспечивает решение бытовых вопросов граждан, соблюдающих режим самоизоляции, установленный Главным государственным санитарным врачом по Ленинградской области, посредством организации работы волонтеров и социальных работников.</w:t>
      </w:r>
    </w:p>
    <w:p w:rsidR="009D0AB1" w:rsidRPr="006C186C" w:rsidRDefault="009D0AB1" w:rsidP="006C18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186C">
        <w:rPr>
          <w:rFonts w:ascii="Times New Roman" w:hAnsi="Times New Roman"/>
          <w:sz w:val="24"/>
          <w:szCs w:val="24"/>
        </w:rPr>
        <w:t xml:space="preserve">Рекомендовать соблюдать режим самоизоляции граждан в возрасте 65 лет и старше, а также граждан, страдающих хроническими заболеваниями, входящими в перечень заболеваний, требующих режима самоизоляции, согласно приложению 1 к Постановлению Правительства Ленинградской области от 11.05.2020 года № 277 «О мерах по предотвращению распространения новой коронавирусной инфекции (COVID-19) на территории Ленинградской области». </w:t>
      </w:r>
    </w:p>
    <w:p w:rsidR="009D0AB1" w:rsidRPr="006C186C" w:rsidRDefault="009D0AB1" w:rsidP="006C18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186C">
        <w:rPr>
          <w:rFonts w:ascii="Times New Roman" w:hAnsi="Times New Roman"/>
          <w:sz w:val="24"/>
          <w:szCs w:val="24"/>
        </w:rPr>
        <w:t xml:space="preserve">Лицам, соблюдающим режим самоизоляции, не покидать места проживания (пребывания), за исключением случаев обращения за экстренной (неотложной) медицинской помощью и случаев иной прямой угрозы жизни и здоровью, случаев следования к месту (от места) осуществления деятельности (в том числе работы), которая не приостановлена в соответствии с постановлением Правительства Ленинградской области от 11.05.2020 года               № 277 «О мерах по предотвращению распространения новой коронавирусной инфекции (COVID-19) на территории Ленинградской области», осуществления деятельности, связанной с передвижением по территории муниципального образования «Приморское городское </w:t>
      </w:r>
      <w:r w:rsidRPr="006C186C">
        <w:rPr>
          <w:rFonts w:ascii="Times New Roman" w:hAnsi="Times New Roman"/>
          <w:sz w:val="24"/>
          <w:szCs w:val="24"/>
        </w:rPr>
        <w:lastRenderedPageBreak/>
        <w:t>поселение» Выборгского района Ленинградской области либо соответствующего населенного пункта муниципального образования «Приморское городское поселение» Выборгского района Ленинградской области, если такое передвижение непосредственно связано с осуществлением деятельности, которая не приостановлена в соответствии с постановлением Правительства Ленингра</w:t>
      </w:r>
      <w:r w:rsidR="00A91B65">
        <w:rPr>
          <w:rFonts w:ascii="Times New Roman" w:hAnsi="Times New Roman"/>
          <w:sz w:val="24"/>
          <w:szCs w:val="24"/>
        </w:rPr>
        <w:t>дской области от 11.05.2020 года</w:t>
      </w:r>
      <w:r w:rsidRPr="006C186C">
        <w:rPr>
          <w:rFonts w:ascii="Times New Roman" w:hAnsi="Times New Roman"/>
          <w:sz w:val="24"/>
          <w:szCs w:val="24"/>
        </w:rPr>
        <w:t xml:space="preserve"> № 277 «О мерах по предотвращению распространения новой коронавирусной инфекции (COVID-19) на территории Ленинградской области (в том числе оказанием транспортных услуг и услуг доставки), а также следования к ближайшему месту приобретения товаров, работ, услуг, реализация которых не ограничена в соответствии с настоящим постановлением, выгула собак на расстоянии, не превышающем 100 метров от места проживания (пребывания), выноса отходов до ближайшего места накопления отходов.</w:t>
      </w:r>
    </w:p>
    <w:p w:rsidR="009D0AB1" w:rsidRPr="006C186C" w:rsidRDefault="009D0AB1" w:rsidP="006C18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186C">
        <w:rPr>
          <w:rFonts w:ascii="Times New Roman" w:hAnsi="Times New Roman"/>
          <w:sz w:val="24"/>
          <w:szCs w:val="24"/>
        </w:rPr>
        <w:t>Рекомендовать посещение исключительно с 7.00 до 11.00 часов гражданами в возрасте 65 лет и старше, а также гражданами, страдающими хроническими заболеваниями, входящими в перечень заболеваний, требующих соблюдения режима самоизоляции, согласно приложению 1 к Постановлению Правительства Ленинградской области от 11.05.2020 года № 277 «О мерах по предотвращению распространения новой коронавирусной инфекции (COVID-19) на территории Ленинградской области», объектов торговли, осуществляющих продажу продуктов питания и товаров первой необходимости.</w:t>
      </w:r>
    </w:p>
    <w:p w:rsidR="00A73538" w:rsidRPr="006C186C" w:rsidRDefault="009D0AB1" w:rsidP="006C18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186C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E9D6C89" wp14:editId="1859809D">
            <wp:extent cx="390525" cy="76200"/>
            <wp:effectExtent l="19050" t="0" r="9525" b="0"/>
            <wp:docPr id="8" name="Picture 85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04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76E9" w:rsidRPr="006C186C">
        <w:rPr>
          <w:rFonts w:ascii="Times New Roman" w:hAnsi="Times New Roman"/>
          <w:sz w:val="24"/>
          <w:szCs w:val="24"/>
        </w:rPr>
        <w:t xml:space="preserve"> </w:t>
      </w:r>
      <w:r w:rsidRPr="006C186C">
        <w:rPr>
          <w:rFonts w:ascii="Times New Roman" w:hAnsi="Times New Roman"/>
          <w:sz w:val="24"/>
          <w:szCs w:val="24"/>
        </w:rPr>
        <w:t>Применение средств индивидуальной защиты дыхания (гигиеническая маска, респиратор) при посещении рынков, ярмарок, магазинов, аптек, а также иных помещений, в которых осуществляют деятельность юридические лица и индивидуальные предприниматели, проезд во всех видах транспорта общего пользования, в том числе такси, на территории МО «Приморское городское поселение» Выборгского района Ленинградской области является обязательным, за исключением случаев, предусмотренных приложением 1 к Постановлению Правительства Ленинградской области от 12.06.2020 года   № 392 «О внесении изменений в постановление Правительства Ленинградской области от 11 мая 2020 года №277 «О мерах по предотвращению распространения новой коронавирусной инфекции (COVID-19) на территории Ленинградской области». Применение перчаток носит рекомендательный характер.</w:t>
      </w:r>
    </w:p>
    <w:p w:rsidR="00B153C6" w:rsidRPr="006C186C" w:rsidRDefault="00B153C6" w:rsidP="006C186C">
      <w:pPr>
        <w:pStyle w:val="a9"/>
        <w:numPr>
          <w:ilvl w:val="1"/>
          <w:numId w:val="2"/>
        </w:numPr>
        <w:shd w:val="clear" w:color="auto" w:fill="auto"/>
        <w:spacing w:before="0" w:after="0" w:line="240" w:lineRule="auto"/>
        <w:ind w:left="284" w:hanging="142"/>
        <w:rPr>
          <w:sz w:val="24"/>
          <w:szCs w:val="24"/>
        </w:rPr>
      </w:pPr>
      <w:r w:rsidRPr="006C186C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B153C6" w:rsidRPr="006C186C" w:rsidRDefault="00B153C6" w:rsidP="006C186C">
      <w:pPr>
        <w:pStyle w:val="a9"/>
        <w:numPr>
          <w:ilvl w:val="1"/>
          <w:numId w:val="2"/>
        </w:numPr>
        <w:shd w:val="clear" w:color="auto" w:fill="auto"/>
        <w:spacing w:before="0" w:after="0" w:line="240" w:lineRule="auto"/>
        <w:ind w:left="284" w:hanging="142"/>
        <w:rPr>
          <w:sz w:val="24"/>
          <w:szCs w:val="24"/>
        </w:rPr>
      </w:pPr>
      <w:r w:rsidRPr="006C186C">
        <w:rPr>
          <w:sz w:val="24"/>
          <w:szCs w:val="24"/>
        </w:rPr>
        <w:t xml:space="preserve">Настоящее постановление опубликовать в газете «Выборг», разместить на официальном портале муниципального образования «Приморское городское поселение» Выборгского района Ленинградской области и в официальном сетевом издании </w:t>
      </w:r>
      <w:r w:rsidRPr="006C186C">
        <w:rPr>
          <w:sz w:val="24"/>
          <w:szCs w:val="24"/>
          <w:lang w:val="en-US"/>
        </w:rPr>
        <w:t>NPAVRLO</w:t>
      </w:r>
      <w:r w:rsidRPr="006C186C">
        <w:rPr>
          <w:sz w:val="24"/>
          <w:szCs w:val="24"/>
        </w:rPr>
        <w:t>.</w:t>
      </w:r>
      <w:r w:rsidRPr="006C186C">
        <w:rPr>
          <w:sz w:val="24"/>
          <w:szCs w:val="24"/>
          <w:lang w:val="en-US"/>
        </w:rPr>
        <w:t>ru</w:t>
      </w:r>
      <w:r w:rsidRPr="006C186C">
        <w:rPr>
          <w:sz w:val="24"/>
          <w:szCs w:val="24"/>
        </w:rPr>
        <w:t>.</w:t>
      </w:r>
    </w:p>
    <w:p w:rsidR="00B153C6" w:rsidRDefault="00B153C6" w:rsidP="00B153C6">
      <w:pPr>
        <w:pStyle w:val="a9"/>
        <w:shd w:val="clear" w:color="auto" w:fill="auto"/>
        <w:tabs>
          <w:tab w:val="left" w:pos="618"/>
        </w:tabs>
        <w:spacing w:before="0" w:after="0" w:line="307" w:lineRule="exact"/>
        <w:ind w:right="60" w:firstLine="0"/>
        <w:rPr>
          <w:sz w:val="24"/>
          <w:szCs w:val="24"/>
        </w:rPr>
      </w:pPr>
    </w:p>
    <w:p w:rsidR="006C186C" w:rsidRDefault="006C186C" w:rsidP="00B153C6">
      <w:pPr>
        <w:pStyle w:val="a9"/>
        <w:shd w:val="clear" w:color="auto" w:fill="auto"/>
        <w:tabs>
          <w:tab w:val="left" w:pos="618"/>
        </w:tabs>
        <w:spacing w:before="0" w:after="0" w:line="307" w:lineRule="exact"/>
        <w:ind w:right="60" w:firstLine="0"/>
        <w:rPr>
          <w:sz w:val="24"/>
          <w:szCs w:val="24"/>
        </w:rPr>
      </w:pPr>
    </w:p>
    <w:p w:rsidR="006C186C" w:rsidRDefault="006C186C" w:rsidP="00B153C6">
      <w:pPr>
        <w:pStyle w:val="a9"/>
        <w:shd w:val="clear" w:color="auto" w:fill="auto"/>
        <w:tabs>
          <w:tab w:val="left" w:pos="618"/>
        </w:tabs>
        <w:spacing w:before="0" w:after="0" w:line="307" w:lineRule="exact"/>
        <w:ind w:right="60" w:firstLine="0"/>
        <w:rPr>
          <w:sz w:val="24"/>
          <w:szCs w:val="24"/>
        </w:rPr>
      </w:pPr>
    </w:p>
    <w:p w:rsidR="006C186C" w:rsidRPr="006C186C" w:rsidRDefault="006C186C" w:rsidP="00B153C6">
      <w:pPr>
        <w:pStyle w:val="a9"/>
        <w:shd w:val="clear" w:color="auto" w:fill="auto"/>
        <w:tabs>
          <w:tab w:val="left" w:pos="618"/>
        </w:tabs>
        <w:spacing w:before="0" w:after="0" w:line="307" w:lineRule="exact"/>
        <w:ind w:right="60" w:firstLine="0"/>
        <w:rPr>
          <w:sz w:val="24"/>
          <w:szCs w:val="24"/>
        </w:rPr>
      </w:pPr>
    </w:p>
    <w:p w:rsidR="00B153C6" w:rsidRPr="006C186C" w:rsidRDefault="00B153C6" w:rsidP="00B153C6">
      <w:pPr>
        <w:ind w:left="851"/>
        <w:rPr>
          <w:rFonts w:ascii="Times New Roman" w:hAnsi="Times New Roman"/>
          <w:sz w:val="24"/>
          <w:szCs w:val="24"/>
        </w:rPr>
      </w:pPr>
      <w:r w:rsidRPr="006C186C">
        <w:rPr>
          <w:rFonts w:ascii="Times New Roman" w:hAnsi="Times New Roman"/>
          <w:spacing w:val="-1"/>
          <w:sz w:val="24"/>
          <w:szCs w:val="24"/>
        </w:rPr>
        <w:t>Глава администрации                                                                    Е.В. Шестаков</w:t>
      </w:r>
      <w:r w:rsidRPr="006C186C">
        <w:rPr>
          <w:rFonts w:ascii="Times New Roman" w:hAnsi="Times New Roman"/>
          <w:sz w:val="24"/>
          <w:szCs w:val="24"/>
        </w:rPr>
        <w:t xml:space="preserve"> </w:t>
      </w:r>
    </w:p>
    <w:p w:rsidR="00B153C6" w:rsidRPr="006C186C" w:rsidRDefault="00B153C6" w:rsidP="00A676E9">
      <w:pPr>
        <w:rPr>
          <w:rFonts w:ascii="Times New Roman" w:hAnsi="Times New Roman"/>
          <w:sz w:val="24"/>
          <w:szCs w:val="24"/>
        </w:rPr>
      </w:pPr>
    </w:p>
    <w:p w:rsidR="00B153C6" w:rsidRDefault="00B153C6" w:rsidP="00B153C6">
      <w:pPr>
        <w:ind w:left="851"/>
        <w:rPr>
          <w:sz w:val="24"/>
          <w:szCs w:val="24"/>
        </w:rPr>
      </w:pPr>
    </w:p>
    <w:p w:rsidR="006C186C" w:rsidRDefault="006C186C" w:rsidP="00B153C6">
      <w:pPr>
        <w:ind w:left="851"/>
        <w:rPr>
          <w:sz w:val="24"/>
          <w:szCs w:val="24"/>
        </w:rPr>
      </w:pPr>
    </w:p>
    <w:p w:rsidR="006C186C" w:rsidRDefault="006C186C" w:rsidP="00B153C6">
      <w:pPr>
        <w:ind w:left="851"/>
        <w:rPr>
          <w:sz w:val="24"/>
          <w:szCs w:val="24"/>
        </w:rPr>
      </w:pPr>
    </w:p>
    <w:p w:rsidR="006C186C" w:rsidRDefault="006C186C" w:rsidP="00B153C6">
      <w:pPr>
        <w:ind w:left="851"/>
        <w:rPr>
          <w:sz w:val="24"/>
          <w:szCs w:val="24"/>
        </w:rPr>
      </w:pPr>
    </w:p>
    <w:p w:rsidR="006C186C" w:rsidRDefault="006C186C" w:rsidP="00B153C6">
      <w:pPr>
        <w:ind w:left="851"/>
        <w:rPr>
          <w:sz w:val="24"/>
          <w:szCs w:val="24"/>
        </w:rPr>
      </w:pPr>
    </w:p>
    <w:p w:rsidR="006C186C" w:rsidRDefault="006C186C" w:rsidP="00B153C6">
      <w:pPr>
        <w:ind w:left="851"/>
        <w:rPr>
          <w:sz w:val="24"/>
          <w:szCs w:val="24"/>
        </w:rPr>
      </w:pPr>
    </w:p>
    <w:p w:rsidR="00B153C6" w:rsidRPr="007B6936" w:rsidRDefault="00B153C6" w:rsidP="00B153C6">
      <w:pPr>
        <w:tabs>
          <w:tab w:val="left" w:pos="7318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118DE">
        <w:rPr>
          <w:rFonts w:ascii="Times New Roman" w:hAnsi="Times New Roman"/>
          <w:sz w:val="16"/>
          <w:szCs w:val="16"/>
        </w:rPr>
        <w:t xml:space="preserve">Разослано: дело, отдел бюджетной политики и учета администрации, прокуратура, </w:t>
      </w:r>
      <w:r>
        <w:rPr>
          <w:rFonts w:ascii="Times New Roman" w:hAnsi="Times New Roman"/>
          <w:sz w:val="16"/>
          <w:szCs w:val="16"/>
        </w:rPr>
        <w:t xml:space="preserve"> отдел благоустройства, Слобожанюк С.В.,</w:t>
      </w:r>
      <w:r w:rsidRPr="00A118DE">
        <w:rPr>
          <w:rFonts w:ascii="Times New Roman" w:hAnsi="Times New Roman"/>
          <w:sz w:val="16"/>
          <w:szCs w:val="16"/>
        </w:rPr>
        <w:t xml:space="preserve"> ООО «Газета «Выборг» - редакция», </w:t>
      </w:r>
      <w:hyperlink r:id="rId15" w:history="1">
        <w:r w:rsidRPr="00FE3857">
          <w:rPr>
            <w:rFonts w:ascii="Times New Roman" w:hAnsi="Times New Roman"/>
            <w:sz w:val="16"/>
            <w:szCs w:val="16"/>
          </w:rPr>
          <w:t>http://приморск-адм.рф</w:t>
        </w:r>
      </w:hyperlink>
      <w:r w:rsidRPr="00A118DE">
        <w:rPr>
          <w:rFonts w:ascii="Times New Roman" w:hAnsi="Times New Roman"/>
          <w:sz w:val="16"/>
          <w:szCs w:val="16"/>
        </w:rPr>
        <w:t xml:space="preserve">, </w:t>
      </w:r>
      <w:r w:rsidRPr="00FE3857">
        <w:rPr>
          <w:rFonts w:ascii="Times New Roman" w:hAnsi="Times New Roman"/>
          <w:sz w:val="16"/>
          <w:szCs w:val="16"/>
        </w:rPr>
        <w:t>http://npavrlo.ru</w:t>
      </w:r>
      <w:r>
        <w:rPr>
          <w:rFonts w:ascii="Times New Roman" w:hAnsi="Times New Roman"/>
          <w:sz w:val="16"/>
          <w:szCs w:val="16"/>
        </w:rPr>
        <w:t>, МБУК «ЕКДЦ г.Приморск», МБУК «Приморский краеведческий музей», МБУ «Спортивный центр г.Приморск»</w:t>
      </w:r>
    </w:p>
    <w:p w:rsidR="00B153C6" w:rsidRPr="00B153C6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  <w:r w:rsidRPr="00B153C6">
        <w:rPr>
          <w:sz w:val="24"/>
          <w:szCs w:val="24"/>
        </w:rPr>
        <w:lastRenderedPageBreak/>
        <w:br w:type="page"/>
      </w:r>
    </w:p>
    <w:p w:rsidR="00B153C6" w:rsidRPr="00B153C6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B153C6" w:rsidRPr="00B153C6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B153C6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B153C6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B153C6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B153C6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B153C6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B153C6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B153C6" w:rsidRDefault="00B153C6" w:rsidP="00B153C6">
      <w:pPr>
        <w:rPr>
          <w:rFonts w:ascii="Times New Roman" w:hAnsi="Times New Roman"/>
          <w:spacing w:val="-1"/>
          <w:sz w:val="24"/>
          <w:szCs w:val="24"/>
        </w:rPr>
      </w:pPr>
    </w:p>
    <w:p w:rsidR="00B153C6" w:rsidRPr="00751C8F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907FD9" w:rsidRDefault="00907FD9"/>
    <w:sectPr w:rsidR="00907FD9" w:rsidSect="00A676E9">
      <w:footerReference w:type="default" r:id="rId16"/>
      <w:pgSz w:w="11906" w:h="16838" w:code="9"/>
      <w:pgMar w:top="709" w:right="851" w:bottom="284" w:left="1134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ABF" w:rsidRDefault="00AF0ABF">
      <w:pPr>
        <w:spacing w:after="0" w:line="240" w:lineRule="auto"/>
      </w:pPr>
      <w:r>
        <w:separator/>
      </w:r>
    </w:p>
  </w:endnote>
  <w:endnote w:type="continuationSeparator" w:id="0">
    <w:p w:rsidR="00AF0ABF" w:rsidRDefault="00AF0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itstream Vera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FreeSans">
    <w:altName w:val="Arial Unicode MS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ADD" w:rsidRDefault="00104D79">
    <w:pPr>
      <w:pStyle w:val="a3"/>
      <w:jc w:val="right"/>
    </w:pPr>
  </w:p>
  <w:p w:rsidR="00DC0ADD" w:rsidRDefault="00104D7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ABF" w:rsidRDefault="00AF0ABF">
      <w:pPr>
        <w:spacing w:after="0" w:line="240" w:lineRule="auto"/>
      </w:pPr>
      <w:r>
        <w:separator/>
      </w:r>
    </w:p>
  </w:footnote>
  <w:footnote w:type="continuationSeparator" w:id="0">
    <w:p w:rsidR="00AF0ABF" w:rsidRDefault="00AF0A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7FA228A"/>
    <w:multiLevelType w:val="hybridMultilevel"/>
    <w:tmpl w:val="8F5AE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5C04D4"/>
    <w:multiLevelType w:val="multilevel"/>
    <w:tmpl w:val="BFAEF2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14C4"/>
    <w:rsid w:val="00001112"/>
    <w:rsid w:val="00002C95"/>
    <w:rsid w:val="0001015D"/>
    <w:rsid w:val="000118F2"/>
    <w:rsid w:val="00011C33"/>
    <w:rsid w:val="0001386E"/>
    <w:rsid w:val="00013A80"/>
    <w:rsid w:val="00014624"/>
    <w:rsid w:val="000206AF"/>
    <w:rsid w:val="000257B6"/>
    <w:rsid w:val="00026305"/>
    <w:rsid w:val="000329C9"/>
    <w:rsid w:val="000335C0"/>
    <w:rsid w:val="00034CD1"/>
    <w:rsid w:val="00036C10"/>
    <w:rsid w:val="000370F4"/>
    <w:rsid w:val="0004146E"/>
    <w:rsid w:val="000417D3"/>
    <w:rsid w:val="000426AE"/>
    <w:rsid w:val="00043777"/>
    <w:rsid w:val="000447A3"/>
    <w:rsid w:val="00047B95"/>
    <w:rsid w:val="00047E1C"/>
    <w:rsid w:val="00051A18"/>
    <w:rsid w:val="0005428A"/>
    <w:rsid w:val="000560B3"/>
    <w:rsid w:val="00057A3B"/>
    <w:rsid w:val="00060699"/>
    <w:rsid w:val="00061670"/>
    <w:rsid w:val="00066E22"/>
    <w:rsid w:val="0007030B"/>
    <w:rsid w:val="00070784"/>
    <w:rsid w:val="000729E3"/>
    <w:rsid w:val="00077E40"/>
    <w:rsid w:val="00080FD4"/>
    <w:rsid w:val="000811A1"/>
    <w:rsid w:val="0008166E"/>
    <w:rsid w:val="00083087"/>
    <w:rsid w:val="00087C75"/>
    <w:rsid w:val="000914C4"/>
    <w:rsid w:val="00092667"/>
    <w:rsid w:val="00094DDA"/>
    <w:rsid w:val="00094E91"/>
    <w:rsid w:val="00097940"/>
    <w:rsid w:val="000A0358"/>
    <w:rsid w:val="000A323A"/>
    <w:rsid w:val="000A45CC"/>
    <w:rsid w:val="000A5595"/>
    <w:rsid w:val="000A7771"/>
    <w:rsid w:val="000B28A3"/>
    <w:rsid w:val="000B32AE"/>
    <w:rsid w:val="000B432F"/>
    <w:rsid w:val="000B50EF"/>
    <w:rsid w:val="000B76B6"/>
    <w:rsid w:val="000C0650"/>
    <w:rsid w:val="000C25DD"/>
    <w:rsid w:val="000D243F"/>
    <w:rsid w:val="000D3E10"/>
    <w:rsid w:val="000D4121"/>
    <w:rsid w:val="000D66AE"/>
    <w:rsid w:val="000D6B05"/>
    <w:rsid w:val="000E12C6"/>
    <w:rsid w:val="000E2C82"/>
    <w:rsid w:val="000E2E5C"/>
    <w:rsid w:val="000E6D96"/>
    <w:rsid w:val="000E7C9D"/>
    <w:rsid w:val="000E7ED4"/>
    <w:rsid w:val="000F6B6A"/>
    <w:rsid w:val="000F7121"/>
    <w:rsid w:val="001002A3"/>
    <w:rsid w:val="00102FBE"/>
    <w:rsid w:val="00104D79"/>
    <w:rsid w:val="0010793D"/>
    <w:rsid w:val="001100CB"/>
    <w:rsid w:val="001102CA"/>
    <w:rsid w:val="00111B5A"/>
    <w:rsid w:val="00111B63"/>
    <w:rsid w:val="00111EA1"/>
    <w:rsid w:val="00113A7C"/>
    <w:rsid w:val="001154DF"/>
    <w:rsid w:val="00116AD0"/>
    <w:rsid w:val="00125DE6"/>
    <w:rsid w:val="00127473"/>
    <w:rsid w:val="001354B3"/>
    <w:rsid w:val="001355E2"/>
    <w:rsid w:val="00135D4C"/>
    <w:rsid w:val="0014257C"/>
    <w:rsid w:val="00142AB0"/>
    <w:rsid w:val="00143A2E"/>
    <w:rsid w:val="00143EC4"/>
    <w:rsid w:val="00144261"/>
    <w:rsid w:val="00146E54"/>
    <w:rsid w:val="00150D6D"/>
    <w:rsid w:val="001556C3"/>
    <w:rsid w:val="00157A8E"/>
    <w:rsid w:val="00157DEB"/>
    <w:rsid w:val="001626FC"/>
    <w:rsid w:val="001635D6"/>
    <w:rsid w:val="0016399C"/>
    <w:rsid w:val="00165502"/>
    <w:rsid w:val="00166476"/>
    <w:rsid w:val="00167149"/>
    <w:rsid w:val="001672C9"/>
    <w:rsid w:val="00170E22"/>
    <w:rsid w:val="00171DC1"/>
    <w:rsid w:val="0017274A"/>
    <w:rsid w:val="00175307"/>
    <w:rsid w:val="00177492"/>
    <w:rsid w:val="00183BB6"/>
    <w:rsid w:val="00184DD7"/>
    <w:rsid w:val="001854D9"/>
    <w:rsid w:val="00186ACC"/>
    <w:rsid w:val="001906D8"/>
    <w:rsid w:val="00193265"/>
    <w:rsid w:val="00193A5D"/>
    <w:rsid w:val="00194AF2"/>
    <w:rsid w:val="001A0842"/>
    <w:rsid w:val="001A0A02"/>
    <w:rsid w:val="001A3150"/>
    <w:rsid w:val="001A4C21"/>
    <w:rsid w:val="001A4D14"/>
    <w:rsid w:val="001A4E1A"/>
    <w:rsid w:val="001A5221"/>
    <w:rsid w:val="001A6091"/>
    <w:rsid w:val="001B1847"/>
    <w:rsid w:val="001B2340"/>
    <w:rsid w:val="001B491E"/>
    <w:rsid w:val="001C1566"/>
    <w:rsid w:val="001C1F22"/>
    <w:rsid w:val="001C49B6"/>
    <w:rsid w:val="001C4B3E"/>
    <w:rsid w:val="001D0304"/>
    <w:rsid w:val="001D3124"/>
    <w:rsid w:val="001E126D"/>
    <w:rsid w:val="001E5AAE"/>
    <w:rsid w:val="001E5CD5"/>
    <w:rsid w:val="001E6478"/>
    <w:rsid w:val="001E6B2E"/>
    <w:rsid w:val="001F0325"/>
    <w:rsid w:val="001F03B3"/>
    <w:rsid w:val="001F0524"/>
    <w:rsid w:val="001F0FA8"/>
    <w:rsid w:val="001F2D8B"/>
    <w:rsid w:val="001F4938"/>
    <w:rsid w:val="001F7BAB"/>
    <w:rsid w:val="0020005A"/>
    <w:rsid w:val="002016EB"/>
    <w:rsid w:val="00201B2B"/>
    <w:rsid w:val="00202BC9"/>
    <w:rsid w:val="002059CC"/>
    <w:rsid w:val="002134FC"/>
    <w:rsid w:val="00214CBB"/>
    <w:rsid w:val="00214FC7"/>
    <w:rsid w:val="00217C5F"/>
    <w:rsid w:val="00223231"/>
    <w:rsid w:val="00223E73"/>
    <w:rsid w:val="002242B7"/>
    <w:rsid w:val="0022600A"/>
    <w:rsid w:val="00231FF8"/>
    <w:rsid w:val="00241F7E"/>
    <w:rsid w:val="00247C3E"/>
    <w:rsid w:val="00247E5F"/>
    <w:rsid w:val="002519E2"/>
    <w:rsid w:val="00252E34"/>
    <w:rsid w:val="00253069"/>
    <w:rsid w:val="0025344E"/>
    <w:rsid w:val="002576DF"/>
    <w:rsid w:val="002611E1"/>
    <w:rsid w:val="00264F39"/>
    <w:rsid w:val="00265434"/>
    <w:rsid w:val="0026730F"/>
    <w:rsid w:val="00272014"/>
    <w:rsid w:val="00273E45"/>
    <w:rsid w:val="002803DE"/>
    <w:rsid w:val="00280C52"/>
    <w:rsid w:val="002853B4"/>
    <w:rsid w:val="00294A0A"/>
    <w:rsid w:val="002963CB"/>
    <w:rsid w:val="00297155"/>
    <w:rsid w:val="002A26BD"/>
    <w:rsid w:val="002A3564"/>
    <w:rsid w:val="002A6034"/>
    <w:rsid w:val="002A6F57"/>
    <w:rsid w:val="002A7393"/>
    <w:rsid w:val="002B4BFC"/>
    <w:rsid w:val="002B4CBC"/>
    <w:rsid w:val="002C0A75"/>
    <w:rsid w:val="002C0DE5"/>
    <w:rsid w:val="002C1FA9"/>
    <w:rsid w:val="002C22F0"/>
    <w:rsid w:val="002C50D9"/>
    <w:rsid w:val="002C629C"/>
    <w:rsid w:val="002D4F7D"/>
    <w:rsid w:val="002E1B7F"/>
    <w:rsid w:val="002E5AD8"/>
    <w:rsid w:val="002E6973"/>
    <w:rsid w:val="002F037D"/>
    <w:rsid w:val="002F0B50"/>
    <w:rsid w:val="002F0E5A"/>
    <w:rsid w:val="002F36E7"/>
    <w:rsid w:val="002F4748"/>
    <w:rsid w:val="002F5DE0"/>
    <w:rsid w:val="002F704B"/>
    <w:rsid w:val="00302FF7"/>
    <w:rsid w:val="00303510"/>
    <w:rsid w:val="00306243"/>
    <w:rsid w:val="00310C0D"/>
    <w:rsid w:val="00314072"/>
    <w:rsid w:val="0031692F"/>
    <w:rsid w:val="0032343A"/>
    <w:rsid w:val="00326BB8"/>
    <w:rsid w:val="00332FF9"/>
    <w:rsid w:val="003332C3"/>
    <w:rsid w:val="00333440"/>
    <w:rsid w:val="00334B8A"/>
    <w:rsid w:val="003359C9"/>
    <w:rsid w:val="00336002"/>
    <w:rsid w:val="00336B08"/>
    <w:rsid w:val="003375D6"/>
    <w:rsid w:val="003402D3"/>
    <w:rsid w:val="00340FA2"/>
    <w:rsid w:val="00342500"/>
    <w:rsid w:val="003438F7"/>
    <w:rsid w:val="003466D6"/>
    <w:rsid w:val="003471F8"/>
    <w:rsid w:val="003528C5"/>
    <w:rsid w:val="00353D52"/>
    <w:rsid w:val="00355E45"/>
    <w:rsid w:val="003563ED"/>
    <w:rsid w:val="003579B7"/>
    <w:rsid w:val="00357CFF"/>
    <w:rsid w:val="00367556"/>
    <w:rsid w:val="00370CDF"/>
    <w:rsid w:val="00371933"/>
    <w:rsid w:val="00373C50"/>
    <w:rsid w:val="00373DB9"/>
    <w:rsid w:val="0037431D"/>
    <w:rsid w:val="00375223"/>
    <w:rsid w:val="00375424"/>
    <w:rsid w:val="0038430F"/>
    <w:rsid w:val="003851E5"/>
    <w:rsid w:val="003906A9"/>
    <w:rsid w:val="003923BD"/>
    <w:rsid w:val="0039383A"/>
    <w:rsid w:val="003954CE"/>
    <w:rsid w:val="003957A2"/>
    <w:rsid w:val="0039662F"/>
    <w:rsid w:val="003A0465"/>
    <w:rsid w:val="003A08D7"/>
    <w:rsid w:val="003A3C4E"/>
    <w:rsid w:val="003A40A2"/>
    <w:rsid w:val="003A4533"/>
    <w:rsid w:val="003B3E40"/>
    <w:rsid w:val="003B5706"/>
    <w:rsid w:val="003B5BCB"/>
    <w:rsid w:val="003C1A7C"/>
    <w:rsid w:val="003C49B6"/>
    <w:rsid w:val="003C691B"/>
    <w:rsid w:val="003D0B62"/>
    <w:rsid w:val="003D1EEB"/>
    <w:rsid w:val="003E0D8A"/>
    <w:rsid w:val="003E2D00"/>
    <w:rsid w:val="003E3997"/>
    <w:rsid w:val="003E5D32"/>
    <w:rsid w:val="003F062D"/>
    <w:rsid w:val="003F07CD"/>
    <w:rsid w:val="003F3236"/>
    <w:rsid w:val="003F37C4"/>
    <w:rsid w:val="003F53A6"/>
    <w:rsid w:val="003F6DA6"/>
    <w:rsid w:val="004018A1"/>
    <w:rsid w:val="00402D8B"/>
    <w:rsid w:val="004056A6"/>
    <w:rsid w:val="0040646C"/>
    <w:rsid w:val="00410CF9"/>
    <w:rsid w:val="00411FD3"/>
    <w:rsid w:val="0042099B"/>
    <w:rsid w:val="00420F1B"/>
    <w:rsid w:val="004245ED"/>
    <w:rsid w:val="00425571"/>
    <w:rsid w:val="004262A7"/>
    <w:rsid w:val="00432922"/>
    <w:rsid w:val="004368D2"/>
    <w:rsid w:val="00437779"/>
    <w:rsid w:val="00440026"/>
    <w:rsid w:val="00442D73"/>
    <w:rsid w:val="0044577B"/>
    <w:rsid w:val="0045405C"/>
    <w:rsid w:val="00455D3F"/>
    <w:rsid w:val="00456B7C"/>
    <w:rsid w:val="00460F27"/>
    <w:rsid w:val="004626DB"/>
    <w:rsid w:val="00463324"/>
    <w:rsid w:val="00463E5D"/>
    <w:rsid w:val="00465D86"/>
    <w:rsid w:val="00467DD2"/>
    <w:rsid w:val="0047013B"/>
    <w:rsid w:val="00473D77"/>
    <w:rsid w:val="00474CCC"/>
    <w:rsid w:val="00475DCC"/>
    <w:rsid w:val="00476434"/>
    <w:rsid w:val="004764F9"/>
    <w:rsid w:val="00476FDB"/>
    <w:rsid w:val="00481557"/>
    <w:rsid w:val="00481B8C"/>
    <w:rsid w:val="004856AA"/>
    <w:rsid w:val="0048784E"/>
    <w:rsid w:val="004879C6"/>
    <w:rsid w:val="00487DF3"/>
    <w:rsid w:val="00490464"/>
    <w:rsid w:val="00492278"/>
    <w:rsid w:val="0049472C"/>
    <w:rsid w:val="0049756F"/>
    <w:rsid w:val="004A222E"/>
    <w:rsid w:val="004A2343"/>
    <w:rsid w:val="004A3CC2"/>
    <w:rsid w:val="004A473B"/>
    <w:rsid w:val="004A4ECD"/>
    <w:rsid w:val="004A4EFD"/>
    <w:rsid w:val="004A72F2"/>
    <w:rsid w:val="004B4B4C"/>
    <w:rsid w:val="004B5095"/>
    <w:rsid w:val="004C0DB8"/>
    <w:rsid w:val="004C36A5"/>
    <w:rsid w:val="004C646B"/>
    <w:rsid w:val="004C65FC"/>
    <w:rsid w:val="004C6B48"/>
    <w:rsid w:val="004D31B1"/>
    <w:rsid w:val="004D4094"/>
    <w:rsid w:val="004D6551"/>
    <w:rsid w:val="004D76E7"/>
    <w:rsid w:val="004D7B9B"/>
    <w:rsid w:val="004E0CE4"/>
    <w:rsid w:val="004E0E85"/>
    <w:rsid w:val="004E0EF5"/>
    <w:rsid w:val="004E292A"/>
    <w:rsid w:val="004F0F3C"/>
    <w:rsid w:val="004F2975"/>
    <w:rsid w:val="004F3B1F"/>
    <w:rsid w:val="004F4659"/>
    <w:rsid w:val="004F5C37"/>
    <w:rsid w:val="00502272"/>
    <w:rsid w:val="005042B0"/>
    <w:rsid w:val="0051006F"/>
    <w:rsid w:val="00516987"/>
    <w:rsid w:val="005174BF"/>
    <w:rsid w:val="00517CC5"/>
    <w:rsid w:val="00520752"/>
    <w:rsid w:val="0052181A"/>
    <w:rsid w:val="00521E71"/>
    <w:rsid w:val="00522B3E"/>
    <w:rsid w:val="00523EEC"/>
    <w:rsid w:val="00524E88"/>
    <w:rsid w:val="005258AF"/>
    <w:rsid w:val="005323CE"/>
    <w:rsid w:val="00534011"/>
    <w:rsid w:val="005358E6"/>
    <w:rsid w:val="00542376"/>
    <w:rsid w:val="005432B2"/>
    <w:rsid w:val="005440DC"/>
    <w:rsid w:val="00545674"/>
    <w:rsid w:val="00545BA2"/>
    <w:rsid w:val="00547158"/>
    <w:rsid w:val="00552898"/>
    <w:rsid w:val="00557D12"/>
    <w:rsid w:val="00557FD6"/>
    <w:rsid w:val="005604DE"/>
    <w:rsid w:val="0056323D"/>
    <w:rsid w:val="0056460E"/>
    <w:rsid w:val="0056592A"/>
    <w:rsid w:val="00565A4A"/>
    <w:rsid w:val="00566460"/>
    <w:rsid w:val="00573072"/>
    <w:rsid w:val="005754A3"/>
    <w:rsid w:val="005754B7"/>
    <w:rsid w:val="0057559D"/>
    <w:rsid w:val="0057689E"/>
    <w:rsid w:val="00577D5D"/>
    <w:rsid w:val="00583709"/>
    <w:rsid w:val="005851E9"/>
    <w:rsid w:val="00591A67"/>
    <w:rsid w:val="005927B3"/>
    <w:rsid w:val="00596315"/>
    <w:rsid w:val="00596BAE"/>
    <w:rsid w:val="0059795E"/>
    <w:rsid w:val="005A30CD"/>
    <w:rsid w:val="005A37B7"/>
    <w:rsid w:val="005A758F"/>
    <w:rsid w:val="005B2ABA"/>
    <w:rsid w:val="005B77BE"/>
    <w:rsid w:val="005B7F34"/>
    <w:rsid w:val="005C11A5"/>
    <w:rsid w:val="005C1873"/>
    <w:rsid w:val="005C25F2"/>
    <w:rsid w:val="005C5D2A"/>
    <w:rsid w:val="005C7894"/>
    <w:rsid w:val="005D00BF"/>
    <w:rsid w:val="005D360C"/>
    <w:rsid w:val="005E117F"/>
    <w:rsid w:val="005E233E"/>
    <w:rsid w:val="005E4060"/>
    <w:rsid w:val="005E44EE"/>
    <w:rsid w:val="005F4191"/>
    <w:rsid w:val="005F4955"/>
    <w:rsid w:val="005F6480"/>
    <w:rsid w:val="005F66E4"/>
    <w:rsid w:val="00603898"/>
    <w:rsid w:val="0060512F"/>
    <w:rsid w:val="006107D0"/>
    <w:rsid w:val="00612C46"/>
    <w:rsid w:val="00621519"/>
    <w:rsid w:val="00621CDE"/>
    <w:rsid w:val="00622AB2"/>
    <w:rsid w:val="006239A3"/>
    <w:rsid w:val="00623AB1"/>
    <w:rsid w:val="00623D5B"/>
    <w:rsid w:val="00624BF4"/>
    <w:rsid w:val="00625170"/>
    <w:rsid w:val="00625877"/>
    <w:rsid w:val="006268F2"/>
    <w:rsid w:val="00632894"/>
    <w:rsid w:val="0063370D"/>
    <w:rsid w:val="00635D4C"/>
    <w:rsid w:val="006462ED"/>
    <w:rsid w:val="00656795"/>
    <w:rsid w:val="0066047C"/>
    <w:rsid w:val="00660629"/>
    <w:rsid w:val="006705C0"/>
    <w:rsid w:val="00671DA2"/>
    <w:rsid w:val="006747F5"/>
    <w:rsid w:val="006750F5"/>
    <w:rsid w:val="00676793"/>
    <w:rsid w:val="0067750E"/>
    <w:rsid w:val="00677DFC"/>
    <w:rsid w:val="00677F89"/>
    <w:rsid w:val="006808B9"/>
    <w:rsid w:val="00680CF0"/>
    <w:rsid w:val="00686A4E"/>
    <w:rsid w:val="00690592"/>
    <w:rsid w:val="00690F61"/>
    <w:rsid w:val="006925B8"/>
    <w:rsid w:val="006929CC"/>
    <w:rsid w:val="00696E8E"/>
    <w:rsid w:val="00697CE2"/>
    <w:rsid w:val="006A0DEB"/>
    <w:rsid w:val="006A228A"/>
    <w:rsid w:val="006A3B2B"/>
    <w:rsid w:val="006A62B0"/>
    <w:rsid w:val="006B0DD8"/>
    <w:rsid w:val="006B41B5"/>
    <w:rsid w:val="006B6574"/>
    <w:rsid w:val="006B7CF1"/>
    <w:rsid w:val="006B7DB4"/>
    <w:rsid w:val="006C186C"/>
    <w:rsid w:val="006C537A"/>
    <w:rsid w:val="006D11B9"/>
    <w:rsid w:val="006D1A85"/>
    <w:rsid w:val="006D322A"/>
    <w:rsid w:val="006D3BED"/>
    <w:rsid w:val="006E1423"/>
    <w:rsid w:val="006E16D1"/>
    <w:rsid w:val="006E61E4"/>
    <w:rsid w:val="006E7CB5"/>
    <w:rsid w:val="006F3CEF"/>
    <w:rsid w:val="006F53C0"/>
    <w:rsid w:val="006F7950"/>
    <w:rsid w:val="00700367"/>
    <w:rsid w:val="00702742"/>
    <w:rsid w:val="00703C88"/>
    <w:rsid w:val="00704092"/>
    <w:rsid w:val="007050F8"/>
    <w:rsid w:val="0070561B"/>
    <w:rsid w:val="00705663"/>
    <w:rsid w:val="0070679A"/>
    <w:rsid w:val="00707F1F"/>
    <w:rsid w:val="0071187A"/>
    <w:rsid w:val="00712667"/>
    <w:rsid w:val="007129D7"/>
    <w:rsid w:val="0071631F"/>
    <w:rsid w:val="0072335A"/>
    <w:rsid w:val="0072445F"/>
    <w:rsid w:val="00724FA0"/>
    <w:rsid w:val="00724FD8"/>
    <w:rsid w:val="007270B3"/>
    <w:rsid w:val="00731A9F"/>
    <w:rsid w:val="007323EB"/>
    <w:rsid w:val="007446D3"/>
    <w:rsid w:val="0074603A"/>
    <w:rsid w:val="00746681"/>
    <w:rsid w:val="00751752"/>
    <w:rsid w:val="007543E3"/>
    <w:rsid w:val="007644D5"/>
    <w:rsid w:val="00766A41"/>
    <w:rsid w:val="00766D8C"/>
    <w:rsid w:val="007677B9"/>
    <w:rsid w:val="00771511"/>
    <w:rsid w:val="00773438"/>
    <w:rsid w:val="00773ECA"/>
    <w:rsid w:val="00775098"/>
    <w:rsid w:val="007758BC"/>
    <w:rsid w:val="00775CB8"/>
    <w:rsid w:val="0077756B"/>
    <w:rsid w:val="00780D6C"/>
    <w:rsid w:val="00783A1F"/>
    <w:rsid w:val="00784380"/>
    <w:rsid w:val="00790256"/>
    <w:rsid w:val="00791A39"/>
    <w:rsid w:val="007920F7"/>
    <w:rsid w:val="007928D7"/>
    <w:rsid w:val="00792E69"/>
    <w:rsid w:val="0079591B"/>
    <w:rsid w:val="007A378D"/>
    <w:rsid w:val="007A4AAE"/>
    <w:rsid w:val="007A579C"/>
    <w:rsid w:val="007B2DF7"/>
    <w:rsid w:val="007B40EA"/>
    <w:rsid w:val="007B7CAF"/>
    <w:rsid w:val="007C12EE"/>
    <w:rsid w:val="007C25F5"/>
    <w:rsid w:val="007C2706"/>
    <w:rsid w:val="007C4359"/>
    <w:rsid w:val="007C69D4"/>
    <w:rsid w:val="007C7026"/>
    <w:rsid w:val="007D7097"/>
    <w:rsid w:val="007D79AF"/>
    <w:rsid w:val="007E2002"/>
    <w:rsid w:val="007E41C7"/>
    <w:rsid w:val="007F10DD"/>
    <w:rsid w:val="007F13A7"/>
    <w:rsid w:val="007F4715"/>
    <w:rsid w:val="007F507B"/>
    <w:rsid w:val="00800330"/>
    <w:rsid w:val="0080144A"/>
    <w:rsid w:val="0080198F"/>
    <w:rsid w:val="00804CE7"/>
    <w:rsid w:val="00805F28"/>
    <w:rsid w:val="00806598"/>
    <w:rsid w:val="00807841"/>
    <w:rsid w:val="00807B8A"/>
    <w:rsid w:val="00812E9D"/>
    <w:rsid w:val="00814289"/>
    <w:rsid w:val="0081450F"/>
    <w:rsid w:val="008158BA"/>
    <w:rsid w:val="00816436"/>
    <w:rsid w:val="008177BB"/>
    <w:rsid w:val="00823658"/>
    <w:rsid w:val="0082505D"/>
    <w:rsid w:val="00825D0D"/>
    <w:rsid w:val="008267D4"/>
    <w:rsid w:val="008277B8"/>
    <w:rsid w:val="00827922"/>
    <w:rsid w:val="00832223"/>
    <w:rsid w:val="00834001"/>
    <w:rsid w:val="0083432B"/>
    <w:rsid w:val="00834B99"/>
    <w:rsid w:val="00837FBF"/>
    <w:rsid w:val="00841D64"/>
    <w:rsid w:val="0084227B"/>
    <w:rsid w:val="0084470D"/>
    <w:rsid w:val="008458CD"/>
    <w:rsid w:val="00846980"/>
    <w:rsid w:val="00853C79"/>
    <w:rsid w:val="00853D5E"/>
    <w:rsid w:val="008567F2"/>
    <w:rsid w:val="00860C9F"/>
    <w:rsid w:val="008618FA"/>
    <w:rsid w:val="00862F90"/>
    <w:rsid w:val="00863C8A"/>
    <w:rsid w:val="00866443"/>
    <w:rsid w:val="00873351"/>
    <w:rsid w:val="008735DC"/>
    <w:rsid w:val="00883E74"/>
    <w:rsid w:val="00884902"/>
    <w:rsid w:val="00886946"/>
    <w:rsid w:val="008877A5"/>
    <w:rsid w:val="0089008A"/>
    <w:rsid w:val="00891658"/>
    <w:rsid w:val="008919C9"/>
    <w:rsid w:val="00893101"/>
    <w:rsid w:val="0089424C"/>
    <w:rsid w:val="00894DAD"/>
    <w:rsid w:val="008963F0"/>
    <w:rsid w:val="008976D0"/>
    <w:rsid w:val="008A332B"/>
    <w:rsid w:val="008A363D"/>
    <w:rsid w:val="008A3962"/>
    <w:rsid w:val="008A68AE"/>
    <w:rsid w:val="008A7312"/>
    <w:rsid w:val="008B0E02"/>
    <w:rsid w:val="008B5881"/>
    <w:rsid w:val="008C1B45"/>
    <w:rsid w:val="008C2515"/>
    <w:rsid w:val="008C5241"/>
    <w:rsid w:val="008C7098"/>
    <w:rsid w:val="008C712B"/>
    <w:rsid w:val="008C7FB7"/>
    <w:rsid w:val="008D0083"/>
    <w:rsid w:val="008D0B18"/>
    <w:rsid w:val="008D3A19"/>
    <w:rsid w:val="008D608F"/>
    <w:rsid w:val="008D701E"/>
    <w:rsid w:val="008E2719"/>
    <w:rsid w:val="008E69CA"/>
    <w:rsid w:val="008E7394"/>
    <w:rsid w:val="008E7AC2"/>
    <w:rsid w:val="008F0AE2"/>
    <w:rsid w:val="008F1827"/>
    <w:rsid w:val="008F4B6A"/>
    <w:rsid w:val="008F52A0"/>
    <w:rsid w:val="008F6B72"/>
    <w:rsid w:val="00900898"/>
    <w:rsid w:val="0090231C"/>
    <w:rsid w:val="009037B4"/>
    <w:rsid w:val="0090478E"/>
    <w:rsid w:val="00906F87"/>
    <w:rsid w:val="00907FD9"/>
    <w:rsid w:val="009111AE"/>
    <w:rsid w:val="00911B94"/>
    <w:rsid w:val="0091200A"/>
    <w:rsid w:val="009126F2"/>
    <w:rsid w:val="00923A1C"/>
    <w:rsid w:val="0092598F"/>
    <w:rsid w:val="00926462"/>
    <w:rsid w:val="00927B70"/>
    <w:rsid w:val="00927D4C"/>
    <w:rsid w:val="009303EE"/>
    <w:rsid w:val="00931374"/>
    <w:rsid w:val="0093648D"/>
    <w:rsid w:val="0093747D"/>
    <w:rsid w:val="00942404"/>
    <w:rsid w:val="0094433D"/>
    <w:rsid w:val="009448E3"/>
    <w:rsid w:val="009450B8"/>
    <w:rsid w:val="0095201B"/>
    <w:rsid w:val="00953456"/>
    <w:rsid w:val="00953E31"/>
    <w:rsid w:val="00954FBC"/>
    <w:rsid w:val="00955C62"/>
    <w:rsid w:val="00956FAF"/>
    <w:rsid w:val="00961BCB"/>
    <w:rsid w:val="009623FB"/>
    <w:rsid w:val="0096276F"/>
    <w:rsid w:val="00963044"/>
    <w:rsid w:val="00963EC5"/>
    <w:rsid w:val="009713A6"/>
    <w:rsid w:val="00971798"/>
    <w:rsid w:val="00973574"/>
    <w:rsid w:val="00973F28"/>
    <w:rsid w:val="00975C43"/>
    <w:rsid w:val="00980DF4"/>
    <w:rsid w:val="009812B7"/>
    <w:rsid w:val="00981C47"/>
    <w:rsid w:val="00983066"/>
    <w:rsid w:val="00984B4B"/>
    <w:rsid w:val="00987421"/>
    <w:rsid w:val="009875C6"/>
    <w:rsid w:val="00991A55"/>
    <w:rsid w:val="009957A1"/>
    <w:rsid w:val="009A15CC"/>
    <w:rsid w:val="009A2CB5"/>
    <w:rsid w:val="009A35C3"/>
    <w:rsid w:val="009A4154"/>
    <w:rsid w:val="009A7A2F"/>
    <w:rsid w:val="009B2594"/>
    <w:rsid w:val="009B4B5F"/>
    <w:rsid w:val="009B62F5"/>
    <w:rsid w:val="009B67D8"/>
    <w:rsid w:val="009B7B20"/>
    <w:rsid w:val="009C28F9"/>
    <w:rsid w:val="009C2C21"/>
    <w:rsid w:val="009C302D"/>
    <w:rsid w:val="009C49D3"/>
    <w:rsid w:val="009C4F42"/>
    <w:rsid w:val="009C64CE"/>
    <w:rsid w:val="009C788D"/>
    <w:rsid w:val="009D0AB1"/>
    <w:rsid w:val="009D4C69"/>
    <w:rsid w:val="009D6345"/>
    <w:rsid w:val="009D70FD"/>
    <w:rsid w:val="009E0314"/>
    <w:rsid w:val="009E1AF5"/>
    <w:rsid w:val="009E1FCC"/>
    <w:rsid w:val="009E5EFE"/>
    <w:rsid w:val="009E6A76"/>
    <w:rsid w:val="009E77FA"/>
    <w:rsid w:val="009E7A5C"/>
    <w:rsid w:val="009F1C70"/>
    <w:rsid w:val="009F73CF"/>
    <w:rsid w:val="009F7B38"/>
    <w:rsid w:val="009F7FDE"/>
    <w:rsid w:val="00A044CE"/>
    <w:rsid w:val="00A104D1"/>
    <w:rsid w:val="00A1067E"/>
    <w:rsid w:val="00A11BCF"/>
    <w:rsid w:val="00A149F8"/>
    <w:rsid w:val="00A155E4"/>
    <w:rsid w:val="00A159FA"/>
    <w:rsid w:val="00A15BAC"/>
    <w:rsid w:val="00A175EF"/>
    <w:rsid w:val="00A17E97"/>
    <w:rsid w:val="00A20C2D"/>
    <w:rsid w:val="00A21AF1"/>
    <w:rsid w:val="00A2376B"/>
    <w:rsid w:val="00A248E0"/>
    <w:rsid w:val="00A251DA"/>
    <w:rsid w:val="00A27464"/>
    <w:rsid w:val="00A377E9"/>
    <w:rsid w:val="00A422E8"/>
    <w:rsid w:val="00A42946"/>
    <w:rsid w:val="00A45973"/>
    <w:rsid w:val="00A45A31"/>
    <w:rsid w:val="00A51931"/>
    <w:rsid w:val="00A51CEC"/>
    <w:rsid w:val="00A55645"/>
    <w:rsid w:val="00A5630B"/>
    <w:rsid w:val="00A5776C"/>
    <w:rsid w:val="00A60834"/>
    <w:rsid w:val="00A60B88"/>
    <w:rsid w:val="00A615C0"/>
    <w:rsid w:val="00A638EA"/>
    <w:rsid w:val="00A6402A"/>
    <w:rsid w:val="00A657E8"/>
    <w:rsid w:val="00A65D84"/>
    <w:rsid w:val="00A676E9"/>
    <w:rsid w:val="00A67E61"/>
    <w:rsid w:val="00A711AA"/>
    <w:rsid w:val="00A71A42"/>
    <w:rsid w:val="00A73538"/>
    <w:rsid w:val="00A73C66"/>
    <w:rsid w:val="00A73E1C"/>
    <w:rsid w:val="00A75859"/>
    <w:rsid w:val="00A75901"/>
    <w:rsid w:val="00A77F0E"/>
    <w:rsid w:val="00A82626"/>
    <w:rsid w:val="00A84469"/>
    <w:rsid w:val="00A84698"/>
    <w:rsid w:val="00A90DC2"/>
    <w:rsid w:val="00A91B65"/>
    <w:rsid w:val="00AA06F5"/>
    <w:rsid w:val="00AA0E00"/>
    <w:rsid w:val="00AA50DD"/>
    <w:rsid w:val="00AA6FE2"/>
    <w:rsid w:val="00AA7AD0"/>
    <w:rsid w:val="00AB0889"/>
    <w:rsid w:val="00AB2E69"/>
    <w:rsid w:val="00AB50C2"/>
    <w:rsid w:val="00AC13DD"/>
    <w:rsid w:val="00AC5B6F"/>
    <w:rsid w:val="00AC6B0F"/>
    <w:rsid w:val="00AC78FA"/>
    <w:rsid w:val="00AD4D49"/>
    <w:rsid w:val="00AD65E4"/>
    <w:rsid w:val="00AD6B63"/>
    <w:rsid w:val="00AD7C0C"/>
    <w:rsid w:val="00AE164F"/>
    <w:rsid w:val="00AE2B19"/>
    <w:rsid w:val="00AE4A23"/>
    <w:rsid w:val="00AE6753"/>
    <w:rsid w:val="00AF0ABF"/>
    <w:rsid w:val="00AF27A4"/>
    <w:rsid w:val="00AF2A8F"/>
    <w:rsid w:val="00AF2ADD"/>
    <w:rsid w:val="00AF5173"/>
    <w:rsid w:val="00B03CBA"/>
    <w:rsid w:val="00B04803"/>
    <w:rsid w:val="00B06BDC"/>
    <w:rsid w:val="00B12627"/>
    <w:rsid w:val="00B153C6"/>
    <w:rsid w:val="00B17D23"/>
    <w:rsid w:val="00B23A3B"/>
    <w:rsid w:val="00B249CF"/>
    <w:rsid w:val="00B26020"/>
    <w:rsid w:val="00B313E3"/>
    <w:rsid w:val="00B315CA"/>
    <w:rsid w:val="00B32A3A"/>
    <w:rsid w:val="00B33ADD"/>
    <w:rsid w:val="00B359A4"/>
    <w:rsid w:val="00B37023"/>
    <w:rsid w:val="00B3733D"/>
    <w:rsid w:val="00B43053"/>
    <w:rsid w:val="00B433DD"/>
    <w:rsid w:val="00B439FC"/>
    <w:rsid w:val="00B50B03"/>
    <w:rsid w:val="00B50DA5"/>
    <w:rsid w:val="00B539E1"/>
    <w:rsid w:val="00B54C29"/>
    <w:rsid w:val="00B563B1"/>
    <w:rsid w:val="00B56C5E"/>
    <w:rsid w:val="00B60FBB"/>
    <w:rsid w:val="00B62828"/>
    <w:rsid w:val="00B64F41"/>
    <w:rsid w:val="00B66716"/>
    <w:rsid w:val="00B66DFD"/>
    <w:rsid w:val="00B6766A"/>
    <w:rsid w:val="00B70244"/>
    <w:rsid w:val="00B70E53"/>
    <w:rsid w:val="00B7352F"/>
    <w:rsid w:val="00B8151B"/>
    <w:rsid w:val="00B817F6"/>
    <w:rsid w:val="00B84FB7"/>
    <w:rsid w:val="00B86B62"/>
    <w:rsid w:val="00B870DE"/>
    <w:rsid w:val="00B87E2A"/>
    <w:rsid w:val="00B905E1"/>
    <w:rsid w:val="00B93002"/>
    <w:rsid w:val="00B9345E"/>
    <w:rsid w:val="00B93539"/>
    <w:rsid w:val="00B96EC1"/>
    <w:rsid w:val="00B97EA2"/>
    <w:rsid w:val="00BA40A2"/>
    <w:rsid w:val="00BA45B3"/>
    <w:rsid w:val="00BA5639"/>
    <w:rsid w:val="00BA6524"/>
    <w:rsid w:val="00BA69B7"/>
    <w:rsid w:val="00BB08F8"/>
    <w:rsid w:val="00BB242F"/>
    <w:rsid w:val="00BB2ED4"/>
    <w:rsid w:val="00BB3503"/>
    <w:rsid w:val="00BB359D"/>
    <w:rsid w:val="00BB7AE3"/>
    <w:rsid w:val="00BC0E24"/>
    <w:rsid w:val="00BC3147"/>
    <w:rsid w:val="00BC45F4"/>
    <w:rsid w:val="00BC7577"/>
    <w:rsid w:val="00BD05E6"/>
    <w:rsid w:val="00BD242C"/>
    <w:rsid w:val="00BD2ED0"/>
    <w:rsid w:val="00BD3901"/>
    <w:rsid w:val="00BD3DEE"/>
    <w:rsid w:val="00BD63B2"/>
    <w:rsid w:val="00BE25E1"/>
    <w:rsid w:val="00BE6DC8"/>
    <w:rsid w:val="00C019FB"/>
    <w:rsid w:val="00C07AD2"/>
    <w:rsid w:val="00C159AF"/>
    <w:rsid w:val="00C21F6A"/>
    <w:rsid w:val="00C24105"/>
    <w:rsid w:val="00C2410E"/>
    <w:rsid w:val="00C25182"/>
    <w:rsid w:val="00C25E12"/>
    <w:rsid w:val="00C26FC5"/>
    <w:rsid w:val="00C33DC5"/>
    <w:rsid w:val="00C3494B"/>
    <w:rsid w:val="00C3564B"/>
    <w:rsid w:val="00C37798"/>
    <w:rsid w:val="00C40ADE"/>
    <w:rsid w:val="00C421D8"/>
    <w:rsid w:val="00C450DC"/>
    <w:rsid w:val="00C4788A"/>
    <w:rsid w:val="00C5265C"/>
    <w:rsid w:val="00C5552B"/>
    <w:rsid w:val="00C57A56"/>
    <w:rsid w:val="00C6262B"/>
    <w:rsid w:val="00C627D6"/>
    <w:rsid w:val="00C65486"/>
    <w:rsid w:val="00C72392"/>
    <w:rsid w:val="00C733F0"/>
    <w:rsid w:val="00C73DA4"/>
    <w:rsid w:val="00C74B38"/>
    <w:rsid w:val="00C761C8"/>
    <w:rsid w:val="00C77D3D"/>
    <w:rsid w:val="00C81408"/>
    <w:rsid w:val="00C82278"/>
    <w:rsid w:val="00C85460"/>
    <w:rsid w:val="00C85594"/>
    <w:rsid w:val="00C8795E"/>
    <w:rsid w:val="00C94267"/>
    <w:rsid w:val="00CA025B"/>
    <w:rsid w:val="00CA30DE"/>
    <w:rsid w:val="00CA51ED"/>
    <w:rsid w:val="00CA5B9B"/>
    <w:rsid w:val="00CA6210"/>
    <w:rsid w:val="00CB0F75"/>
    <w:rsid w:val="00CB2941"/>
    <w:rsid w:val="00CB2A4D"/>
    <w:rsid w:val="00CB5712"/>
    <w:rsid w:val="00CB7D39"/>
    <w:rsid w:val="00CC2224"/>
    <w:rsid w:val="00CC2DF7"/>
    <w:rsid w:val="00CC42F8"/>
    <w:rsid w:val="00CD0935"/>
    <w:rsid w:val="00CD2AAF"/>
    <w:rsid w:val="00CD3781"/>
    <w:rsid w:val="00CD5F41"/>
    <w:rsid w:val="00CD608D"/>
    <w:rsid w:val="00CE201A"/>
    <w:rsid w:val="00CE682E"/>
    <w:rsid w:val="00CE74D5"/>
    <w:rsid w:val="00CF06E5"/>
    <w:rsid w:val="00CF35B5"/>
    <w:rsid w:val="00CF46BE"/>
    <w:rsid w:val="00CF4830"/>
    <w:rsid w:val="00CF56A5"/>
    <w:rsid w:val="00D00441"/>
    <w:rsid w:val="00D00DF2"/>
    <w:rsid w:val="00D013DD"/>
    <w:rsid w:val="00D01D7F"/>
    <w:rsid w:val="00D06AD4"/>
    <w:rsid w:val="00D11481"/>
    <w:rsid w:val="00D12E64"/>
    <w:rsid w:val="00D13ABC"/>
    <w:rsid w:val="00D1721B"/>
    <w:rsid w:val="00D17AD7"/>
    <w:rsid w:val="00D202AB"/>
    <w:rsid w:val="00D2276C"/>
    <w:rsid w:val="00D23EEB"/>
    <w:rsid w:val="00D30032"/>
    <w:rsid w:val="00D30B34"/>
    <w:rsid w:val="00D30D46"/>
    <w:rsid w:val="00D32655"/>
    <w:rsid w:val="00D35743"/>
    <w:rsid w:val="00D35E1C"/>
    <w:rsid w:val="00D37A54"/>
    <w:rsid w:val="00D42C7A"/>
    <w:rsid w:val="00D57AA3"/>
    <w:rsid w:val="00D614B7"/>
    <w:rsid w:val="00D62D1A"/>
    <w:rsid w:val="00D63379"/>
    <w:rsid w:val="00D642E6"/>
    <w:rsid w:val="00D66FC0"/>
    <w:rsid w:val="00D673B1"/>
    <w:rsid w:val="00D67805"/>
    <w:rsid w:val="00D67E8A"/>
    <w:rsid w:val="00D71ECA"/>
    <w:rsid w:val="00D72009"/>
    <w:rsid w:val="00D756A0"/>
    <w:rsid w:val="00D84E77"/>
    <w:rsid w:val="00D87B14"/>
    <w:rsid w:val="00D90F7D"/>
    <w:rsid w:val="00D91943"/>
    <w:rsid w:val="00D935DD"/>
    <w:rsid w:val="00D96C84"/>
    <w:rsid w:val="00D96FD8"/>
    <w:rsid w:val="00DA4699"/>
    <w:rsid w:val="00DA5318"/>
    <w:rsid w:val="00DA5D6B"/>
    <w:rsid w:val="00DB1DA2"/>
    <w:rsid w:val="00DB27FB"/>
    <w:rsid w:val="00DB57B6"/>
    <w:rsid w:val="00DB6AD2"/>
    <w:rsid w:val="00DC3917"/>
    <w:rsid w:val="00DC5179"/>
    <w:rsid w:val="00DC5900"/>
    <w:rsid w:val="00DC6C64"/>
    <w:rsid w:val="00DC6E69"/>
    <w:rsid w:val="00DD356C"/>
    <w:rsid w:val="00DE04CB"/>
    <w:rsid w:val="00DE39AF"/>
    <w:rsid w:val="00DE62E5"/>
    <w:rsid w:val="00DF0385"/>
    <w:rsid w:val="00DF2937"/>
    <w:rsid w:val="00DF2D37"/>
    <w:rsid w:val="00DF2D3F"/>
    <w:rsid w:val="00DF5A63"/>
    <w:rsid w:val="00DF5EF6"/>
    <w:rsid w:val="00DF6938"/>
    <w:rsid w:val="00E00569"/>
    <w:rsid w:val="00E20871"/>
    <w:rsid w:val="00E21B95"/>
    <w:rsid w:val="00E26C64"/>
    <w:rsid w:val="00E26D52"/>
    <w:rsid w:val="00E3039E"/>
    <w:rsid w:val="00E313BB"/>
    <w:rsid w:val="00E31C3F"/>
    <w:rsid w:val="00E31C86"/>
    <w:rsid w:val="00E325D3"/>
    <w:rsid w:val="00E326F0"/>
    <w:rsid w:val="00E3378E"/>
    <w:rsid w:val="00E3461D"/>
    <w:rsid w:val="00E40853"/>
    <w:rsid w:val="00E4127D"/>
    <w:rsid w:val="00E4395D"/>
    <w:rsid w:val="00E447FB"/>
    <w:rsid w:val="00E44D25"/>
    <w:rsid w:val="00E510BC"/>
    <w:rsid w:val="00E5229D"/>
    <w:rsid w:val="00E52312"/>
    <w:rsid w:val="00E54F83"/>
    <w:rsid w:val="00E572EC"/>
    <w:rsid w:val="00E626EC"/>
    <w:rsid w:val="00E71671"/>
    <w:rsid w:val="00E71BC9"/>
    <w:rsid w:val="00E71C2D"/>
    <w:rsid w:val="00E7377A"/>
    <w:rsid w:val="00E81AA5"/>
    <w:rsid w:val="00E81C5B"/>
    <w:rsid w:val="00E81FB8"/>
    <w:rsid w:val="00E83D83"/>
    <w:rsid w:val="00E90759"/>
    <w:rsid w:val="00E91131"/>
    <w:rsid w:val="00EA56C4"/>
    <w:rsid w:val="00EA68EB"/>
    <w:rsid w:val="00EA7A7B"/>
    <w:rsid w:val="00EB413C"/>
    <w:rsid w:val="00EC2E59"/>
    <w:rsid w:val="00EC42ED"/>
    <w:rsid w:val="00EC71BE"/>
    <w:rsid w:val="00ED30F6"/>
    <w:rsid w:val="00ED39B6"/>
    <w:rsid w:val="00ED41A4"/>
    <w:rsid w:val="00ED5162"/>
    <w:rsid w:val="00ED7729"/>
    <w:rsid w:val="00EE0084"/>
    <w:rsid w:val="00EE1C96"/>
    <w:rsid w:val="00EE44FC"/>
    <w:rsid w:val="00EE45A9"/>
    <w:rsid w:val="00EE6884"/>
    <w:rsid w:val="00EE708E"/>
    <w:rsid w:val="00EE78CA"/>
    <w:rsid w:val="00EF0BFE"/>
    <w:rsid w:val="00EF251D"/>
    <w:rsid w:val="00EF2CCE"/>
    <w:rsid w:val="00EF5586"/>
    <w:rsid w:val="00EF6270"/>
    <w:rsid w:val="00EF6450"/>
    <w:rsid w:val="00EF7B71"/>
    <w:rsid w:val="00F01BA8"/>
    <w:rsid w:val="00F04B1D"/>
    <w:rsid w:val="00F07471"/>
    <w:rsid w:val="00F12F6F"/>
    <w:rsid w:val="00F14ED2"/>
    <w:rsid w:val="00F15367"/>
    <w:rsid w:val="00F15B7A"/>
    <w:rsid w:val="00F1686A"/>
    <w:rsid w:val="00F17786"/>
    <w:rsid w:val="00F17AB9"/>
    <w:rsid w:val="00F210D7"/>
    <w:rsid w:val="00F24117"/>
    <w:rsid w:val="00F25926"/>
    <w:rsid w:val="00F27448"/>
    <w:rsid w:val="00F31A10"/>
    <w:rsid w:val="00F32292"/>
    <w:rsid w:val="00F33F56"/>
    <w:rsid w:val="00F35B87"/>
    <w:rsid w:val="00F36923"/>
    <w:rsid w:val="00F40EE7"/>
    <w:rsid w:val="00F431C4"/>
    <w:rsid w:val="00F43420"/>
    <w:rsid w:val="00F435D3"/>
    <w:rsid w:val="00F43636"/>
    <w:rsid w:val="00F45CF1"/>
    <w:rsid w:val="00F514B4"/>
    <w:rsid w:val="00F5154D"/>
    <w:rsid w:val="00F5252D"/>
    <w:rsid w:val="00F53D3A"/>
    <w:rsid w:val="00F60BBE"/>
    <w:rsid w:val="00F6524F"/>
    <w:rsid w:val="00F65675"/>
    <w:rsid w:val="00F65E16"/>
    <w:rsid w:val="00F67A80"/>
    <w:rsid w:val="00F71B5A"/>
    <w:rsid w:val="00F72472"/>
    <w:rsid w:val="00F76800"/>
    <w:rsid w:val="00F77361"/>
    <w:rsid w:val="00F77D34"/>
    <w:rsid w:val="00F80FE5"/>
    <w:rsid w:val="00F81FF8"/>
    <w:rsid w:val="00F94AE3"/>
    <w:rsid w:val="00F96711"/>
    <w:rsid w:val="00FA754F"/>
    <w:rsid w:val="00FB0AF5"/>
    <w:rsid w:val="00FB32B5"/>
    <w:rsid w:val="00FB3607"/>
    <w:rsid w:val="00FB3C0B"/>
    <w:rsid w:val="00FB5F40"/>
    <w:rsid w:val="00FB6415"/>
    <w:rsid w:val="00FC434E"/>
    <w:rsid w:val="00FD6F86"/>
    <w:rsid w:val="00FE0BC6"/>
    <w:rsid w:val="00FE32EE"/>
    <w:rsid w:val="00FE71AA"/>
    <w:rsid w:val="00FF087B"/>
    <w:rsid w:val="00FF1C8C"/>
    <w:rsid w:val="00FF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4C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118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914C4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character" w:customStyle="1" w:styleId="a4">
    <w:name w:val="Нижний колонтитул Знак"/>
    <w:basedOn w:val="a0"/>
    <w:link w:val="a3"/>
    <w:uiPriority w:val="99"/>
    <w:rsid w:val="000914C4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styleId="a5">
    <w:name w:val="List Paragraph"/>
    <w:basedOn w:val="a"/>
    <w:qFormat/>
    <w:rsid w:val="000914C4"/>
    <w:pPr>
      <w:ind w:left="708"/>
    </w:pPr>
  </w:style>
  <w:style w:type="paragraph" w:customStyle="1" w:styleId="ConsNormal">
    <w:name w:val="ConsNormal"/>
    <w:qFormat/>
    <w:rsid w:val="000914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Default">
    <w:name w:val="Default"/>
    <w:qFormat/>
    <w:rsid w:val="000914C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091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14C4"/>
    <w:rPr>
      <w:rFonts w:ascii="Tahoma" w:eastAsia="Calibri" w:hAnsi="Tahoma" w:cs="Tahoma"/>
      <w:sz w:val="16"/>
      <w:szCs w:val="16"/>
    </w:rPr>
  </w:style>
  <w:style w:type="character" w:styleId="a8">
    <w:name w:val="Hyperlink"/>
    <w:basedOn w:val="a0"/>
    <w:uiPriority w:val="99"/>
    <w:rsid w:val="00B153C6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uiPriority w:val="99"/>
    <w:rsid w:val="00B153C6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322pt">
    <w:name w:val="Основной текст (3) + 22 pt"/>
    <w:aliases w:val="Малые прописные,Интервал -2 pt"/>
    <w:basedOn w:val="3"/>
    <w:uiPriority w:val="99"/>
    <w:rsid w:val="00B153C6"/>
    <w:rPr>
      <w:rFonts w:ascii="Times New Roman" w:hAnsi="Times New Roman" w:cs="Times New Roman"/>
      <w:smallCaps/>
      <w:spacing w:val="-40"/>
      <w:sz w:val="44"/>
      <w:szCs w:val="44"/>
      <w:shd w:val="clear" w:color="auto" w:fill="FFFFFF"/>
      <w:lang w:val="en-US" w:eastAsia="en-US"/>
    </w:rPr>
  </w:style>
  <w:style w:type="character" w:customStyle="1" w:styleId="322pt1">
    <w:name w:val="Основной текст (3) + 22 pt1"/>
    <w:aliases w:val="Малые прописные1,Интервал -1 pt"/>
    <w:basedOn w:val="3"/>
    <w:uiPriority w:val="99"/>
    <w:rsid w:val="00B153C6"/>
    <w:rPr>
      <w:rFonts w:ascii="Times New Roman" w:hAnsi="Times New Roman" w:cs="Times New Roman"/>
      <w:smallCaps/>
      <w:spacing w:val="-20"/>
      <w:sz w:val="44"/>
      <w:szCs w:val="44"/>
      <w:shd w:val="clear" w:color="auto" w:fill="FFFFFF"/>
      <w:lang w:val="en-US" w:eastAsia="en-US"/>
    </w:rPr>
  </w:style>
  <w:style w:type="character" w:customStyle="1" w:styleId="11">
    <w:name w:val="Основной текст Знак1"/>
    <w:basedOn w:val="a0"/>
    <w:link w:val="a9"/>
    <w:uiPriority w:val="99"/>
    <w:rsid w:val="00B153C6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9">
    <w:name w:val="Body Text"/>
    <w:basedOn w:val="a"/>
    <w:link w:val="11"/>
    <w:uiPriority w:val="99"/>
    <w:rsid w:val="00B153C6"/>
    <w:pPr>
      <w:shd w:val="clear" w:color="auto" w:fill="FFFFFF"/>
      <w:spacing w:before="240" w:after="240" w:line="240" w:lineRule="atLeast"/>
      <w:ind w:hanging="340"/>
      <w:jc w:val="both"/>
    </w:pPr>
    <w:rPr>
      <w:rFonts w:ascii="Times New Roman" w:eastAsiaTheme="minorHAnsi" w:hAnsi="Times New Roman"/>
      <w:sz w:val="23"/>
      <w:szCs w:val="23"/>
    </w:rPr>
  </w:style>
  <w:style w:type="character" w:customStyle="1" w:styleId="aa">
    <w:name w:val="Основной текст Знак"/>
    <w:basedOn w:val="a0"/>
    <w:uiPriority w:val="99"/>
    <w:semiHidden/>
    <w:rsid w:val="00B153C6"/>
    <w:rPr>
      <w:rFonts w:ascii="Calibri" w:eastAsia="Calibri" w:hAnsi="Calibri" w:cs="Times New Roman"/>
    </w:rPr>
  </w:style>
  <w:style w:type="paragraph" w:customStyle="1" w:styleId="30">
    <w:name w:val="Основной текст (3)"/>
    <w:basedOn w:val="a"/>
    <w:link w:val="3"/>
    <w:uiPriority w:val="99"/>
    <w:rsid w:val="00B153C6"/>
    <w:pPr>
      <w:shd w:val="clear" w:color="auto" w:fill="FFFFFF"/>
      <w:spacing w:after="0" w:line="235" w:lineRule="exact"/>
      <w:jc w:val="both"/>
    </w:pPr>
    <w:rPr>
      <w:rFonts w:ascii="Times New Roman" w:eastAsiaTheme="minorHAnsi" w:hAnsi="Times New Roman"/>
      <w:sz w:val="14"/>
      <w:szCs w:val="14"/>
    </w:rPr>
  </w:style>
  <w:style w:type="paragraph" w:customStyle="1" w:styleId="ab">
    <w:name w:val="Название документа"/>
    <w:basedOn w:val="a"/>
    <w:next w:val="1"/>
    <w:uiPriority w:val="99"/>
    <w:rsid w:val="0071187A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after="0" w:line="480" w:lineRule="atLeast"/>
      <w:ind w:left="60" w:right="60"/>
    </w:pPr>
    <w:rPr>
      <w:rFonts w:ascii="Times New Roman" w:eastAsia="Times New Roman" w:hAnsi="Times New Roman"/>
      <w:color w:val="000000"/>
      <w:spacing w:val="-25"/>
      <w:kern w:val="28"/>
      <w:position w:val="22"/>
      <w:sz w:val="5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18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&#1087;&#1088;&#1080;&#1084;&#1086;&#1088;&#1089;&#1082;-&#1072;&#1076;&#1084;.&#1088;&#1092;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2660</Words>
  <Characters>15163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2020-07-21T12:25:00Z</cp:lastPrinted>
  <dcterms:created xsi:type="dcterms:W3CDTF">2020-08-12T13:25:00Z</dcterms:created>
  <dcterms:modified xsi:type="dcterms:W3CDTF">2020-08-12T13:25:00Z</dcterms:modified>
</cp:coreProperties>
</file>