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22C69" w:rsidRDefault="006D7E71" w:rsidP="005B7F3B">
      <w:pPr>
        <w:jc w:val="center"/>
        <w:rPr>
          <w:bCs/>
          <w:sz w:val="24"/>
          <w:szCs w:val="24"/>
        </w:rPr>
      </w:pPr>
      <w:r>
        <w:rPr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Приморск_об1" style="width:33.35pt;height:39.8pt;visibility:visible;mso-wrap-style:square">
            <v:imagedata r:id="rId8" o:title=" Приморск_об1"/>
          </v:shape>
        </w:pict>
      </w:r>
    </w:p>
    <w:p w:rsidR="00E22C69" w:rsidRDefault="00E22C69" w:rsidP="00E22C69">
      <w:pPr>
        <w:jc w:val="center"/>
        <w:rPr>
          <w:b/>
          <w:bCs/>
        </w:rPr>
      </w:pPr>
      <w:r w:rsidRPr="32BE4ED5">
        <w:rPr>
          <w:b/>
          <w:bCs/>
        </w:rPr>
        <w:t>ГЛАВА МУНИЦИПАЛЬНОГО ОБРАЗОВАНИЯ</w:t>
      </w:r>
    </w:p>
    <w:p w:rsidR="00466ED3" w:rsidRDefault="00E22C69" w:rsidP="00E22C69">
      <w:pPr>
        <w:jc w:val="center"/>
        <w:rPr>
          <w:b/>
          <w:bCs/>
        </w:rPr>
      </w:pPr>
      <w:r w:rsidRPr="32BE4ED5">
        <w:rPr>
          <w:b/>
          <w:bCs/>
        </w:rPr>
        <w:t>«</w:t>
      </w:r>
      <w:r w:rsidR="003C7C9D">
        <w:rPr>
          <w:b/>
          <w:bCs/>
        </w:rPr>
        <w:t>ПРИМОРСКОЕ</w:t>
      </w:r>
      <w:r w:rsidR="001F7D21">
        <w:rPr>
          <w:b/>
          <w:bCs/>
        </w:rPr>
        <w:t xml:space="preserve"> ГОРОДСКОЕ</w:t>
      </w:r>
      <w:r w:rsidR="00466ED3">
        <w:rPr>
          <w:b/>
          <w:bCs/>
        </w:rPr>
        <w:t xml:space="preserve"> ПОСЕЛЕНИЕ</w:t>
      </w:r>
      <w:r w:rsidRPr="32BE4ED5">
        <w:rPr>
          <w:b/>
          <w:bCs/>
        </w:rPr>
        <w:t xml:space="preserve">» </w:t>
      </w:r>
    </w:p>
    <w:p w:rsidR="00E22C69" w:rsidRDefault="00E22C69" w:rsidP="00E22C69">
      <w:pPr>
        <w:jc w:val="center"/>
        <w:rPr>
          <w:b/>
          <w:bCs/>
        </w:rPr>
      </w:pPr>
      <w:r w:rsidRPr="32BE4ED5">
        <w:rPr>
          <w:b/>
          <w:bCs/>
        </w:rPr>
        <w:t>ВЫБОРГСКОГО РАЙОНА</w:t>
      </w:r>
    </w:p>
    <w:p w:rsidR="00E22C69" w:rsidRDefault="00E22C69" w:rsidP="00E22C69">
      <w:pPr>
        <w:jc w:val="center"/>
        <w:rPr>
          <w:b/>
          <w:bCs/>
        </w:rPr>
      </w:pPr>
      <w:r w:rsidRPr="32BE4ED5">
        <w:rPr>
          <w:b/>
          <w:bCs/>
        </w:rPr>
        <w:t>ЛЕНИНГРАДСКОЙ ОБЛАСТИ</w:t>
      </w:r>
    </w:p>
    <w:p w:rsidR="00E22C69" w:rsidRDefault="00E22C69" w:rsidP="00E22C69">
      <w:pPr>
        <w:jc w:val="center"/>
        <w:rPr>
          <w:b/>
        </w:rPr>
      </w:pPr>
    </w:p>
    <w:p w:rsidR="00E22C69" w:rsidRDefault="00E22C69" w:rsidP="00E22C69">
      <w:pPr>
        <w:jc w:val="center"/>
      </w:pPr>
      <w:r>
        <w:rPr>
          <w:b/>
        </w:rPr>
        <w:t>П О С Т А Н О В Л Е Н И Е</w:t>
      </w:r>
    </w:p>
    <w:p w:rsidR="00E22C69" w:rsidRPr="005B7F3B" w:rsidRDefault="005B7F3B" w:rsidP="00E22C69">
      <w:pPr>
        <w:spacing w:before="240"/>
      </w:pPr>
      <w:r>
        <w:t xml:space="preserve">24 мая </w:t>
      </w:r>
      <w:r w:rsidR="00E22C69">
        <w:t>202</w:t>
      </w:r>
      <w:r w:rsidR="00466ED3">
        <w:t>2</w:t>
      </w:r>
      <w:r>
        <w:t xml:space="preserve"> года </w:t>
      </w:r>
      <w:r w:rsidR="00E22C69">
        <w:t xml:space="preserve">         </w:t>
      </w:r>
      <w:r w:rsidR="00E22C69">
        <w:tab/>
      </w:r>
      <w:r w:rsidR="00E22C69">
        <w:tab/>
      </w:r>
      <w:r w:rsidR="00E22C69">
        <w:tab/>
      </w:r>
      <w:r>
        <w:t xml:space="preserve">                                         </w:t>
      </w:r>
      <w:r w:rsidR="00E22C69">
        <w:t xml:space="preserve">№ </w:t>
      </w:r>
      <w:r>
        <w:t>4</w:t>
      </w:r>
    </w:p>
    <w:p w:rsidR="00E22C69" w:rsidRPr="005B7F3B" w:rsidRDefault="00E22C69" w:rsidP="00E22C69"/>
    <w:tbl>
      <w:tblPr>
        <w:tblW w:w="4928" w:type="dxa"/>
        <w:tblInd w:w="-108" w:type="dxa"/>
        <w:tblLook w:val="04A0" w:firstRow="1" w:lastRow="0" w:firstColumn="1" w:lastColumn="0" w:noHBand="0" w:noVBand="1"/>
      </w:tblPr>
      <w:tblGrid>
        <w:gridCol w:w="4928"/>
      </w:tblGrid>
      <w:tr w:rsidR="00E22C69" w:rsidTr="00AA4E74">
        <w:trPr>
          <w:trHeight w:val="1776"/>
        </w:trPr>
        <w:tc>
          <w:tcPr>
            <w:tcW w:w="4928" w:type="dxa"/>
            <w:shd w:val="clear" w:color="auto" w:fill="auto"/>
          </w:tcPr>
          <w:p w:rsidR="00E22C69" w:rsidRDefault="00E22C69" w:rsidP="001F7D21">
            <w:pPr>
              <w:ind w:hanging="37"/>
              <w:jc w:val="left"/>
            </w:pPr>
            <w:r w:rsidRPr="32BE4ED5">
              <w:t xml:space="preserve">О проведении публичных слушаний по проекту </w:t>
            </w:r>
            <w:r w:rsidR="00620E75">
              <w:t xml:space="preserve">решения совета депутатов «О внесении изменений в </w:t>
            </w:r>
            <w:r w:rsidRPr="32BE4ED5">
              <w:t>правил</w:t>
            </w:r>
            <w:r w:rsidR="00620E75">
              <w:t>а</w:t>
            </w:r>
            <w:r w:rsidRPr="32BE4ED5">
              <w:t xml:space="preserve"> </w:t>
            </w:r>
            <w:r w:rsidR="001F7D21">
              <w:t xml:space="preserve"> </w:t>
            </w:r>
            <w:r w:rsidR="00033D00">
              <w:t xml:space="preserve"> </w:t>
            </w:r>
            <w:r w:rsidRPr="32BE4ED5">
              <w:t xml:space="preserve">благоустройства территории муниципального образования </w:t>
            </w:r>
            <w:r>
              <w:t>«</w:t>
            </w:r>
            <w:r w:rsidR="003C7C9D">
              <w:t>Приморское</w:t>
            </w:r>
            <w:r w:rsidR="001F7D21">
              <w:t xml:space="preserve"> городское</w:t>
            </w:r>
            <w:r w:rsidR="00620E75">
              <w:t xml:space="preserve"> поселение</w:t>
            </w:r>
            <w:r>
              <w:t xml:space="preserve">» </w:t>
            </w:r>
            <w:r w:rsidRPr="32BE4ED5">
              <w:t>Выборгско</w:t>
            </w:r>
            <w:r w:rsidR="006D7E71">
              <w:t>го района Ленинградской области</w:t>
            </w:r>
            <w:bookmarkStart w:id="0" w:name="_GoBack"/>
            <w:bookmarkEnd w:id="0"/>
          </w:p>
        </w:tc>
      </w:tr>
    </w:tbl>
    <w:p w:rsidR="00E22C69" w:rsidRDefault="00E22C69" w:rsidP="00E22C69"/>
    <w:p w:rsidR="00E22C69" w:rsidRDefault="00E22C69" w:rsidP="00F77B66">
      <w:pPr>
        <w:spacing w:before="480" w:after="240"/>
      </w:pPr>
      <w:r w:rsidRPr="32BE4ED5"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A49CF">
        <w:t>уставом муниципального образования,</w:t>
      </w:r>
      <w:r w:rsidRPr="32BE4ED5">
        <w:t xml:space="preserve"> </w:t>
      </w:r>
      <w:r w:rsidR="004A49CF">
        <w:t>Правилами благоустройства территории муниципального образования «</w:t>
      </w:r>
      <w:r w:rsidR="003C7C9D">
        <w:t>Приморское</w:t>
      </w:r>
      <w:r w:rsidR="004A49CF">
        <w:t xml:space="preserve"> городское поселение», утвержденными решением совета депутатов </w:t>
      </w:r>
      <w:r w:rsidRPr="00BA2899">
        <w:t xml:space="preserve"> </w:t>
      </w:r>
      <w:r w:rsidR="00F77B66">
        <w:t>от 25</w:t>
      </w:r>
      <w:r w:rsidR="009D5CCB">
        <w:t>.10</w:t>
      </w:r>
      <w:r w:rsidR="004A49CF">
        <w:t>.2017 № 1</w:t>
      </w:r>
      <w:r w:rsidR="00C767B7">
        <w:t>24</w:t>
      </w:r>
      <w:r w:rsidR="004A49CF">
        <w:t xml:space="preserve">, </w:t>
      </w:r>
      <w:r w:rsidR="008542C8">
        <w:rPr>
          <w:color w:val="000000"/>
          <w:spacing w:val="2"/>
        </w:rPr>
        <w:t>Положением об организации и проведении публичных слушаний по вопросам градостроительной деятельности в муниципальном образовании «</w:t>
      </w:r>
      <w:r w:rsidR="003C7C9D">
        <w:rPr>
          <w:color w:val="000000"/>
          <w:spacing w:val="2"/>
        </w:rPr>
        <w:t>Приморское</w:t>
      </w:r>
      <w:r w:rsidR="008542C8">
        <w:rPr>
          <w:color w:val="000000"/>
          <w:spacing w:val="2"/>
        </w:rPr>
        <w:t xml:space="preserve"> городское поселение» Выборгского района Ленинградской области, </w:t>
      </w:r>
      <w:r w:rsidR="008542C8">
        <w:t>утвержденным</w:t>
      </w:r>
      <w:r w:rsidR="005B7F3B">
        <w:t xml:space="preserve"> решением совета депутатов</w:t>
      </w:r>
      <w:r w:rsidR="008542C8">
        <w:t xml:space="preserve"> </w:t>
      </w:r>
      <w:r w:rsidR="00F77B66">
        <w:t xml:space="preserve">от </w:t>
      </w:r>
      <w:r w:rsidR="000E67BE">
        <w:t>30</w:t>
      </w:r>
      <w:r w:rsidR="00F77B66">
        <w:t>.</w:t>
      </w:r>
      <w:r w:rsidR="000E67BE">
        <w:t>08</w:t>
      </w:r>
      <w:r w:rsidR="00F77B66">
        <w:t>.20</w:t>
      </w:r>
      <w:r w:rsidR="000E67BE">
        <w:t>18</w:t>
      </w:r>
      <w:r w:rsidR="00F77B66">
        <w:t xml:space="preserve">  № </w:t>
      </w:r>
      <w:r w:rsidR="000E67BE">
        <w:t>159</w:t>
      </w:r>
      <w:r w:rsidR="008542C8">
        <w:t>,</w:t>
      </w:r>
    </w:p>
    <w:p w:rsidR="00E22C69" w:rsidRDefault="00E22C69" w:rsidP="00E22C69">
      <w:pPr>
        <w:spacing w:before="240" w:after="240"/>
        <w:jc w:val="center"/>
      </w:pPr>
      <w:r>
        <w:t>ПОСТАНОВЛЯЮ:</w:t>
      </w:r>
    </w:p>
    <w:p w:rsidR="00E22C69" w:rsidRPr="00F77B66" w:rsidRDefault="00E22C69" w:rsidP="00033D00">
      <w:pPr>
        <w:autoSpaceDE w:val="0"/>
        <w:ind w:firstLine="567"/>
      </w:pPr>
      <w:r>
        <w:t>1. Назначить публичны</w:t>
      </w:r>
      <w:r w:rsidR="00C767B7">
        <w:t>е</w:t>
      </w:r>
      <w:r>
        <w:t xml:space="preserve"> слушани</w:t>
      </w:r>
      <w:r w:rsidR="00C767B7">
        <w:t>я</w:t>
      </w:r>
      <w:r>
        <w:t xml:space="preserve"> по п</w:t>
      </w:r>
      <w:r>
        <w:rPr>
          <w:lang w:eastAsia="en-US"/>
        </w:rPr>
        <w:t xml:space="preserve">роекту </w:t>
      </w:r>
      <w:r w:rsidR="003820E7">
        <w:rPr>
          <w:lang w:eastAsia="en-US"/>
        </w:rPr>
        <w:t xml:space="preserve">решения совета депутатов муниципального образования </w:t>
      </w:r>
      <w:r w:rsidR="003820E7" w:rsidRPr="00BA2899">
        <w:t>«</w:t>
      </w:r>
      <w:r w:rsidR="003C7C9D">
        <w:t>Приморское</w:t>
      </w:r>
      <w:r w:rsidR="001F7D21">
        <w:t xml:space="preserve"> городское</w:t>
      </w:r>
      <w:r w:rsidR="003820E7">
        <w:t xml:space="preserve"> поселение» В</w:t>
      </w:r>
      <w:r w:rsidR="003820E7" w:rsidRPr="00BA2899">
        <w:t>ыборгск</w:t>
      </w:r>
      <w:r w:rsidR="003820E7">
        <w:t>ого</w:t>
      </w:r>
      <w:r w:rsidR="003820E7" w:rsidRPr="00BA2899">
        <w:t xml:space="preserve"> район</w:t>
      </w:r>
      <w:r w:rsidR="003820E7">
        <w:t>а Ленинградской области</w:t>
      </w:r>
      <w:r w:rsidR="003820E7" w:rsidRPr="00BA2899">
        <w:t xml:space="preserve"> </w:t>
      </w:r>
      <w:r w:rsidR="003820E7">
        <w:t xml:space="preserve">«О внесении изменений в </w:t>
      </w:r>
      <w:r>
        <w:rPr>
          <w:lang w:eastAsia="en-US"/>
        </w:rPr>
        <w:t>правил</w:t>
      </w:r>
      <w:r w:rsidR="003820E7">
        <w:rPr>
          <w:lang w:eastAsia="en-US"/>
        </w:rPr>
        <w:t>а</w:t>
      </w:r>
      <w:r>
        <w:rPr>
          <w:lang w:eastAsia="en-US"/>
        </w:rPr>
        <w:t xml:space="preserve"> </w:t>
      </w:r>
      <w:r w:rsidR="001F7D21">
        <w:rPr>
          <w:lang w:eastAsia="en-US"/>
        </w:rPr>
        <w:t xml:space="preserve"> </w:t>
      </w:r>
      <w:r w:rsidR="00033D00">
        <w:rPr>
          <w:lang w:eastAsia="en-US"/>
        </w:rPr>
        <w:t xml:space="preserve"> </w:t>
      </w:r>
      <w:r>
        <w:rPr>
          <w:lang w:eastAsia="en-US"/>
        </w:rPr>
        <w:t>благоустройства территории муниципального образования «</w:t>
      </w:r>
      <w:r w:rsidR="003C7C9D">
        <w:rPr>
          <w:lang w:eastAsia="en-US"/>
        </w:rPr>
        <w:t>Приморское</w:t>
      </w:r>
      <w:r w:rsidR="001F7D21">
        <w:rPr>
          <w:lang w:eastAsia="en-US"/>
        </w:rPr>
        <w:t xml:space="preserve"> городское</w:t>
      </w:r>
      <w:r w:rsidR="003820E7">
        <w:rPr>
          <w:lang w:eastAsia="en-US"/>
        </w:rPr>
        <w:t xml:space="preserve"> поселение</w:t>
      </w:r>
      <w:r>
        <w:rPr>
          <w:lang w:eastAsia="en-US"/>
        </w:rPr>
        <w:t>» Выборг</w:t>
      </w:r>
      <w:r w:rsidRPr="00F77B66">
        <w:rPr>
          <w:lang w:eastAsia="en-US"/>
        </w:rPr>
        <w:t>ского района Ленинградской области»</w:t>
      </w:r>
      <w:r w:rsidRPr="00F77B66">
        <w:t xml:space="preserve"> (приложение № 1).</w:t>
      </w:r>
    </w:p>
    <w:p w:rsidR="00F77B66" w:rsidRPr="00F77B66" w:rsidRDefault="00E22C69" w:rsidP="00F77B66">
      <w:pPr>
        <w:pStyle w:val="404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7B66">
        <w:rPr>
          <w:sz w:val="28"/>
          <w:szCs w:val="28"/>
        </w:rPr>
        <w:t xml:space="preserve">Собрание участников публичных слушаний состоится </w:t>
      </w:r>
      <w:r w:rsidR="00807201" w:rsidRPr="00F77B66">
        <w:rPr>
          <w:sz w:val="28"/>
          <w:szCs w:val="28"/>
        </w:rPr>
        <w:t>«</w:t>
      </w:r>
      <w:r w:rsidR="005B7F3B">
        <w:rPr>
          <w:sz w:val="28"/>
          <w:szCs w:val="28"/>
        </w:rPr>
        <w:t>9</w:t>
      </w:r>
      <w:r w:rsidR="00807201" w:rsidRPr="00F77B66">
        <w:rPr>
          <w:sz w:val="28"/>
          <w:szCs w:val="28"/>
        </w:rPr>
        <w:t>»</w:t>
      </w:r>
      <w:r w:rsidR="00DF6EB0" w:rsidRPr="00F77B66">
        <w:rPr>
          <w:sz w:val="28"/>
          <w:szCs w:val="28"/>
        </w:rPr>
        <w:t xml:space="preserve"> </w:t>
      </w:r>
      <w:r w:rsidR="00F77B66" w:rsidRPr="00F77B66">
        <w:rPr>
          <w:sz w:val="28"/>
          <w:szCs w:val="28"/>
        </w:rPr>
        <w:t>июня</w:t>
      </w:r>
      <w:r w:rsidRPr="00F77B66">
        <w:rPr>
          <w:sz w:val="28"/>
          <w:szCs w:val="28"/>
        </w:rPr>
        <w:t xml:space="preserve"> 202</w:t>
      </w:r>
      <w:r w:rsidR="003820E7" w:rsidRPr="00F77B66">
        <w:rPr>
          <w:sz w:val="28"/>
          <w:szCs w:val="28"/>
        </w:rPr>
        <w:t>2</w:t>
      </w:r>
      <w:r w:rsidRPr="00F77B66">
        <w:rPr>
          <w:sz w:val="28"/>
          <w:szCs w:val="28"/>
        </w:rPr>
        <w:t xml:space="preserve"> года в 1</w:t>
      </w:r>
      <w:r w:rsidR="004A49CF" w:rsidRPr="00F77B66">
        <w:rPr>
          <w:sz w:val="28"/>
          <w:szCs w:val="28"/>
        </w:rPr>
        <w:t>6</w:t>
      </w:r>
      <w:r w:rsidRPr="00F77B66">
        <w:rPr>
          <w:sz w:val="28"/>
          <w:szCs w:val="28"/>
        </w:rPr>
        <w:t xml:space="preserve"> ч. 00 м. по адресу: </w:t>
      </w:r>
      <w:r w:rsidR="004A49CF" w:rsidRPr="00F77B66">
        <w:rPr>
          <w:color w:val="000000"/>
          <w:sz w:val="28"/>
          <w:szCs w:val="28"/>
          <w:shd w:val="clear" w:color="auto" w:fill="FFFFFF"/>
        </w:rPr>
        <w:t xml:space="preserve">Ленинградская область, Выборгский район, г. </w:t>
      </w:r>
      <w:r w:rsidR="00C767B7">
        <w:rPr>
          <w:color w:val="000000"/>
          <w:sz w:val="28"/>
          <w:szCs w:val="28"/>
          <w:shd w:val="clear" w:color="auto" w:fill="FFFFFF"/>
        </w:rPr>
        <w:t>Приморск, ул.Школьная, д.10</w:t>
      </w:r>
      <w:r w:rsidR="00F77B66" w:rsidRPr="00F77B66">
        <w:rPr>
          <w:color w:val="000000"/>
          <w:sz w:val="28"/>
          <w:szCs w:val="28"/>
        </w:rPr>
        <w:t>.</w:t>
      </w:r>
      <w:r w:rsidR="005B7F3B">
        <w:rPr>
          <w:color w:val="000000"/>
          <w:sz w:val="28"/>
          <w:szCs w:val="28"/>
        </w:rPr>
        <w:t>, каб.№1.</w:t>
      </w:r>
    </w:p>
    <w:p w:rsidR="003820E7" w:rsidRPr="004A49CF" w:rsidRDefault="00854CA5" w:rsidP="000E67BE">
      <w:pPr>
        <w:ind w:firstLine="567"/>
      </w:pPr>
      <w:r>
        <w:t>2</w:t>
      </w:r>
      <w:r w:rsidR="003820E7">
        <w:t xml:space="preserve">. </w:t>
      </w:r>
      <w:r w:rsidR="00E5051F">
        <w:t xml:space="preserve">Создать </w:t>
      </w:r>
      <w:r w:rsidR="003820E7">
        <w:t>рабоч</w:t>
      </w:r>
      <w:r w:rsidR="00E5051F">
        <w:t>ую</w:t>
      </w:r>
      <w:r w:rsidR="003820E7">
        <w:t xml:space="preserve"> групп</w:t>
      </w:r>
      <w:r w:rsidR="00E5051F">
        <w:t>у</w:t>
      </w:r>
      <w:r w:rsidR="00E5051F" w:rsidRPr="00E5051F">
        <w:t xml:space="preserve"> </w:t>
      </w:r>
      <w:r w:rsidR="00E5051F">
        <w:t>по обеспечению организации проведения публичных слушаний</w:t>
      </w:r>
      <w:r w:rsidR="003820E7">
        <w:t xml:space="preserve"> по проекту решения совета депутатов муниципального </w:t>
      </w:r>
      <w:r w:rsidR="003820E7">
        <w:lastRenderedPageBreak/>
        <w:t>образования «</w:t>
      </w:r>
      <w:r w:rsidR="003C7C9D">
        <w:t>Приморское</w:t>
      </w:r>
      <w:r w:rsidR="001F7D21">
        <w:t xml:space="preserve"> городское</w:t>
      </w:r>
      <w:r w:rsidR="003820E7">
        <w:t xml:space="preserve"> поселение» Выборгского района Ленинградской области «О внесении изменений в </w:t>
      </w:r>
      <w:r w:rsidR="00E5051F">
        <w:rPr>
          <w:lang w:eastAsia="en-US"/>
        </w:rPr>
        <w:t xml:space="preserve">правила </w:t>
      </w:r>
      <w:r w:rsidR="001F7D21">
        <w:rPr>
          <w:lang w:eastAsia="en-US"/>
        </w:rPr>
        <w:t xml:space="preserve"> </w:t>
      </w:r>
      <w:r w:rsidR="00033D00">
        <w:rPr>
          <w:lang w:eastAsia="en-US"/>
        </w:rPr>
        <w:t xml:space="preserve"> </w:t>
      </w:r>
      <w:r w:rsidR="00E5051F">
        <w:rPr>
          <w:lang w:eastAsia="en-US"/>
        </w:rPr>
        <w:t>благоустройства территории</w:t>
      </w:r>
      <w:r w:rsidR="003820E7">
        <w:t xml:space="preserve"> муниципального образования «</w:t>
      </w:r>
      <w:r w:rsidR="003C7C9D">
        <w:t>Приморское</w:t>
      </w:r>
      <w:r w:rsidR="001F7D21">
        <w:t xml:space="preserve"> городское</w:t>
      </w:r>
      <w:r w:rsidR="003820E7">
        <w:t xml:space="preserve"> </w:t>
      </w:r>
      <w:r w:rsidR="003820E7" w:rsidRPr="004A49CF">
        <w:t>поселение» Выборгского района Ленинградской области» и проведению публичных слушаний в составе:</w:t>
      </w:r>
    </w:p>
    <w:p w:rsidR="00F77B66" w:rsidRPr="00F77B66" w:rsidRDefault="00F77B66" w:rsidP="000E67BE">
      <w:pPr>
        <w:ind w:firstLine="0"/>
        <w:rPr>
          <w:rFonts w:eastAsia="Times New Roman"/>
          <w:sz w:val="24"/>
          <w:szCs w:val="24"/>
          <w:lang w:eastAsia="ru-RU"/>
        </w:rPr>
      </w:pPr>
      <w:r w:rsidRPr="00F77B66">
        <w:rPr>
          <w:rFonts w:eastAsia="Times New Roman"/>
          <w:color w:val="000000"/>
          <w:lang w:eastAsia="ru-RU"/>
        </w:rPr>
        <w:t>        председатель – Е</w:t>
      </w:r>
      <w:r w:rsidR="00C767B7">
        <w:rPr>
          <w:rFonts w:eastAsia="Times New Roman"/>
          <w:color w:val="000000"/>
          <w:lang w:eastAsia="ru-RU"/>
        </w:rPr>
        <w:t>льцов П.А.,</w:t>
      </w:r>
      <w:r w:rsidRPr="00F77B66">
        <w:rPr>
          <w:rFonts w:eastAsia="Times New Roman"/>
          <w:color w:val="000000"/>
          <w:lang w:eastAsia="ru-RU"/>
        </w:rPr>
        <w:t xml:space="preserve"> глава </w:t>
      </w:r>
      <w:r w:rsidR="002E304A">
        <w:rPr>
          <w:lang w:eastAsia="en-US"/>
        </w:rPr>
        <w:t>муниципального образования «</w:t>
      </w:r>
      <w:r w:rsidR="003C7C9D">
        <w:rPr>
          <w:lang w:eastAsia="en-US"/>
        </w:rPr>
        <w:t>Приморское</w:t>
      </w:r>
      <w:r w:rsidR="002E304A">
        <w:rPr>
          <w:lang w:eastAsia="en-US"/>
        </w:rPr>
        <w:t xml:space="preserve"> городское поселение» Выборг</w:t>
      </w:r>
      <w:r w:rsidR="002E304A" w:rsidRPr="00F77B66">
        <w:rPr>
          <w:lang w:eastAsia="en-US"/>
        </w:rPr>
        <w:t>ского района Ленинградской области»</w:t>
      </w:r>
      <w:r w:rsidRPr="00F77B66">
        <w:rPr>
          <w:rFonts w:eastAsia="Times New Roman"/>
          <w:color w:val="000000"/>
          <w:lang w:eastAsia="ru-RU"/>
        </w:rPr>
        <w:t>;</w:t>
      </w:r>
    </w:p>
    <w:p w:rsidR="00F77B66" w:rsidRPr="00F77B66" w:rsidRDefault="00F77B66" w:rsidP="000E67BE">
      <w:pPr>
        <w:ind w:firstLine="0"/>
        <w:rPr>
          <w:rFonts w:eastAsia="Times New Roman"/>
          <w:sz w:val="24"/>
          <w:szCs w:val="24"/>
          <w:lang w:eastAsia="ru-RU"/>
        </w:rPr>
      </w:pPr>
      <w:r w:rsidRPr="00F77B66">
        <w:rPr>
          <w:rFonts w:eastAsia="Times New Roman"/>
          <w:color w:val="000000"/>
          <w:lang w:eastAsia="ru-RU"/>
        </w:rPr>
        <w:t xml:space="preserve">        секретарь – </w:t>
      </w:r>
      <w:r w:rsidR="005B7F3B">
        <w:rPr>
          <w:rFonts w:eastAsia="Times New Roman"/>
          <w:color w:val="000000"/>
          <w:lang w:eastAsia="ru-RU"/>
        </w:rPr>
        <w:t>Безверхая Д.Н.</w:t>
      </w:r>
      <w:r w:rsidRPr="00F77B66">
        <w:rPr>
          <w:rFonts w:eastAsia="Times New Roman"/>
          <w:color w:val="000000"/>
          <w:lang w:eastAsia="ru-RU"/>
        </w:rPr>
        <w:t>,</w:t>
      </w:r>
      <w:r w:rsidR="005B7F3B">
        <w:rPr>
          <w:rFonts w:eastAsia="Times New Roman"/>
          <w:color w:val="000000"/>
          <w:lang w:eastAsia="ru-RU"/>
        </w:rPr>
        <w:t xml:space="preserve"> специалист первой категории администрации МО «Приморское городское поселение»</w:t>
      </w:r>
      <w:r w:rsidRPr="00F77B66">
        <w:rPr>
          <w:rFonts w:eastAsia="Times New Roman"/>
          <w:color w:val="000000"/>
          <w:lang w:eastAsia="ru-RU"/>
        </w:rPr>
        <w:t>;</w:t>
      </w:r>
    </w:p>
    <w:p w:rsidR="00F77B66" w:rsidRPr="00F77B66" w:rsidRDefault="00F77B66" w:rsidP="000E67BE">
      <w:pPr>
        <w:ind w:firstLine="0"/>
        <w:rPr>
          <w:rFonts w:eastAsia="Times New Roman"/>
          <w:sz w:val="24"/>
          <w:szCs w:val="24"/>
          <w:lang w:eastAsia="ru-RU"/>
        </w:rPr>
      </w:pPr>
      <w:r w:rsidRPr="00F77B66">
        <w:rPr>
          <w:rFonts w:eastAsia="Times New Roman"/>
          <w:color w:val="000000"/>
          <w:lang w:eastAsia="ru-RU"/>
        </w:rPr>
        <w:t xml:space="preserve">       члены: </w:t>
      </w:r>
    </w:p>
    <w:p w:rsidR="00F77B66" w:rsidRPr="00F77B66" w:rsidRDefault="00F77B66" w:rsidP="000E67BE">
      <w:pPr>
        <w:ind w:firstLine="0"/>
        <w:rPr>
          <w:rFonts w:eastAsia="Times New Roman"/>
          <w:sz w:val="24"/>
          <w:szCs w:val="24"/>
          <w:lang w:eastAsia="ru-RU"/>
        </w:rPr>
      </w:pPr>
      <w:r w:rsidRPr="00F77B66">
        <w:rPr>
          <w:rFonts w:eastAsia="Times New Roman"/>
          <w:color w:val="000000"/>
          <w:lang w:eastAsia="ru-RU"/>
        </w:rPr>
        <w:t xml:space="preserve">        </w:t>
      </w:r>
      <w:r w:rsidR="005B7F3B">
        <w:rPr>
          <w:rFonts w:eastAsia="Times New Roman"/>
          <w:color w:val="000000"/>
          <w:lang w:eastAsia="ru-RU"/>
        </w:rPr>
        <w:t>Галкин А.А.</w:t>
      </w:r>
      <w:r w:rsidRPr="00F77B66">
        <w:rPr>
          <w:rFonts w:eastAsia="Times New Roman"/>
          <w:color w:val="000000"/>
          <w:lang w:eastAsia="ru-RU"/>
        </w:rPr>
        <w:t>, начальник отдела</w:t>
      </w:r>
      <w:r w:rsidR="005B7F3B">
        <w:rPr>
          <w:rFonts w:eastAsia="Times New Roman"/>
          <w:color w:val="000000"/>
          <w:lang w:eastAsia="ru-RU"/>
        </w:rPr>
        <w:t xml:space="preserve"> ЖКХ, благоустройства и капитального ремонта администрации МО «Приморское городское поселение»</w:t>
      </w:r>
      <w:r w:rsidRPr="00F77B66">
        <w:rPr>
          <w:rFonts w:eastAsia="Times New Roman"/>
          <w:color w:val="000000"/>
          <w:lang w:eastAsia="ru-RU"/>
        </w:rPr>
        <w:t>;</w:t>
      </w:r>
    </w:p>
    <w:p w:rsidR="00F77B66" w:rsidRPr="00F77B66" w:rsidRDefault="00F77B66" w:rsidP="000E67BE">
      <w:pPr>
        <w:ind w:firstLine="0"/>
        <w:rPr>
          <w:rFonts w:eastAsia="Times New Roman"/>
          <w:sz w:val="24"/>
          <w:szCs w:val="24"/>
          <w:lang w:eastAsia="ru-RU"/>
        </w:rPr>
      </w:pPr>
      <w:r w:rsidRPr="00F77B66">
        <w:rPr>
          <w:rFonts w:eastAsia="Times New Roman"/>
          <w:color w:val="000000"/>
          <w:lang w:eastAsia="ru-RU"/>
        </w:rPr>
        <w:t xml:space="preserve">        </w:t>
      </w:r>
      <w:r w:rsidR="005B7F3B">
        <w:rPr>
          <w:rFonts w:eastAsia="Times New Roman"/>
          <w:color w:val="000000"/>
          <w:lang w:eastAsia="ru-RU"/>
        </w:rPr>
        <w:t>Тимофеев А.Г.</w:t>
      </w:r>
      <w:r w:rsidR="00C767B7">
        <w:rPr>
          <w:rFonts w:eastAsia="Times New Roman"/>
          <w:color w:val="000000"/>
          <w:lang w:eastAsia="ru-RU"/>
        </w:rPr>
        <w:t>,</w:t>
      </w:r>
      <w:r w:rsidRPr="00F77B66">
        <w:rPr>
          <w:rFonts w:eastAsia="Times New Roman"/>
          <w:color w:val="000000"/>
          <w:lang w:eastAsia="ru-RU"/>
        </w:rPr>
        <w:t xml:space="preserve"> депутат </w:t>
      </w:r>
      <w:r w:rsidR="005B7F3B">
        <w:rPr>
          <w:rFonts w:eastAsia="Times New Roman"/>
          <w:color w:val="000000"/>
          <w:lang w:eastAsia="ru-RU"/>
        </w:rPr>
        <w:t>МО «Приморское городское поселение»</w:t>
      </w:r>
      <w:r w:rsidRPr="00F77B66">
        <w:rPr>
          <w:rFonts w:eastAsia="Times New Roman"/>
          <w:color w:val="000000"/>
          <w:lang w:eastAsia="ru-RU"/>
        </w:rPr>
        <w:t xml:space="preserve">. </w:t>
      </w:r>
    </w:p>
    <w:p w:rsidR="00F77B66" w:rsidRDefault="005B7F3B" w:rsidP="000E67BE">
      <w:pPr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Карзов О.В.</w:t>
      </w:r>
      <w:r w:rsidR="00C767B7">
        <w:rPr>
          <w:color w:val="000000"/>
          <w:shd w:val="clear" w:color="auto" w:fill="FFFFFF"/>
        </w:rPr>
        <w:t>,</w:t>
      </w:r>
      <w:r w:rsidR="00F77B66">
        <w:rPr>
          <w:color w:val="000000"/>
          <w:shd w:val="clear" w:color="auto" w:fill="FFFFFF"/>
        </w:rPr>
        <w:t xml:space="preserve"> заместитель главы администрации</w:t>
      </w:r>
      <w:r>
        <w:rPr>
          <w:color w:val="000000"/>
          <w:shd w:val="clear" w:color="auto" w:fill="FFFFFF"/>
        </w:rPr>
        <w:t xml:space="preserve"> МО «Приморское городское поселение»</w:t>
      </w:r>
      <w:r w:rsidR="00F77B66">
        <w:rPr>
          <w:color w:val="000000"/>
          <w:shd w:val="clear" w:color="auto" w:fill="FFFFFF"/>
        </w:rPr>
        <w:t>.</w:t>
      </w:r>
    </w:p>
    <w:p w:rsidR="000E67BE" w:rsidRDefault="00CF0054" w:rsidP="000E67BE">
      <w:r>
        <w:t>3</w:t>
      </w:r>
      <w:r w:rsidR="00E5051F">
        <w:t>. Рабочей группе по обеспечению организации проведения публичных слушаний подготовить и провести публичные слушания в порядке и сроки, установленные действующим законодательством</w:t>
      </w:r>
      <w:r w:rsidR="008542C8">
        <w:t>,</w:t>
      </w:r>
      <w:r w:rsidR="00E5051F">
        <w:t xml:space="preserve"> </w:t>
      </w:r>
      <w:r w:rsidR="004A49CF">
        <w:t>уставом муниципального образования</w:t>
      </w:r>
      <w:r w:rsidR="008542C8">
        <w:t xml:space="preserve"> и </w:t>
      </w:r>
      <w:r w:rsidR="008542C8">
        <w:rPr>
          <w:color w:val="000000"/>
          <w:spacing w:val="2"/>
        </w:rPr>
        <w:t>Положением об организации и проведении публичных слушаний по вопросам градостроительной деятельности в муниципальном образовании «</w:t>
      </w:r>
      <w:r w:rsidR="003C7C9D">
        <w:rPr>
          <w:color w:val="000000"/>
          <w:spacing w:val="2"/>
        </w:rPr>
        <w:t>Приморское</w:t>
      </w:r>
      <w:r w:rsidR="008542C8">
        <w:rPr>
          <w:color w:val="000000"/>
          <w:spacing w:val="2"/>
        </w:rPr>
        <w:t xml:space="preserve"> городское поселение» Выборгского района Ленинградской области, </w:t>
      </w:r>
      <w:r w:rsidR="008542C8">
        <w:t xml:space="preserve">утвержденными решением совета депутатов от </w:t>
      </w:r>
      <w:r w:rsidR="000E67BE">
        <w:t>30.08.2018  № 159,</w:t>
      </w:r>
    </w:p>
    <w:p w:rsidR="00E5051F" w:rsidRDefault="00CF0054" w:rsidP="00E5051F">
      <w:r>
        <w:t>4</w:t>
      </w:r>
      <w:r w:rsidR="00E5051F">
        <w:t>. Утвердить текст оповещения о начале публичных слушаний (приложение № 2).</w:t>
      </w:r>
    </w:p>
    <w:p w:rsidR="004A49CF" w:rsidRDefault="00CF0054" w:rsidP="004A49CF">
      <w:r>
        <w:t>5.</w:t>
      </w:r>
      <w:r w:rsidR="00E5051F">
        <w:t xml:space="preserve"> Настоящее постановление опубликовать в газете «</w:t>
      </w:r>
      <w:r w:rsidR="0072714B">
        <w:t>Выборг</w:t>
      </w:r>
      <w:r w:rsidR="00E5051F">
        <w:t xml:space="preserve">» и </w:t>
      </w:r>
      <w:r w:rsidR="00E5051F" w:rsidRPr="002F11B2">
        <w:rPr>
          <w:color w:val="000000"/>
        </w:rPr>
        <w:t>в официальном сетевом издании в</w:t>
      </w:r>
      <w:r w:rsidR="00E5051F">
        <w:rPr>
          <w:color w:val="000000"/>
        </w:rPr>
        <w:t xml:space="preserve"> </w:t>
      </w:r>
      <w:r w:rsidR="00E5051F" w:rsidRPr="002F11B2">
        <w:rPr>
          <w:color w:val="000000"/>
        </w:rPr>
        <w:t>сети Интернет (</w:t>
      </w:r>
      <w:hyperlink r:id="rId9" w:history="1">
        <w:r w:rsidR="004A49CF" w:rsidRPr="009507C5">
          <w:rPr>
            <w:rStyle w:val="a4"/>
          </w:rPr>
          <w:t>http://npavrlo.ru/</w:t>
        </w:r>
      </w:hyperlink>
      <w:r w:rsidR="00E5051F" w:rsidRPr="002F11B2">
        <w:rPr>
          <w:color w:val="000000"/>
        </w:rPr>
        <w:t>)</w:t>
      </w:r>
      <w:r w:rsidR="00E5051F">
        <w:t>.</w:t>
      </w:r>
    </w:p>
    <w:p w:rsidR="004A49CF" w:rsidRDefault="004A49CF" w:rsidP="004A49CF"/>
    <w:p w:rsidR="0072714B" w:rsidRDefault="0072714B" w:rsidP="004A49CF"/>
    <w:p w:rsidR="0072714B" w:rsidRDefault="0072714B" w:rsidP="004A49CF"/>
    <w:p w:rsidR="00E22C69" w:rsidRDefault="00E22C69" w:rsidP="004A49CF">
      <w:r>
        <w:t>Глава муниципального образования</w:t>
      </w:r>
      <w:r>
        <w:tab/>
      </w:r>
      <w:r>
        <w:tab/>
      </w:r>
      <w:r w:rsidR="0072714B">
        <w:t xml:space="preserve">         </w:t>
      </w:r>
      <w:r w:rsidR="00CE65FA">
        <w:t>П.А.Ельцов</w:t>
      </w:r>
    </w:p>
    <w:p w:rsidR="00F77B66" w:rsidRDefault="00F77B66" w:rsidP="00E22C69">
      <w:pPr>
        <w:spacing w:before="120"/>
        <w:ind w:firstLine="0"/>
        <w:rPr>
          <w:sz w:val="22"/>
          <w:szCs w:val="22"/>
        </w:rPr>
      </w:pPr>
    </w:p>
    <w:p w:rsidR="00F77B66" w:rsidRDefault="00F77B66" w:rsidP="00E22C69">
      <w:pPr>
        <w:spacing w:before="120"/>
        <w:ind w:firstLine="0"/>
        <w:rPr>
          <w:sz w:val="22"/>
          <w:szCs w:val="22"/>
        </w:rPr>
      </w:pPr>
    </w:p>
    <w:p w:rsidR="00F77B66" w:rsidRDefault="00F77B66" w:rsidP="00E22C69">
      <w:pPr>
        <w:spacing w:before="120"/>
        <w:ind w:firstLine="0"/>
        <w:rPr>
          <w:sz w:val="22"/>
          <w:szCs w:val="22"/>
        </w:rPr>
      </w:pPr>
    </w:p>
    <w:p w:rsidR="00F77B66" w:rsidRDefault="00F77B66" w:rsidP="00E22C69">
      <w:pPr>
        <w:spacing w:before="120"/>
        <w:ind w:firstLine="0"/>
        <w:rPr>
          <w:sz w:val="22"/>
          <w:szCs w:val="22"/>
        </w:rPr>
      </w:pPr>
    </w:p>
    <w:p w:rsidR="00F77B66" w:rsidRDefault="00F77B66" w:rsidP="00E22C69">
      <w:pPr>
        <w:spacing w:before="120"/>
        <w:ind w:firstLine="0"/>
        <w:rPr>
          <w:sz w:val="22"/>
          <w:szCs w:val="22"/>
        </w:rPr>
      </w:pPr>
    </w:p>
    <w:p w:rsidR="00F77B66" w:rsidRDefault="00F77B66" w:rsidP="00E22C69">
      <w:pPr>
        <w:spacing w:before="120"/>
        <w:ind w:firstLine="0"/>
        <w:rPr>
          <w:sz w:val="22"/>
          <w:szCs w:val="22"/>
        </w:rPr>
      </w:pPr>
    </w:p>
    <w:p w:rsidR="00F77B66" w:rsidRDefault="00F77B66" w:rsidP="00E22C69">
      <w:pPr>
        <w:spacing w:before="120"/>
        <w:ind w:firstLine="0"/>
        <w:rPr>
          <w:sz w:val="22"/>
          <w:szCs w:val="22"/>
        </w:rPr>
      </w:pPr>
    </w:p>
    <w:p w:rsidR="00F77B66" w:rsidRDefault="00F77B66" w:rsidP="00E22C69">
      <w:pPr>
        <w:spacing w:before="120"/>
        <w:ind w:firstLine="0"/>
        <w:rPr>
          <w:sz w:val="22"/>
          <w:szCs w:val="22"/>
        </w:rPr>
      </w:pPr>
    </w:p>
    <w:p w:rsidR="00F77B66" w:rsidRDefault="00F77B66" w:rsidP="00E22C69">
      <w:pPr>
        <w:spacing w:before="120"/>
        <w:ind w:firstLine="0"/>
        <w:rPr>
          <w:sz w:val="22"/>
          <w:szCs w:val="22"/>
        </w:rPr>
      </w:pPr>
    </w:p>
    <w:p w:rsidR="00F77B66" w:rsidRDefault="00F77B66" w:rsidP="00E22C69">
      <w:pPr>
        <w:spacing w:before="120"/>
        <w:ind w:firstLine="0"/>
        <w:rPr>
          <w:sz w:val="22"/>
          <w:szCs w:val="22"/>
        </w:rPr>
      </w:pPr>
    </w:p>
    <w:p w:rsidR="00E22C69" w:rsidRDefault="00E22C69" w:rsidP="00E22C69">
      <w:pPr>
        <w:spacing w:before="120"/>
        <w:ind w:firstLine="0"/>
        <w:rPr>
          <w:sz w:val="22"/>
          <w:szCs w:val="22"/>
        </w:rPr>
      </w:pPr>
      <w:r>
        <w:rPr>
          <w:sz w:val="22"/>
          <w:szCs w:val="22"/>
        </w:rPr>
        <w:t>Рассылка: дело,</w:t>
      </w:r>
      <w:r w:rsidR="00ED195E">
        <w:rPr>
          <w:sz w:val="22"/>
          <w:szCs w:val="22"/>
        </w:rPr>
        <w:t xml:space="preserve"> администрация</w:t>
      </w:r>
      <w:r>
        <w:rPr>
          <w:sz w:val="22"/>
          <w:szCs w:val="22"/>
        </w:rPr>
        <w:t>, газета «</w:t>
      </w:r>
      <w:r w:rsidR="0072714B">
        <w:rPr>
          <w:sz w:val="22"/>
          <w:szCs w:val="22"/>
        </w:rPr>
        <w:t>Выборг</w:t>
      </w:r>
      <w:r>
        <w:rPr>
          <w:sz w:val="22"/>
          <w:szCs w:val="22"/>
        </w:rPr>
        <w:t>», сайт, прокуратура</w:t>
      </w:r>
    </w:p>
    <w:p w:rsidR="00E22C69" w:rsidRDefault="00E22C69" w:rsidP="00E22C69">
      <w:pPr>
        <w:sectPr w:rsidR="00E22C69">
          <w:pgSz w:w="11906" w:h="16838"/>
          <w:pgMar w:top="1134" w:right="849" w:bottom="1134" w:left="1701" w:header="0" w:footer="0" w:gutter="0"/>
          <w:cols w:space="720"/>
          <w:formProt w:val="0"/>
          <w:docGrid w:linePitch="360"/>
        </w:sectPr>
      </w:pPr>
    </w:p>
    <w:p w:rsidR="00E22C69" w:rsidRDefault="00E22C69" w:rsidP="00E22C69">
      <w:pPr>
        <w:jc w:val="right"/>
      </w:pPr>
      <w:r>
        <w:lastRenderedPageBreak/>
        <w:t>Приложение № 1</w:t>
      </w:r>
    </w:p>
    <w:p w:rsidR="00E22C69" w:rsidRDefault="00E22C69" w:rsidP="00E22C69">
      <w:pPr>
        <w:jc w:val="right"/>
      </w:pPr>
      <w:r>
        <w:t xml:space="preserve">к </w:t>
      </w:r>
      <w:r w:rsidR="006E740C">
        <w:t>п</w:t>
      </w:r>
      <w:r>
        <w:t xml:space="preserve">остановлению </w:t>
      </w:r>
      <w:r w:rsidR="00854CA5">
        <w:t xml:space="preserve"> </w:t>
      </w:r>
      <w:r>
        <w:t>главы</w:t>
      </w:r>
    </w:p>
    <w:p w:rsidR="00231479" w:rsidRDefault="00E22C69" w:rsidP="00E22C69">
      <w:pPr>
        <w:jc w:val="right"/>
      </w:pPr>
      <w:r>
        <w:rPr>
          <w:color w:val="FF0000"/>
        </w:rPr>
        <w:t xml:space="preserve"> </w:t>
      </w:r>
      <w:r>
        <w:t>муниципального образования</w:t>
      </w:r>
    </w:p>
    <w:p w:rsidR="00E22C69" w:rsidRDefault="00E22C69" w:rsidP="00E22C69">
      <w:pPr>
        <w:jc w:val="right"/>
      </w:pPr>
      <w:r>
        <w:t xml:space="preserve"> «</w:t>
      </w:r>
      <w:r w:rsidR="003C7C9D">
        <w:rPr>
          <w:rStyle w:val="docdata"/>
          <w:color w:val="000000"/>
        </w:rPr>
        <w:t>Приморское</w:t>
      </w:r>
      <w:r w:rsidR="001F7D21">
        <w:rPr>
          <w:rStyle w:val="docdata"/>
          <w:color w:val="000000"/>
        </w:rPr>
        <w:t xml:space="preserve"> городское</w:t>
      </w:r>
      <w:r w:rsidR="00231479">
        <w:rPr>
          <w:rStyle w:val="docdata"/>
          <w:color w:val="000000"/>
        </w:rPr>
        <w:t xml:space="preserve"> поселение</w:t>
      </w:r>
      <w:r>
        <w:t xml:space="preserve">» </w:t>
      </w:r>
    </w:p>
    <w:p w:rsidR="00E22C69" w:rsidRDefault="00E22C69" w:rsidP="00E22C69">
      <w:pPr>
        <w:jc w:val="right"/>
      </w:pPr>
      <w:r>
        <w:t>Выборгского района Ленинградской области</w:t>
      </w:r>
    </w:p>
    <w:p w:rsidR="00E22C69" w:rsidRDefault="00E22C69" w:rsidP="00E22C69">
      <w:pPr>
        <w:jc w:val="right"/>
      </w:pPr>
      <w:r>
        <w:t xml:space="preserve">от </w:t>
      </w:r>
      <w:r w:rsidR="0072714B">
        <w:t xml:space="preserve">24 мая </w:t>
      </w:r>
      <w:r>
        <w:t>202</w:t>
      </w:r>
      <w:r w:rsidR="00231479">
        <w:t>2</w:t>
      </w:r>
      <w:r>
        <w:t xml:space="preserve"> г. № </w:t>
      </w:r>
      <w:r w:rsidR="0072714B">
        <w:t>4</w:t>
      </w:r>
      <w:r>
        <w:t xml:space="preserve"> </w:t>
      </w:r>
    </w:p>
    <w:p w:rsidR="00E22C69" w:rsidRDefault="00E22C69" w:rsidP="00E22C69">
      <w:pPr>
        <w:ind w:left="5245"/>
      </w:pPr>
      <w:r>
        <w:tab/>
      </w:r>
      <w:r>
        <w:tab/>
      </w:r>
      <w:r>
        <w:tab/>
      </w:r>
      <w:r>
        <w:tab/>
      </w:r>
    </w:p>
    <w:p w:rsidR="003513FA" w:rsidRPr="00D12C9F" w:rsidRDefault="00E5051F" w:rsidP="00D12C9F">
      <w:pPr>
        <w:jc w:val="right"/>
        <w:rPr>
          <w:caps/>
          <w:kern w:val="1"/>
        </w:rPr>
      </w:pPr>
      <w:r w:rsidRPr="00D12C9F">
        <w:rPr>
          <w:caps/>
          <w:kern w:val="1"/>
        </w:rPr>
        <w:t>ПРОЕКТ</w:t>
      </w:r>
    </w:p>
    <w:p w:rsidR="003513FA" w:rsidRPr="00D12C9F" w:rsidRDefault="003513FA" w:rsidP="00D12C9F">
      <w:pPr>
        <w:jc w:val="right"/>
        <w:rPr>
          <w:caps/>
          <w:kern w:val="1"/>
        </w:rPr>
      </w:pPr>
    </w:p>
    <w:p w:rsidR="00854CA5" w:rsidRPr="00854CA5" w:rsidRDefault="00854CA5" w:rsidP="00854CA5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854CA5">
        <w:rPr>
          <w:rFonts w:eastAsia="Times New Roman"/>
          <w:b/>
          <w:bCs/>
          <w:color w:val="000000"/>
          <w:lang w:eastAsia="ru-RU"/>
        </w:rPr>
        <w:t>МУНИЦИПАЛЬНОЕ ОБРАЗОВАНИЕ</w:t>
      </w:r>
    </w:p>
    <w:p w:rsidR="00854CA5" w:rsidRPr="00854CA5" w:rsidRDefault="00854CA5" w:rsidP="00ED132E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854CA5">
        <w:rPr>
          <w:rFonts w:eastAsia="Times New Roman"/>
          <w:b/>
          <w:bCs/>
          <w:color w:val="000000"/>
          <w:lang w:eastAsia="ru-RU"/>
        </w:rPr>
        <w:t>«</w:t>
      </w:r>
      <w:r w:rsidR="003C7C9D">
        <w:rPr>
          <w:rFonts w:eastAsia="Times New Roman"/>
          <w:b/>
          <w:bCs/>
          <w:color w:val="000000"/>
          <w:lang w:eastAsia="ru-RU"/>
        </w:rPr>
        <w:t>ПРИМОРСКОЕ</w:t>
      </w:r>
      <w:r w:rsidR="001F7D21">
        <w:rPr>
          <w:rFonts w:eastAsia="Times New Roman"/>
          <w:b/>
          <w:bCs/>
          <w:color w:val="000000"/>
          <w:lang w:eastAsia="ru-RU"/>
        </w:rPr>
        <w:t xml:space="preserve"> ГОРОДСКОЕ</w:t>
      </w:r>
      <w:r w:rsidRPr="00854CA5">
        <w:rPr>
          <w:rFonts w:eastAsia="Times New Roman"/>
          <w:b/>
          <w:bCs/>
          <w:color w:val="000000"/>
          <w:lang w:eastAsia="ru-RU"/>
        </w:rPr>
        <w:t xml:space="preserve"> ПОСЕЛЕНИЕ»</w:t>
      </w:r>
    </w:p>
    <w:p w:rsidR="00854CA5" w:rsidRPr="00854CA5" w:rsidRDefault="00854CA5" w:rsidP="00ED132E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854CA5">
        <w:rPr>
          <w:rFonts w:eastAsia="Times New Roman"/>
          <w:b/>
          <w:bCs/>
          <w:color w:val="000000"/>
          <w:lang w:eastAsia="ru-RU"/>
        </w:rPr>
        <w:t>ВЫБОРГСКОГО РАЙОНА ЛЕНИНГРАДСКОЙ ОБЛАСТИ</w:t>
      </w:r>
    </w:p>
    <w:p w:rsidR="00ED132E" w:rsidRDefault="00ED132E" w:rsidP="00ED132E">
      <w:pPr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854CA5" w:rsidRDefault="00854CA5" w:rsidP="00ED132E">
      <w:pPr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  <w:r w:rsidRPr="00854CA5">
        <w:rPr>
          <w:rFonts w:eastAsia="Times New Roman"/>
          <w:b/>
          <w:bCs/>
          <w:color w:val="000000"/>
          <w:lang w:eastAsia="ru-RU"/>
        </w:rPr>
        <w:t>СОВЕТ ДЕПУТАТОВ</w:t>
      </w:r>
    </w:p>
    <w:p w:rsidR="00ED132E" w:rsidRDefault="00ED132E" w:rsidP="00ED132E">
      <w:pPr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второго созыва</w:t>
      </w:r>
    </w:p>
    <w:p w:rsidR="00ED132E" w:rsidRPr="00854CA5" w:rsidRDefault="00ED132E" w:rsidP="00ED132E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54CA5" w:rsidRPr="00854CA5" w:rsidRDefault="00854CA5" w:rsidP="00ED132E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854CA5">
        <w:rPr>
          <w:rFonts w:eastAsia="Times New Roman"/>
          <w:b/>
          <w:bCs/>
          <w:color w:val="000000"/>
          <w:lang w:eastAsia="ru-RU"/>
        </w:rPr>
        <w:t>РЕШЕНИЕ</w:t>
      </w:r>
    </w:p>
    <w:p w:rsidR="00854CA5" w:rsidRPr="00854CA5" w:rsidRDefault="004A49CF" w:rsidP="00854CA5">
      <w:pPr>
        <w:spacing w:before="840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lang w:eastAsia="ru-RU"/>
        </w:rPr>
        <w:t>о</w:t>
      </w:r>
      <w:r w:rsidR="00854CA5" w:rsidRPr="00854CA5">
        <w:rPr>
          <w:rFonts w:eastAsia="Times New Roman"/>
          <w:color w:val="000000"/>
          <w:lang w:eastAsia="ru-RU"/>
        </w:rPr>
        <w:t xml:space="preserve">т </w:t>
      </w:r>
      <w:r w:rsidR="00CF0054">
        <w:rPr>
          <w:rFonts w:eastAsia="Times New Roman"/>
          <w:color w:val="000000"/>
          <w:lang w:eastAsia="ru-RU"/>
        </w:rPr>
        <w:t>__</w:t>
      </w:r>
      <w:r w:rsidR="00854CA5" w:rsidRPr="00854CA5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июня</w:t>
      </w:r>
      <w:r w:rsidR="00854CA5" w:rsidRPr="00854CA5">
        <w:rPr>
          <w:rFonts w:eastAsia="Times New Roman"/>
          <w:color w:val="000000"/>
          <w:lang w:eastAsia="ru-RU"/>
        </w:rPr>
        <w:t xml:space="preserve"> 202</w:t>
      </w:r>
      <w:r w:rsidR="00CF0054">
        <w:rPr>
          <w:rFonts w:eastAsia="Times New Roman"/>
          <w:color w:val="000000"/>
          <w:lang w:eastAsia="ru-RU"/>
        </w:rPr>
        <w:t>2</w:t>
      </w:r>
      <w:r w:rsidR="00854CA5" w:rsidRPr="00854CA5">
        <w:rPr>
          <w:rFonts w:eastAsia="Times New Roman"/>
          <w:color w:val="000000"/>
          <w:lang w:eastAsia="ru-RU"/>
        </w:rPr>
        <w:t>г.</w:t>
      </w:r>
      <w:r w:rsidR="00854CA5" w:rsidRPr="00854CA5">
        <w:rPr>
          <w:rFonts w:eastAsia="Times New Roman"/>
          <w:color w:val="000000"/>
          <w:lang w:eastAsia="ru-RU"/>
        </w:rPr>
        <w:tab/>
      </w:r>
      <w:r w:rsidR="00854CA5" w:rsidRPr="00854CA5">
        <w:rPr>
          <w:rFonts w:eastAsia="Times New Roman"/>
          <w:color w:val="000000"/>
          <w:lang w:eastAsia="ru-RU"/>
        </w:rPr>
        <w:tab/>
      </w:r>
      <w:r w:rsidR="00854CA5" w:rsidRPr="00854CA5">
        <w:rPr>
          <w:rFonts w:eastAsia="Times New Roman"/>
          <w:color w:val="000000"/>
          <w:lang w:eastAsia="ru-RU"/>
        </w:rPr>
        <w:tab/>
        <w:t xml:space="preserve">№ </w:t>
      </w:r>
      <w:r w:rsidR="00CF0054">
        <w:rPr>
          <w:rFonts w:eastAsia="Times New Roman"/>
          <w:color w:val="000000"/>
          <w:lang w:eastAsia="ru-RU"/>
        </w:rPr>
        <w:t>___</w:t>
      </w:r>
    </w:p>
    <w:p w:rsidR="00854CA5" w:rsidRPr="00854CA5" w:rsidRDefault="00854CA5" w:rsidP="00854CA5">
      <w:pPr>
        <w:tabs>
          <w:tab w:val="left" w:pos="708"/>
          <w:tab w:val="left" w:pos="5040"/>
        </w:tabs>
        <w:spacing w:before="240"/>
        <w:ind w:right="5244" w:firstLine="0"/>
        <w:jc w:val="left"/>
        <w:rPr>
          <w:rFonts w:eastAsia="Times New Roman"/>
          <w:sz w:val="24"/>
          <w:szCs w:val="24"/>
          <w:lang w:eastAsia="ru-RU"/>
        </w:rPr>
      </w:pPr>
      <w:r w:rsidRPr="00854CA5">
        <w:rPr>
          <w:rFonts w:eastAsia="Times New Roman"/>
          <w:color w:val="000000"/>
          <w:lang w:eastAsia="ru-RU"/>
        </w:rPr>
        <w:t>О внесении изменений в</w:t>
      </w:r>
      <w:r w:rsidR="00D12C9F">
        <w:rPr>
          <w:rFonts w:eastAsia="Times New Roman"/>
          <w:color w:val="000000"/>
          <w:lang w:eastAsia="ru-RU"/>
        </w:rPr>
        <w:t xml:space="preserve"> П</w:t>
      </w:r>
      <w:r w:rsidR="00CF0054">
        <w:rPr>
          <w:lang w:eastAsia="en-US"/>
        </w:rPr>
        <w:t xml:space="preserve">равила </w:t>
      </w:r>
      <w:r w:rsidR="001F7D21">
        <w:rPr>
          <w:lang w:eastAsia="en-US"/>
        </w:rPr>
        <w:t xml:space="preserve"> </w:t>
      </w:r>
      <w:r w:rsidR="00033D00">
        <w:rPr>
          <w:lang w:eastAsia="en-US"/>
        </w:rPr>
        <w:t xml:space="preserve"> </w:t>
      </w:r>
      <w:r w:rsidR="00CF0054">
        <w:rPr>
          <w:lang w:eastAsia="en-US"/>
        </w:rPr>
        <w:t>благоустройства территории</w:t>
      </w:r>
      <w:r w:rsidR="00CF0054">
        <w:t xml:space="preserve"> </w:t>
      </w:r>
      <w:r w:rsidRPr="00854CA5">
        <w:rPr>
          <w:rFonts w:eastAsia="Times New Roman"/>
          <w:color w:val="000000"/>
          <w:lang w:eastAsia="ru-RU"/>
        </w:rPr>
        <w:t>муниципального образования «</w:t>
      </w:r>
      <w:r w:rsidR="003C7C9D">
        <w:rPr>
          <w:rFonts w:eastAsia="Times New Roman"/>
          <w:color w:val="000000"/>
          <w:lang w:eastAsia="ru-RU"/>
        </w:rPr>
        <w:t>Приморское</w:t>
      </w:r>
      <w:r w:rsidR="001F7D21">
        <w:rPr>
          <w:rFonts w:eastAsia="Times New Roman"/>
          <w:color w:val="000000"/>
          <w:lang w:eastAsia="ru-RU"/>
        </w:rPr>
        <w:t xml:space="preserve"> городское</w:t>
      </w:r>
      <w:r w:rsidRPr="00854CA5">
        <w:rPr>
          <w:rFonts w:eastAsia="Times New Roman"/>
          <w:color w:val="000000"/>
          <w:lang w:eastAsia="ru-RU"/>
        </w:rPr>
        <w:t xml:space="preserve"> поселение» Выборгского района Ленинградской области</w:t>
      </w:r>
    </w:p>
    <w:p w:rsidR="00752B14" w:rsidRDefault="00752B14" w:rsidP="00752B14">
      <w:pPr>
        <w:autoSpaceDE w:val="0"/>
        <w:autoSpaceDN w:val="0"/>
        <w:adjustRightInd w:val="0"/>
        <w:ind w:firstLine="567"/>
        <w:rPr>
          <w:rFonts w:eastAsia="Times New Roman"/>
          <w:color w:val="000000"/>
          <w:lang w:eastAsia="ru-RU"/>
        </w:rPr>
      </w:pPr>
    </w:p>
    <w:p w:rsidR="00033D00" w:rsidRDefault="00033D00" w:rsidP="00033D00">
      <w:pPr>
        <w:rPr>
          <w:rFonts w:eastAsia="Times New Roman"/>
          <w:color w:val="000000"/>
          <w:lang w:eastAsia="ru-RU"/>
        </w:rPr>
      </w:pPr>
      <w:r w:rsidRPr="00F21EC1"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F21EC1">
          <w:rPr>
            <w:rStyle w:val="a4"/>
            <w:color w:val="auto"/>
            <w:u w:val="none"/>
          </w:rPr>
          <w:t>закон</w:t>
        </w:r>
      </w:hyperlink>
      <w:r w:rsidRPr="00F21EC1">
        <w:t xml:space="preserve">ом от 27 декабря 2018 года </w:t>
      </w:r>
      <w:r>
        <w:t xml:space="preserve">№ </w:t>
      </w:r>
      <w:r w:rsidRPr="00F21EC1">
        <w:t xml:space="preserve">498-ФЗ </w:t>
      </w:r>
      <w:r>
        <w:t>«</w:t>
      </w:r>
      <w:r w:rsidRPr="00F21EC1">
        <w:t>Об ответственном обращении с животны</w:t>
      </w:r>
      <w:r>
        <w:t xml:space="preserve">ми и о внесении изменений в отдельные законодательные акты Российской Федерации», </w:t>
      </w:r>
      <w:r w:rsidRPr="00F21EC1">
        <w:t xml:space="preserve">Приказом Минстроя России от 16.09.2020 </w:t>
      </w:r>
      <w:r>
        <w:t>года №</w:t>
      </w:r>
      <w:r w:rsidRPr="00F21EC1">
        <w:t xml:space="preserve"> 512/пр </w:t>
      </w:r>
      <w:r>
        <w:t>«</w:t>
      </w:r>
      <w:r w:rsidRPr="00F21EC1">
        <w:t>Об отмене приказа Министерства строительства и жилищно-коммунального хозяйства Российской Федерации от 13 апреля 2017 г</w:t>
      </w:r>
      <w:r>
        <w:t>ода</w:t>
      </w:r>
      <w:r w:rsidRPr="00F21EC1">
        <w:t xml:space="preserve"> </w:t>
      </w:r>
      <w:r>
        <w:t>№</w:t>
      </w:r>
      <w:r w:rsidRPr="00F21EC1">
        <w:t xml:space="preserve"> 711/пр </w:t>
      </w:r>
      <w:r>
        <w:t>«</w:t>
      </w:r>
      <w:r w:rsidRPr="00F21EC1">
        <w:t xml:space="preserve">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>
        <w:t>Областным</w:t>
      </w:r>
      <w:r w:rsidRPr="00F21EC1">
        <w:t xml:space="preserve"> закон</w:t>
      </w:r>
      <w:r>
        <w:t>ом</w:t>
      </w:r>
      <w:r w:rsidRPr="00F21EC1">
        <w:t xml:space="preserve"> Ленинградской области от 26.10.2020</w:t>
      </w:r>
      <w:r>
        <w:t xml:space="preserve"> года</w:t>
      </w:r>
      <w:r w:rsidRPr="00F21EC1">
        <w:t xml:space="preserve"> </w:t>
      </w:r>
      <w:r>
        <w:t>№</w:t>
      </w:r>
      <w:r w:rsidRPr="00F21EC1">
        <w:t xml:space="preserve"> 109-оз</w:t>
      </w:r>
      <w:r>
        <w:t xml:space="preserve"> «</w:t>
      </w:r>
      <w:r w:rsidRPr="00F21EC1">
        <w:t>О содержании и защите домашних животных на территории Ленинградской области</w:t>
      </w:r>
      <w:r>
        <w:t xml:space="preserve">», </w:t>
      </w:r>
      <w:r w:rsidRPr="00F21EC1">
        <w:t>Приказом комитета по архитектуре</w:t>
      </w:r>
      <w:r w:rsidRPr="00F21EC1">
        <w:rPr>
          <w:rFonts w:eastAsia="Times New Roman"/>
          <w:lang w:eastAsia="ru-RU"/>
        </w:rPr>
        <w:t xml:space="preserve"> и градостроительству Ленинградской области от 07.06.2018</w:t>
      </w:r>
      <w:r>
        <w:rPr>
          <w:rFonts w:eastAsia="Times New Roman"/>
          <w:lang w:eastAsia="ru-RU"/>
        </w:rPr>
        <w:t xml:space="preserve"> года</w:t>
      </w:r>
      <w:r w:rsidRPr="00F21EC1">
        <w:rPr>
          <w:rFonts w:eastAsia="Times New Roman"/>
          <w:lang w:eastAsia="ru-RU"/>
        </w:rPr>
        <w:t xml:space="preserve"> № 37 «О признании утратившим силу приказа комитета по архитектуре и градостроительству Ленинградской области от 30 мая 2005 года </w:t>
      </w:r>
      <w:r>
        <w:rPr>
          <w:rFonts w:eastAsia="Times New Roman"/>
          <w:lang w:eastAsia="ru-RU"/>
        </w:rPr>
        <w:t>№</w:t>
      </w:r>
      <w:r w:rsidRPr="00F21EC1">
        <w:rPr>
          <w:rFonts w:eastAsia="Times New Roman"/>
          <w:lang w:eastAsia="ru-RU"/>
        </w:rPr>
        <w:t xml:space="preserve"> 16 </w:t>
      </w:r>
      <w:r>
        <w:rPr>
          <w:rFonts w:eastAsia="Times New Roman"/>
          <w:lang w:eastAsia="ru-RU"/>
        </w:rPr>
        <w:t>«</w:t>
      </w:r>
      <w:r w:rsidRPr="00F21EC1">
        <w:rPr>
          <w:rFonts w:eastAsia="Times New Roman"/>
          <w:lang w:eastAsia="ru-RU"/>
        </w:rPr>
        <w:t xml:space="preserve">Об утверждении Примерных правил </w:t>
      </w:r>
      <w:r w:rsidR="001F7D21">
        <w:rPr>
          <w:rFonts w:eastAsia="Times New Roman"/>
          <w:lang w:eastAsia="ru-RU"/>
        </w:rPr>
        <w:t xml:space="preserve"> </w:t>
      </w:r>
      <w:r w:rsidRPr="00F21EC1">
        <w:rPr>
          <w:rFonts w:eastAsia="Times New Roman"/>
          <w:lang w:eastAsia="ru-RU"/>
        </w:rPr>
        <w:t xml:space="preserve"> </w:t>
      </w:r>
      <w:r w:rsidRPr="00F21EC1">
        <w:rPr>
          <w:rFonts w:eastAsia="Times New Roman"/>
          <w:lang w:eastAsia="ru-RU"/>
        </w:rPr>
        <w:lastRenderedPageBreak/>
        <w:t>благоустройства городских и сельских поселений Ленинградской области»</w:t>
      </w:r>
      <w:r>
        <w:rPr>
          <w:rFonts w:eastAsia="Times New Roman"/>
          <w:lang w:eastAsia="ru-RU"/>
        </w:rPr>
        <w:t xml:space="preserve">, </w:t>
      </w:r>
      <w:r w:rsidRPr="00F21EC1">
        <w:rPr>
          <w:rFonts w:eastAsia="Times New Roman"/>
          <w:color w:val="000000"/>
          <w:lang w:eastAsia="ru-RU"/>
        </w:rPr>
        <w:t>уставом муниципального образования,</w:t>
      </w:r>
      <w:r w:rsidRPr="00854CA5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iCs/>
          <w:lang w:eastAsia="ru-RU"/>
        </w:rPr>
        <w:t xml:space="preserve"> </w:t>
      </w:r>
      <w:r w:rsidRPr="00854CA5">
        <w:rPr>
          <w:rFonts w:eastAsia="Times New Roman"/>
          <w:color w:val="000000"/>
          <w:lang w:eastAsia="ru-RU"/>
        </w:rPr>
        <w:t>совет депутатов</w:t>
      </w:r>
    </w:p>
    <w:p w:rsidR="00854CA5" w:rsidRPr="00854CA5" w:rsidRDefault="00854CA5" w:rsidP="00854CA5">
      <w:pPr>
        <w:spacing w:before="240" w:after="24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854CA5">
        <w:rPr>
          <w:rFonts w:eastAsia="Times New Roman"/>
          <w:color w:val="000000"/>
          <w:lang w:eastAsia="ru-RU"/>
        </w:rPr>
        <w:t>РЕШИЛ:</w:t>
      </w:r>
    </w:p>
    <w:p w:rsidR="00854CA5" w:rsidRPr="007B7B51" w:rsidRDefault="00752B14" w:rsidP="00752B14">
      <w:pPr>
        <w:numPr>
          <w:ilvl w:val="0"/>
          <w:numId w:val="38"/>
        </w:numPr>
        <w:autoSpaceDE w:val="0"/>
        <w:autoSpaceDN w:val="0"/>
        <w:adjustRightInd w:val="0"/>
        <w:ind w:left="0" w:firstLine="567"/>
        <w:rPr>
          <w:rStyle w:val="docdata"/>
        </w:rPr>
      </w:pPr>
      <w:r>
        <w:rPr>
          <w:rFonts w:eastAsia="Times New Roman"/>
          <w:color w:val="000000"/>
          <w:lang w:eastAsia="ru-RU"/>
        </w:rPr>
        <w:t xml:space="preserve">Внести в Правила </w:t>
      </w:r>
      <w:r w:rsidR="001F7D21">
        <w:rPr>
          <w:rFonts w:eastAsia="Times New Roman"/>
          <w:color w:val="000000"/>
          <w:lang w:eastAsia="ru-RU"/>
        </w:rPr>
        <w:t xml:space="preserve"> </w:t>
      </w:r>
      <w:r w:rsidR="00033D00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благоустройства </w:t>
      </w:r>
      <w:r w:rsidRPr="00752B14">
        <w:rPr>
          <w:rStyle w:val="docdata"/>
        </w:rPr>
        <w:t>территории муниципального образования «</w:t>
      </w:r>
      <w:r w:rsidR="003C7C9D">
        <w:rPr>
          <w:rStyle w:val="docdata"/>
        </w:rPr>
        <w:t>Приморское</w:t>
      </w:r>
      <w:r w:rsidR="001F7D21">
        <w:rPr>
          <w:rStyle w:val="docdata"/>
        </w:rPr>
        <w:t xml:space="preserve"> городское</w:t>
      </w:r>
      <w:r w:rsidRPr="007B7B51">
        <w:rPr>
          <w:rStyle w:val="docdata"/>
        </w:rPr>
        <w:t xml:space="preserve"> поселение» Выборгского района Ленинградской области, утвержденные </w:t>
      </w:r>
      <w:r w:rsidRPr="007B7B51">
        <w:rPr>
          <w:rStyle w:val="docdata"/>
          <w:color w:val="000000"/>
        </w:rPr>
        <w:t>решением совета депутатов</w:t>
      </w:r>
      <w:r w:rsidR="00032B23">
        <w:rPr>
          <w:rStyle w:val="docdata"/>
          <w:color w:val="000000"/>
        </w:rPr>
        <w:t xml:space="preserve"> </w:t>
      </w:r>
      <w:r w:rsidRPr="007B7B51">
        <w:rPr>
          <w:rStyle w:val="docdata"/>
          <w:color w:val="000000"/>
        </w:rPr>
        <w:t>от 2</w:t>
      </w:r>
      <w:r w:rsidR="005F7F38">
        <w:rPr>
          <w:rStyle w:val="docdata"/>
          <w:color w:val="000000"/>
        </w:rPr>
        <w:t>5</w:t>
      </w:r>
      <w:r w:rsidRPr="007B7B51">
        <w:rPr>
          <w:rStyle w:val="docdata"/>
          <w:color w:val="000000"/>
        </w:rPr>
        <w:t>.10.2017 № 1</w:t>
      </w:r>
      <w:r w:rsidR="00C767B7">
        <w:rPr>
          <w:rStyle w:val="docdata"/>
          <w:color w:val="000000"/>
        </w:rPr>
        <w:t>24</w:t>
      </w:r>
      <w:r w:rsidRPr="007B7B51">
        <w:rPr>
          <w:rStyle w:val="docdata"/>
        </w:rPr>
        <w:t xml:space="preserve"> следующие изменения:</w:t>
      </w:r>
    </w:p>
    <w:p w:rsidR="00032B23" w:rsidRPr="00032B23" w:rsidRDefault="00032B23" w:rsidP="00032B23">
      <w:pPr>
        <w:numPr>
          <w:ilvl w:val="1"/>
          <w:numId w:val="38"/>
        </w:numPr>
        <w:autoSpaceDE w:val="0"/>
        <w:autoSpaceDN w:val="0"/>
        <w:adjustRightInd w:val="0"/>
        <w:ind w:left="0" w:firstLine="567"/>
        <w:rPr>
          <w:rFonts w:eastAsia="Times New Roman"/>
          <w:lang w:eastAsia="ru-RU"/>
        </w:rPr>
      </w:pPr>
      <w:r w:rsidRPr="00032B23">
        <w:rPr>
          <w:rFonts w:eastAsia="Times New Roman"/>
          <w:lang w:eastAsia="ru-RU"/>
        </w:rPr>
        <w:t>В пункте 1.1. исключить сло</w:t>
      </w:r>
      <w:r w:rsidRPr="00D12C9F">
        <w:rPr>
          <w:rFonts w:eastAsia="Times New Roman"/>
          <w:lang w:eastAsia="ru-RU"/>
        </w:rPr>
        <w:t xml:space="preserve">ва </w:t>
      </w:r>
      <w:r w:rsidR="00D12C9F" w:rsidRPr="00D12C9F">
        <w:rPr>
          <w:rFonts w:eastAsia="Times New Roman"/>
          <w:lang w:eastAsia="ru-RU"/>
        </w:rPr>
        <w:t>«</w:t>
      </w:r>
      <w:r w:rsidR="00D12C9F" w:rsidRPr="00D12C9F">
        <w:t xml:space="preserve">Приказом комитета по архитектуре и градостроительству Ленинградской области от 30 мая 2005 года №16 «Об утверждении правил </w:t>
      </w:r>
      <w:r w:rsidR="001F7D21">
        <w:t xml:space="preserve"> </w:t>
      </w:r>
      <w:r w:rsidR="00D12C9F" w:rsidRPr="00D12C9F">
        <w:t xml:space="preserve"> благоустройства городских и сельских поселений Ленинградской области», </w:t>
      </w:r>
      <w:r w:rsidRPr="00D12C9F">
        <w:rPr>
          <w:rFonts w:eastAsia="Times New Roman"/>
          <w:lang w:eastAsia="ru-RU"/>
        </w:rPr>
        <w:t>«</w:t>
      </w:r>
      <w:r w:rsidRPr="00D12C9F">
        <w:t>Приказом Минстроя России от 13.04.2017 г. №711/пр. «Об утверждении методических рекомендаций для подготовки правил благоустройства территорий поселений, г</w:t>
      </w:r>
      <w:r w:rsidRPr="00032B23">
        <w:t>ородских округов, внутригородских районов»</w:t>
      </w:r>
      <w:r>
        <w:t>;</w:t>
      </w:r>
    </w:p>
    <w:p w:rsidR="00752B14" w:rsidRPr="007B7B51" w:rsidRDefault="003B3C73" w:rsidP="007B7B51">
      <w:pPr>
        <w:numPr>
          <w:ilvl w:val="1"/>
          <w:numId w:val="38"/>
        </w:num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7B7B51" w:rsidRPr="007B7B51">
        <w:rPr>
          <w:rFonts w:eastAsia="Times New Roman"/>
          <w:lang w:eastAsia="ru-RU"/>
        </w:rPr>
        <w:t>ункт 1.2 изложить в следующей редакции:</w:t>
      </w:r>
    </w:p>
    <w:p w:rsidR="007B7B51" w:rsidRPr="00032B23" w:rsidRDefault="007B7B51" w:rsidP="007B7B51">
      <w:pPr>
        <w:ind w:firstLine="540"/>
      </w:pPr>
      <w:r w:rsidRPr="007B7B51">
        <w:rPr>
          <w:rFonts w:eastAsia="Times New Roman"/>
          <w:lang w:eastAsia="ru-RU"/>
        </w:rPr>
        <w:t>«</w:t>
      </w:r>
      <w:r w:rsidRPr="007B7B51">
        <w:rPr>
          <w:rStyle w:val="a3"/>
          <w:b w:val="0"/>
          <w:color w:val="00000A"/>
        </w:rPr>
        <w:t>1.2.</w:t>
      </w:r>
      <w:r w:rsidRPr="007B7B51">
        <w:t xml:space="preserve"> Правила устанавливают единые и обязательные к исполнению нормы и требования в сфере благоустройства территории муниципального образования «</w:t>
      </w:r>
      <w:r w:rsidR="003C7C9D">
        <w:t>Приморское</w:t>
      </w:r>
      <w:r w:rsidR="001F7D21">
        <w:t xml:space="preserve"> городское</w:t>
      </w:r>
      <w:r w:rsidRPr="007B7B51">
        <w:t xml:space="preserve"> поселение» Выборгского района Ленинградской области (</w:t>
      </w:r>
      <w:r w:rsidRPr="00032B23">
        <w:t>далее - МО «</w:t>
      </w:r>
      <w:r w:rsidR="003C7C9D">
        <w:t>Приморское</w:t>
      </w:r>
      <w:r w:rsidR="001F7D21">
        <w:t xml:space="preserve"> городское</w:t>
      </w:r>
      <w:r w:rsidRPr="00032B23">
        <w:t xml:space="preserve"> поселение») для всех юридических лиц независимо от их правового статуса и форм хозяйственной деятельности, физических лиц, индивидуальных предпринимателей, а также должностных лиц, ответственных за благоустройство территорий, в том числе требования </w:t>
      </w:r>
      <w:r w:rsidR="00032B23" w:rsidRPr="00032B23">
        <w:t>к</w:t>
      </w:r>
      <w:r w:rsidRPr="00032B23">
        <w:t>: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1) содержани</w:t>
      </w:r>
      <w:r w:rsidR="00032B23" w:rsidRP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 xml:space="preserve"> территорий общего пользования и порядк</w:t>
      </w:r>
      <w:r w:rsidR="00032B23">
        <w:rPr>
          <w:rFonts w:eastAsia="Times New Roman"/>
          <w:lang w:eastAsia="ru-RU"/>
        </w:rPr>
        <w:t>у</w:t>
      </w:r>
      <w:r w:rsidRPr="007B7B51">
        <w:rPr>
          <w:rFonts w:eastAsia="Times New Roman"/>
          <w:lang w:eastAsia="ru-RU"/>
        </w:rPr>
        <w:t xml:space="preserve"> пользования такими территориями; </w:t>
      </w:r>
    </w:p>
    <w:p w:rsidR="007B7B51" w:rsidRPr="007B7B51" w:rsidRDefault="007B7B51" w:rsidP="007B7B51">
      <w:pPr>
        <w:ind w:firstLine="540"/>
        <w:rPr>
          <w:rFonts w:eastAsia="Times New Roman"/>
          <w:color w:val="392C69"/>
          <w:lang w:eastAsia="ru-RU"/>
        </w:rPr>
      </w:pPr>
      <w:r w:rsidRPr="007B7B51">
        <w:rPr>
          <w:rFonts w:eastAsia="Times New Roman"/>
          <w:lang w:eastAsia="ru-RU"/>
        </w:rPr>
        <w:t>2) внешне</w:t>
      </w:r>
      <w:r w:rsidRPr="00032B23">
        <w:rPr>
          <w:rFonts w:eastAsia="Times New Roman"/>
          <w:lang w:eastAsia="ru-RU"/>
        </w:rPr>
        <w:t>му</w:t>
      </w:r>
      <w:r w:rsidRPr="007B7B51">
        <w:rPr>
          <w:rFonts w:eastAsia="Times New Roman"/>
          <w:lang w:eastAsia="ru-RU"/>
        </w:rPr>
        <w:t xml:space="preserve"> вид</w:t>
      </w:r>
      <w:r w:rsidRPr="00032B23">
        <w:rPr>
          <w:rFonts w:eastAsia="Times New Roman"/>
          <w:lang w:eastAsia="ru-RU"/>
        </w:rPr>
        <w:t>у</w:t>
      </w:r>
      <w:r w:rsidRPr="007B7B51">
        <w:rPr>
          <w:rFonts w:eastAsia="Times New Roman"/>
          <w:lang w:eastAsia="ru-RU"/>
        </w:rPr>
        <w:t xml:space="preserve"> фасадов и ограждающих конструкций зданий, строений, сооружений;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3) проектировани</w:t>
      </w:r>
      <w:r w:rsidRP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>, размещени</w:t>
      </w:r>
      <w:r w:rsidRP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>, содержани</w:t>
      </w:r>
      <w:r w:rsidRP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 xml:space="preserve"> и восстановлени</w:t>
      </w:r>
      <w:r w:rsidRP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 xml:space="preserve"> элементов благоустройства, в том числе после проведения земляных работ;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 xml:space="preserve">4) организации освещения территории муниципального образования, включая архитектурную подсветку зданий, строений, сооружений;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 xml:space="preserve"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6) размещени</w:t>
      </w:r>
      <w:r w:rsid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 xml:space="preserve"> информации на территории муниципального образования, установки указателей с наименованиями улиц и номерами домов, вывесок;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7) размещени</w:t>
      </w:r>
      <w:r w:rsid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 xml:space="preserve"> и содержани</w:t>
      </w:r>
      <w:r w:rsid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 xml:space="preserve"> детских и спортивных площадок, площадок для выгула животных, парковок (парковочных мест), малых архитектурных форм;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 xml:space="preserve">8) организации пешеходных коммуникаций, в том числе тротуаров, аллей, дорожек, тропинок;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lastRenderedPageBreak/>
        <w:t>9) обустройств</w:t>
      </w:r>
      <w:r w:rsidR="00032B23">
        <w:rPr>
          <w:rFonts w:eastAsia="Times New Roman"/>
          <w:lang w:eastAsia="ru-RU"/>
        </w:rPr>
        <w:t>у</w:t>
      </w:r>
      <w:r w:rsidRPr="007B7B51">
        <w:rPr>
          <w:rFonts w:eastAsia="Times New Roman"/>
          <w:lang w:eastAsia="ru-RU"/>
        </w:rPr>
        <w:t xml:space="preserve">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10) уборк</w:t>
      </w:r>
      <w:r w:rsidR="00032B23">
        <w:rPr>
          <w:rFonts w:eastAsia="Times New Roman"/>
          <w:lang w:eastAsia="ru-RU"/>
        </w:rPr>
        <w:t>е</w:t>
      </w:r>
      <w:r w:rsidRPr="007B7B51">
        <w:rPr>
          <w:rFonts w:eastAsia="Times New Roman"/>
          <w:lang w:eastAsia="ru-RU"/>
        </w:rPr>
        <w:t xml:space="preserve"> территории муниципального образования, в том числе в зимний период;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 xml:space="preserve">11) организации стоков ливневых вод;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12) порядк</w:t>
      </w:r>
      <w:r w:rsidR="00032B23">
        <w:rPr>
          <w:rFonts w:eastAsia="Times New Roman"/>
          <w:lang w:eastAsia="ru-RU"/>
        </w:rPr>
        <w:t>у</w:t>
      </w:r>
      <w:r w:rsidRPr="007B7B51">
        <w:rPr>
          <w:rFonts w:eastAsia="Times New Roman"/>
          <w:lang w:eastAsia="ru-RU"/>
        </w:rPr>
        <w:t xml:space="preserve"> проведения земляных работ;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13) участи</w:t>
      </w:r>
      <w:r w:rsid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>, в том числе финансово</w:t>
      </w:r>
      <w:r w:rsidR="00032B23">
        <w:rPr>
          <w:rFonts w:eastAsia="Times New Roman"/>
          <w:lang w:eastAsia="ru-RU"/>
        </w:rPr>
        <w:t>му</w:t>
      </w:r>
      <w:r w:rsidRPr="007B7B51">
        <w:rPr>
          <w:rFonts w:eastAsia="Times New Roman"/>
          <w:lang w:eastAsia="ru-RU"/>
        </w:rPr>
        <w:t xml:space="preserve">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14) определени</w:t>
      </w:r>
      <w:r w:rsid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 xml:space="preserve"> границ прилегающих территорий в соответствии с порядком, установленным законом субъекта Российской Федерации;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15) празднично</w:t>
      </w:r>
      <w:r w:rsidR="00032B23">
        <w:rPr>
          <w:rFonts w:eastAsia="Times New Roman"/>
          <w:lang w:eastAsia="ru-RU"/>
        </w:rPr>
        <w:t>му</w:t>
      </w:r>
      <w:r w:rsidRPr="007B7B51">
        <w:rPr>
          <w:rFonts w:eastAsia="Times New Roman"/>
          <w:lang w:eastAsia="ru-RU"/>
        </w:rPr>
        <w:t xml:space="preserve"> оформлени</w:t>
      </w:r>
      <w:r w:rsid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 xml:space="preserve"> территории муниципального образования; </w:t>
      </w:r>
    </w:p>
    <w:p w:rsidR="00032B23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16) порядк</w:t>
      </w:r>
      <w:r w:rsidR="00032B23">
        <w:rPr>
          <w:rFonts w:eastAsia="Times New Roman"/>
          <w:lang w:eastAsia="ru-RU"/>
        </w:rPr>
        <w:t>у</w:t>
      </w:r>
      <w:r w:rsidRPr="007B7B51">
        <w:rPr>
          <w:rFonts w:eastAsia="Times New Roman"/>
          <w:lang w:eastAsia="ru-RU"/>
        </w:rPr>
        <w:t xml:space="preserve"> участия граждан и организаций в реализации мероприятий по благоустройству территории муниципального образования</w:t>
      </w:r>
      <w:r w:rsidR="00032B23">
        <w:rPr>
          <w:rFonts w:eastAsia="Times New Roman"/>
          <w:lang w:eastAsia="ru-RU"/>
        </w:rPr>
        <w:t>.»;</w:t>
      </w:r>
    </w:p>
    <w:p w:rsidR="00231479" w:rsidRDefault="00032B23" w:rsidP="007B7B51">
      <w:pPr>
        <w:ind w:firstLine="5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</w:t>
      </w:r>
      <w:r w:rsidR="00231479">
        <w:rPr>
          <w:rFonts w:eastAsia="Times New Roman"/>
          <w:lang w:eastAsia="ru-RU"/>
        </w:rPr>
        <w:t xml:space="preserve"> </w:t>
      </w:r>
      <w:r w:rsidR="003B3C73">
        <w:rPr>
          <w:rFonts w:eastAsia="Times New Roman"/>
          <w:lang w:eastAsia="ru-RU"/>
        </w:rPr>
        <w:t>П</w:t>
      </w:r>
      <w:r w:rsidR="00231479">
        <w:rPr>
          <w:rFonts w:eastAsia="Times New Roman"/>
          <w:lang w:eastAsia="ru-RU"/>
        </w:rPr>
        <w:t>ункт 5.2.11. изложить в следующей редакции:</w:t>
      </w:r>
    </w:p>
    <w:p w:rsidR="00231479" w:rsidRDefault="00231479" w:rsidP="00231479">
      <w:pPr>
        <w:ind w:firstLine="567"/>
      </w:pPr>
      <w:r>
        <w:rPr>
          <w:rFonts w:eastAsia="Times New Roman"/>
          <w:lang w:eastAsia="ru-RU"/>
        </w:rPr>
        <w:t>«</w:t>
      </w:r>
      <w:r>
        <w:rPr>
          <w:b/>
        </w:rPr>
        <w:t>5.2.11. Содержание домашних животных</w:t>
      </w:r>
    </w:p>
    <w:p w:rsidR="00231479" w:rsidRDefault="00231479" w:rsidP="00231479">
      <w:pPr>
        <w:ind w:firstLine="567"/>
        <w:rPr>
          <w:b/>
        </w:rPr>
      </w:pPr>
    </w:p>
    <w:p w:rsidR="00231479" w:rsidRPr="00231479" w:rsidRDefault="00231479" w:rsidP="00231479">
      <w:pPr>
        <w:ind w:firstLine="540"/>
      </w:pPr>
      <w:r w:rsidRPr="00231479">
        <w:t xml:space="preserve">Владельцы домашних животных имеют право: </w:t>
      </w:r>
    </w:p>
    <w:p w:rsidR="00231479" w:rsidRPr="00231479" w:rsidRDefault="00231479" w:rsidP="00231479">
      <w:pPr>
        <w:ind w:firstLine="540"/>
      </w:pPr>
      <w:r w:rsidRPr="00231479">
        <w:t xml:space="preserve">1) владеть, пользоваться и распоряжаться принадлежащими им домашними животными; </w:t>
      </w:r>
    </w:p>
    <w:p w:rsidR="00231479" w:rsidRPr="00231479" w:rsidRDefault="00231479" w:rsidP="00231479">
      <w:pPr>
        <w:ind w:firstLine="540"/>
      </w:pPr>
      <w:r w:rsidRPr="00231479">
        <w:t xml:space="preserve">2) перевозить домашних животных различными видами транспорта при соблюдении правил перевозки; </w:t>
      </w:r>
    </w:p>
    <w:p w:rsidR="00231479" w:rsidRPr="00231479" w:rsidRDefault="00231479" w:rsidP="00231479">
      <w:pPr>
        <w:ind w:firstLine="540"/>
      </w:pPr>
      <w:r w:rsidRPr="00231479">
        <w:t xml:space="preserve">3) выгуливать домашних животных в местах, разрешенных для выгула домашних животных, и на площадках для выгула домашних животных; </w:t>
      </w:r>
    </w:p>
    <w:p w:rsidR="00231479" w:rsidRPr="00231479" w:rsidRDefault="00231479" w:rsidP="00231479">
      <w:pPr>
        <w:ind w:firstLine="540"/>
        <w:rPr>
          <w:color w:val="392C69"/>
        </w:rPr>
      </w:pPr>
      <w:r w:rsidRPr="00231479">
        <w:t xml:space="preserve">4) обращаться в органы местного самоуправления по вопросам размещения и содержания площадок для выгула домашних животных; </w:t>
      </w:r>
    </w:p>
    <w:p w:rsidR="00231479" w:rsidRPr="00231479" w:rsidRDefault="00231479" w:rsidP="00231479">
      <w:pPr>
        <w:ind w:firstLine="540"/>
      </w:pPr>
      <w:r w:rsidRPr="00231479">
        <w:t xml:space="preserve">5) обращаться в уполномоченные органы исполнительной власти Ленинградской области, общества (клубы) владельцев домашних животных и ветеринарные организации для получения информации о порядке идентификации и учета домашних животных, требованиях к их содержанию, разведению; </w:t>
      </w:r>
    </w:p>
    <w:p w:rsidR="00231479" w:rsidRPr="00231479" w:rsidRDefault="00231479" w:rsidP="00231479">
      <w:pPr>
        <w:ind w:firstLine="540"/>
      </w:pPr>
      <w:r w:rsidRPr="00231479">
        <w:t xml:space="preserve">6) осуществлять иные права, установленные настоящим областным законом и законами Российской Федерации. </w:t>
      </w:r>
    </w:p>
    <w:p w:rsidR="00231479" w:rsidRPr="00231479" w:rsidRDefault="00231479" w:rsidP="00231479">
      <w:pPr>
        <w:autoSpaceDE w:val="0"/>
        <w:ind w:firstLine="567"/>
      </w:pPr>
      <w:r w:rsidRPr="00231479">
        <w:t>Владельцы животных обязаны:</w:t>
      </w:r>
    </w:p>
    <w:p w:rsidR="00231479" w:rsidRPr="00231479" w:rsidRDefault="00231479" w:rsidP="00231479">
      <w:pPr>
        <w:ind w:firstLine="540"/>
      </w:pPr>
      <w:r w:rsidRPr="00231479">
        <w:t xml:space="preserve">1) обеспечивать надлежащий уход за домашними животными; </w:t>
      </w:r>
    </w:p>
    <w:p w:rsidR="00231479" w:rsidRPr="00231479" w:rsidRDefault="00231479" w:rsidP="00231479">
      <w:pPr>
        <w:ind w:firstLine="540"/>
      </w:pPr>
      <w:r w:rsidRPr="00231479">
        <w:t xml:space="preserve">2) не допускать жестокого обращения с домашними животными; </w:t>
      </w:r>
    </w:p>
    <w:p w:rsidR="00231479" w:rsidRPr="00231479" w:rsidRDefault="00231479" w:rsidP="00231479">
      <w:pPr>
        <w:ind w:firstLine="540"/>
      </w:pPr>
      <w:r w:rsidRPr="00231479">
        <w:t xml:space="preserve">3) 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жизни, здоровью и(или) имуществу граждан, имуществу юридических лиц; </w:t>
      </w:r>
    </w:p>
    <w:p w:rsidR="00231479" w:rsidRPr="00231479" w:rsidRDefault="00231479" w:rsidP="00231479">
      <w:pPr>
        <w:ind w:firstLine="540"/>
      </w:pPr>
      <w:r w:rsidRPr="00231479">
        <w:lastRenderedPageBreak/>
        <w:t xml:space="preserve">4) соблюдать установленные областным законом Ленинградской области от 2 июля 2003 года № 47-оз «Об административных правонарушениях» требования к обеспечению тишины и покоя граждан при содержании домашних животных в жилых помещениях, а также при выгуле домашних животных; </w:t>
      </w:r>
    </w:p>
    <w:p w:rsidR="00231479" w:rsidRPr="00231479" w:rsidRDefault="00231479" w:rsidP="00231479">
      <w:pPr>
        <w:ind w:firstLine="540"/>
      </w:pPr>
      <w:r w:rsidRPr="00231479">
        <w:t xml:space="preserve">5) в случае подозрения на заболевание домашнего животного немедленно обращаться к специалисту в области ветеринарии; </w:t>
      </w:r>
    </w:p>
    <w:p w:rsidR="00231479" w:rsidRPr="00231479" w:rsidRDefault="00231479" w:rsidP="00231479">
      <w:pPr>
        <w:ind w:firstLine="540"/>
      </w:pPr>
      <w:r w:rsidRPr="00231479">
        <w:t xml:space="preserve">6) обеспечивать самостоятельно либо по требованию специалиста в области ветеринарии своевременное оказание домашнему животному ветеринарной помощи и проведение обязательных профилактических ветеринарных мероприятий, в том числе осмотров, диагностических исследований, профилактических прививок и обработок; </w:t>
      </w:r>
    </w:p>
    <w:p w:rsidR="00231479" w:rsidRPr="00231479" w:rsidRDefault="00231479" w:rsidP="00231479">
      <w:pPr>
        <w:ind w:firstLine="540"/>
      </w:pPr>
      <w:r w:rsidRPr="00231479">
        <w:t xml:space="preserve">7) немедленно сообщать в учреждения, подведомственные уполномоченному органу исполнительной власти Ленинградской области, осуществляющему региональный государственный контроль (надзор) в области обращения с животными, а также в учреждения, подведомственные органу исполнительной власти Ленинградской области, обеспечивающему реализацию государственной политики в сфере охраны здоровья граждан, о всех случаях укусов домашним животным человека или другого животного, а также доставлять домашнее животное, нанесшее укус, в учреждение ветеринарии для осмотра и карантина под наблюдением специалиста в области ветеринарии; </w:t>
      </w:r>
    </w:p>
    <w:p w:rsidR="00231479" w:rsidRPr="00231479" w:rsidRDefault="00231479" w:rsidP="00231479">
      <w:pPr>
        <w:ind w:firstLine="540"/>
      </w:pPr>
      <w:r w:rsidRPr="00231479">
        <w:t xml:space="preserve">8) немедленно сообщать в уполномоченный орган исполнительной власти Ленинградской области, осуществляющий региональный государственный контроль (надзор) в области обращения с животными, или подведомственные ему учреждения о случаях массового заболевания домашних животных и до прибытия специалиста в области ветеринарии изолировать этих животных (трупы животных); </w:t>
      </w:r>
    </w:p>
    <w:p w:rsidR="00231479" w:rsidRPr="00231479" w:rsidRDefault="00231479" w:rsidP="00231479">
      <w:pPr>
        <w:ind w:firstLine="540"/>
      </w:pPr>
      <w:r w:rsidRPr="00231479">
        <w:t xml:space="preserve">9) своевременно обеспечивать проведение дегельминтизации и вакцинации домашних животных против бешенства; </w:t>
      </w:r>
    </w:p>
    <w:p w:rsidR="00231479" w:rsidRPr="00231479" w:rsidRDefault="00231479" w:rsidP="00231479">
      <w:pPr>
        <w:ind w:firstLine="540"/>
        <w:rPr>
          <w:color w:val="392C69"/>
        </w:rPr>
      </w:pPr>
      <w:r w:rsidRPr="00231479">
        <w:t xml:space="preserve">10) в случае пропажи домашнего животного предпринимать меры по розыску животного и сообщать о пропаже в уполномоченные органы исполнительной власти Ленинградской области или в органы местного самоуправления; </w:t>
      </w:r>
    </w:p>
    <w:p w:rsidR="00231479" w:rsidRPr="00231479" w:rsidRDefault="00231479" w:rsidP="00231479">
      <w:pPr>
        <w:ind w:firstLine="540"/>
      </w:pPr>
      <w:r w:rsidRPr="00231479">
        <w:t xml:space="preserve">11) представлять домашних животных, которые в соответствии с требованиями законодательства Российской Федерации подлежат идентификации и учету, для проведения соответствующей процедуры в соответствии с порядком, установленным правительством РФ; </w:t>
      </w:r>
    </w:p>
    <w:p w:rsidR="00231479" w:rsidRPr="00231479" w:rsidRDefault="00231479" w:rsidP="00231479">
      <w:pPr>
        <w:ind w:firstLine="540"/>
      </w:pPr>
      <w:r w:rsidRPr="00231479">
        <w:t xml:space="preserve">12) при отсутствии гарантированной возможности дальнейшего содержания потомства принимать меры по предотвращению появления потомства у домашних животных; </w:t>
      </w:r>
    </w:p>
    <w:p w:rsidR="00231479" w:rsidRPr="00231479" w:rsidRDefault="00231479" w:rsidP="00231479">
      <w:pPr>
        <w:ind w:firstLine="540"/>
      </w:pPr>
      <w:r w:rsidRPr="00231479">
        <w:t xml:space="preserve">13) осуществлять обращение с биологическими отходами в соответствии с законодательством Российской Федерации; </w:t>
      </w:r>
    </w:p>
    <w:p w:rsidR="00231479" w:rsidRPr="00231479" w:rsidRDefault="00231479" w:rsidP="00231479">
      <w:pPr>
        <w:ind w:firstLine="540"/>
      </w:pPr>
      <w:r w:rsidRPr="00231479">
        <w:t>14) соблюдать действующие санитарно-гигиенические и ветеринарные правила;</w:t>
      </w:r>
    </w:p>
    <w:p w:rsidR="00231479" w:rsidRPr="00231479" w:rsidRDefault="00231479" w:rsidP="00231479">
      <w:pPr>
        <w:ind w:firstLine="540"/>
      </w:pPr>
      <w:r w:rsidRPr="00231479">
        <w:lastRenderedPageBreak/>
        <w:t>15) принимать необходимые меры безопасности для предотвращения причинения его животными вреда жизни и здоровью граждан либо животных, а также имуществу граждан и юридических лиц;</w:t>
      </w:r>
    </w:p>
    <w:p w:rsidR="00231479" w:rsidRPr="00231479" w:rsidRDefault="00231479" w:rsidP="00231479">
      <w:pPr>
        <w:ind w:firstLine="540"/>
      </w:pPr>
      <w:r w:rsidRPr="00231479">
        <w:t xml:space="preserve">16) выполнять иные обязанности, установленные законодательством Российской Федерации и законодательством Ленинградской области. </w:t>
      </w:r>
    </w:p>
    <w:p w:rsidR="00231479" w:rsidRPr="00231479" w:rsidRDefault="00231479" w:rsidP="00231479">
      <w:pPr>
        <w:ind w:firstLine="567"/>
      </w:pPr>
    </w:p>
    <w:p w:rsidR="00231479" w:rsidRPr="00231479" w:rsidRDefault="00231479" w:rsidP="00231479">
      <w:pPr>
        <w:ind w:firstLine="567"/>
      </w:pPr>
      <w:r w:rsidRPr="00231479">
        <w:t xml:space="preserve"> Выгул домашних животных должен осуществляться их владельцами или доверенными лицами при соблюдении следующих требований:</w:t>
      </w:r>
    </w:p>
    <w:p w:rsidR="00231479" w:rsidRPr="00231479" w:rsidRDefault="00231479" w:rsidP="00231479">
      <w:pPr>
        <w:ind w:firstLine="567"/>
      </w:pPr>
      <w:r w:rsidRPr="00231479">
        <w:t xml:space="preserve">1) выгул домашних животных осуществляется в местах, разрешенных для выгула домашних животных, а также на площадках для выгула домашних животных; </w:t>
      </w:r>
    </w:p>
    <w:p w:rsidR="00231479" w:rsidRPr="00231479" w:rsidRDefault="00231479" w:rsidP="00231479">
      <w:pPr>
        <w:ind w:firstLine="567"/>
      </w:pPr>
      <w:r w:rsidRPr="00231479">
        <w:t xml:space="preserve">2) при выгуле домашнее животное должно находиться на поводке либо в специальном переносном контейнере, собака должна находиться в наморднике. Выгул домашних животных без поводка и намордника  разрешается на площадках для выгула домашних животных либо на огороженных частных территориях. Требования о необходимости наличия короткого поводка и намордника не распространяются на щенков в возрасте до трех месяцев и собак весом не более 6 килограммов. Места, предназначенные для выгула домашних животных без поводка, должны быть огорожены способом, не допускающим самостоятельный выход домашних животных за пределы указанных мест; </w:t>
      </w:r>
    </w:p>
    <w:p w:rsidR="00231479" w:rsidRPr="00231479" w:rsidRDefault="00231479" w:rsidP="00231479">
      <w:pPr>
        <w:ind w:firstLine="540"/>
      </w:pPr>
      <w:r w:rsidRPr="00231479">
        <w:t xml:space="preserve">3) выгул потенциально опасной собаки без намордника и поводка независимо от места выгула запрещается, за исключением случаев, когда выгул осуществляется на частной территории, огороженной способом, не допускающим самостоятельный выход собаки за ее пределы. </w:t>
      </w:r>
      <w:r w:rsidRPr="00231479">
        <w:rPr>
          <w:rFonts w:eastAsia="Times New Roman"/>
          <w:lang w:eastAsia="ru-RU"/>
        </w:rPr>
        <w:t>О наличии такой собаки должна быть сделана предупреждающая надпись при входе на данную территорию</w:t>
      </w:r>
      <w:r w:rsidRPr="00231479">
        <w:t xml:space="preserve">; </w:t>
      </w:r>
    </w:p>
    <w:p w:rsidR="00231479" w:rsidRPr="00231479" w:rsidRDefault="00231479" w:rsidP="00231479">
      <w:pPr>
        <w:ind w:firstLine="567"/>
      </w:pPr>
      <w:r w:rsidRPr="00231479">
        <w:t xml:space="preserve">4) запрещается выгуливать домашних животных, требующих особой ответственности владельца, лицам в возрасте до 14 лет; </w:t>
      </w:r>
    </w:p>
    <w:p w:rsidR="00231479" w:rsidRPr="00231479" w:rsidRDefault="00231479" w:rsidP="00231479">
      <w:pPr>
        <w:ind w:firstLine="567"/>
      </w:pPr>
      <w:r w:rsidRPr="00231479">
        <w:t xml:space="preserve">5) запрещается выгуливать домашних животных лицам, находящимся в состоянии алкогольного, токсического, наркотического опьянения; </w:t>
      </w:r>
    </w:p>
    <w:p w:rsidR="00231479" w:rsidRPr="00231479" w:rsidRDefault="00231479" w:rsidP="00231479">
      <w:pPr>
        <w:ind w:firstLine="567"/>
      </w:pPr>
      <w:r w:rsidRPr="00231479">
        <w:t>6)  запрещается выгул домашних животных на детских, спортивных площадках, иных местах для которых установлен особый режим охраны и использования: рынки, ярмарки, общественные площади, территории отдельных объектов культурного наследия, музеи, кладбища, ритуальные места и т.д.</w:t>
      </w:r>
    </w:p>
    <w:p w:rsidR="00231479" w:rsidRPr="00231479" w:rsidRDefault="00231479" w:rsidP="00231479">
      <w:pPr>
        <w:ind w:firstLine="567"/>
      </w:pPr>
      <w:r w:rsidRPr="00231479">
        <w:t xml:space="preserve">7) запрещается посещать с домашними животными помещения, занимаемые магазинами, организациями общественного питания, медицинскими и образовательными организациями, организациями культуры, а также иными организациями (если при входе в указанные помещения размещена информация о запрете посещения с домашними животными), за исключением случаев сопровождения граждан собаками-поводырями; </w:t>
      </w:r>
    </w:p>
    <w:p w:rsidR="00231479" w:rsidRPr="00231479" w:rsidRDefault="00231479" w:rsidP="00231479">
      <w:pPr>
        <w:ind w:firstLine="567"/>
      </w:pPr>
      <w:r w:rsidRPr="00231479">
        <w:t xml:space="preserve">7) владельцы домашних животных обязаны принимать меры по недопущению нахождения домашних животных за пределами места их </w:t>
      </w:r>
      <w:r w:rsidRPr="00231479">
        <w:lastRenderedPageBreak/>
        <w:t xml:space="preserve">содержания без присмотра, в том числе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 </w:t>
      </w:r>
    </w:p>
    <w:p w:rsidR="00231479" w:rsidRDefault="00231479" w:rsidP="00231479">
      <w:pPr>
        <w:ind w:firstLine="567"/>
      </w:pPr>
      <w:r w:rsidRPr="00231479">
        <w:t>8) владельцы домашних животных обязан</w:t>
      </w:r>
      <w:r w:rsidR="0072714B">
        <w:t>ы обеспечивать незамедлительную</w:t>
      </w:r>
      <w:r w:rsidRPr="00231479">
        <w:t xml:space="preserve"> уборку продуктов жизнедеятельности животного в местах и на территориях общего пользования.</w:t>
      </w:r>
      <w:r>
        <w:t>».</w:t>
      </w:r>
    </w:p>
    <w:p w:rsidR="00231479" w:rsidRPr="00231479" w:rsidRDefault="00231479" w:rsidP="00231479">
      <w:pPr>
        <w:rPr>
          <w:rFonts w:eastAsia="Times New Roman"/>
          <w:sz w:val="24"/>
          <w:szCs w:val="24"/>
          <w:lang w:eastAsia="ru-RU"/>
        </w:rPr>
      </w:pPr>
      <w:r w:rsidRPr="00231479">
        <w:rPr>
          <w:rFonts w:eastAsia="Times New Roman"/>
          <w:color w:val="000000"/>
          <w:lang w:eastAsia="ru-RU"/>
        </w:rPr>
        <w:t>2. Настоящее решение опубликовать в официальном сетевом издании в сети Интернет (http://npavrlo.ru/) и в газете «</w:t>
      </w:r>
      <w:r w:rsidR="00C361F1">
        <w:rPr>
          <w:rFonts w:eastAsia="Times New Roman"/>
          <w:color w:val="000000"/>
          <w:lang w:eastAsia="ru-RU"/>
        </w:rPr>
        <w:t>Выборг</w:t>
      </w:r>
      <w:r w:rsidRPr="00231479">
        <w:rPr>
          <w:rFonts w:eastAsia="Times New Roman"/>
          <w:color w:val="000000"/>
          <w:lang w:eastAsia="ru-RU"/>
        </w:rPr>
        <w:t>».</w:t>
      </w:r>
    </w:p>
    <w:p w:rsidR="00231479" w:rsidRPr="00231479" w:rsidRDefault="00231479" w:rsidP="00231479">
      <w:pPr>
        <w:rPr>
          <w:rFonts w:eastAsia="Times New Roman"/>
          <w:sz w:val="24"/>
          <w:szCs w:val="24"/>
          <w:lang w:eastAsia="ru-RU"/>
        </w:rPr>
      </w:pPr>
      <w:r w:rsidRPr="00231479">
        <w:rPr>
          <w:rFonts w:eastAsia="Times New Roman"/>
          <w:color w:val="000000"/>
          <w:lang w:eastAsia="ru-RU"/>
        </w:rPr>
        <w:t>3. Решение вступает в силу после его официального опубликования в газете «Выборг».</w:t>
      </w:r>
    </w:p>
    <w:p w:rsidR="00231479" w:rsidRPr="007060AD" w:rsidRDefault="00231479" w:rsidP="00231479">
      <w:pPr>
        <w:ind w:firstLine="567"/>
      </w:pPr>
      <w:r w:rsidRPr="007060AD">
        <w:t xml:space="preserve"> </w:t>
      </w:r>
    </w:p>
    <w:p w:rsidR="00854CA5" w:rsidRPr="00854CA5" w:rsidRDefault="00854CA5" w:rsidP="00E5051F">
      <w:pPr>
        <w:rPr>
          <w:rFonts w:eastAsia="Times New Roman"/>
          <w:lang w:eastAsia="ru-RU"/>
        </w:rPr>
      </w:pPr>
    </w:p>
    <w:p w:rsidR="00854CA5" w:rsidRPr="00854CA5" w:rsidRDefault="00854CA5" w:rsidP="00854CA5">
      <w:pPr>
        <w:rPr>
          <w:rFonts w:eastAsia="Times New Roman"/>
          <w:lang w:eastAsia="ru-RU"/>
        </w:rPr>
      </w:pPr>
      <w:r w:rsidRPr="00854CA5">
        <w:rPr>
          <w:rFonts w:eastAsia="Times New Roman"/>
          <w:lang w:eastAsia="ru-RU"/>
        </w:rPr>
        <w:t>  </w:t>
      </w:r>
    </w:p>
    <w:p w:rsidR="003513FA" w:rsidRPr="007B7B51" w:rsidRDefault="00854CA5" w:rsidP="00854CA5">
      <w:pPr>
        <w:jc w:val="center"/>
        <w:rPr>
          <w:rFonts w:eastAsia="Times New Roman"/>
          <w:color w:val="000000"/>
          <w:lang w:eastAsia="ru-RU"/>
        </w:rPr>
      </w:pPr>
      <w:r w:rsidRPr="007B7B51">
        <w:rPr>
          <w:rFonts w:eastAsia="Times New Roman"/>
          <w:color w:val="000000"/>
          <w:lang w:eastAsia="ru-RU"/>
        </w:rPr>
        <w:t>Глава муниципального образования</w:t>
      </w:r>
      <w:r w:rsidRPr="007B7B51">
        <w:rPr>
          <w:rFonts w:eastAsia="Times New Roman"/>
          <w:color w:val="000000"/>
          <w:lang w:eastAsia="ru-RU"/>
        </w:rPr>
        <w:tab/>
      </w:r>
      <w:r w:rsidRPr="007B7B51">
        <w:rPr>
          <w:rFonts w:eastAsia="Times New Roman"/>
          <w:color w:val="000000"/>
          <w:lang w:eastAsia="ru-RU"/>
        </w:rPr>
        <w:tab/>
      </w:r>
      <w:r w:rsidRPr="007B7B51">
        <w:rPr>
          <w:rFonts w:eastAsia="Times New Roman"/>
          <w:color w:val="000000"/>
          <w:lang w:eastAsia="ru-RU"/>
        </w:rPr>
        <w:tab/>
      </w:r>
      <w:r w:rsidR="0072714B">
        <w:rPr>
          <w:rFonts w:eastAsia="Times New Roman"/>
          <w:color w:val="000000"/>
          <w:lang w:eastAsia="ru-RU"/>
        </w:rPr>
        <w:t xml:space="preserve">П.А. </w:t>
      </w:r>
      <w:r w:rsidR="00CE65FA">
        <w:rPr>
          <w:rFonts w:eastAsia="Times New Roman"/>
          <w:color w:val="000000"/>
          <w:lang w:eastAsia="ru-RU"/>
        </w:rPr>
        <w:t>Ельцов</w:t>
      </w:r>
    </w:p>
    <w:p w:rsidR="00854CA5" w:rsidRPr="007B7B51" w:rsidRDefault="00854CA5" w:rsidP="00854CA5">
      <w:pPr>
        <w:jc w:val="center"/>
        <w:rPr>
          <w:rFonts w:eastAsia="Times New Roman"/>
          <w:color w:val="000000"/>
          <w:lang w:eastAsia="ru-RU"/>
        </w:rPr>
      </w:pPr>
    </w:p>
    <w:p w:rsidR="00854CA5" w:rsidRPr="007B7B51" w:rsidRDefault="00854CA5" w:rsidP="00854CA5">
      <w:pPr>
        <w:jc w:val="center"/>
        <w:rPr>
          <w:b/>
          <w:caps/>
          <w:kern w:val="1"/>
        </w:rPr>
      </w:pPr>
    </w:p>
    <w:p w:rsidR="003513FA" w:rsidRPr="006738AC" w:rsidRDefault="003513FA">
      <w:pPr>
        <w:jc w:val="center"/>
        <w:rPr>
          <w:b/>
          <w:caps/>
          <w:kern w:val="1"/>
        </w:rPr>
      </w:pPr>
    </w:p>
    <w:p w:rsidR="003513FA" w:rsidRPr="006738AC" w:rsidRDefault="003513FA">
      <w:pPr>
        <w:jc w:val="center"/>
        <w:rPr>
          <w:b/>
          <w:caps/>
          <w:kern w:val="1"/>
        </w:rPr>
      </w:pPr>
    </w:p>
    <w:p w:rsidR="003513FA" w:rsidRPr="006738AC" w:rsidRDefault="003513FA">
      <w:pPr>
        <w:jc w:val="center"/>
        <w:rPr>
          <w:b/>
          <w:caps/>
          <w:kern w:val="1"/>
        </w:rPr>
      </w:pPr>
    </w:p>
    <w:p w:rsidR="00121AE0" w:rsidRDefault="00121AE0"/>
    <w:p w:rsidR="00121AE0" w:rsidRDefault="00121AE0"/>
    <w:p w:rsidR="00231479" w:rsidRDefault="00231479"/>
    <w:p w:rsidR="00231479" w:rsidRDefault="00231479"/>
    <w:p w:rsidR="00231479" w:rsidRDefault="00231479"/>
    <w:p w:rsidR="00231479" w:rsidRDefault="00231479"/>
    <w:p w:rsidR="00231479" w:rsidRDefault="00231479"/>
    <w:p w:rsidR="00231479" w:rsidRDefault="00231479"/>
    <w:p w:rsidR="00C677DC" w:rsidRDefault="00C677DC"/>
    <w:p w:rsidR="00C677DC" w:rsidRDefault="00C677DC"/>
    <w:p w:rsidR="00C677DC" w:rsidRDefault="00C677DC"/>
    <w:p w:rsidR="00C677DC" w:rsidRDefault="00C677DC"/>
    <w:p w:rsidR="00C677DC" w:rsidRDefault="00C677DC"/>
    <w:p w:rsidR="00C677DC" w:rsidRDefault="00C677DC"/>
    <w:p w:rsidR="00C677DC" w:rsidRDefault="00C677DC"/>
    <w:p w:rsidR="00C677DC" w:rsidRDefault="00C677DC"/>
    <w:p w:rsidR="00C677DC" w:rsidRDefault="00C677DC"/>
    <w:p w:rsidR="00C677DC" w:rsidRDefault="00C677DC"/>
    <w:p w:rsidR="00C677DC" w:rsidRDefault="00C677DC"/>
    <w:p w:rsidR="00C677DC" w:rsidRDefault="00C677DC"/>
    <w:p w:rsidR="002E304A" w:rsidRDefault="002E304A"/>
    <w:p w:rsidR="00231479" w:rsidRDefault="00231479"/>
    <w:p w:rsidR="00231479" w:rsidRDefault="00231479"/>
    <w:p w:rsidR="00231479" w:rsidRDefault="00231479"/>
    <w:p w:rsidR="00231479" w:rsidRDefault="00231479"/>
    <w:p w:rsidR="00E77ECB" w:rsidRDefault="00E77ECB"/>
    <w:p w:rsidR="00E77ECB" w:rsidRDefault="00E77ECB"/>
    <w:p w:rsidR="00E77ECB" w:rsidRDefault="00E77ECB" w:rsidP="00E77ECB">
      <w:pPr>
        <w:jc w:val="right"/>
      </w:pPr>
      <w:r>
        <w:t>Приложение № 2</w:t>
      </w:r>
    </w:p>
    <w:p w:rsidR="00E77ECB" w:rsidRDefault="00E77ECB" w:rsidP="00E77ECB">
      <w:pPr>
        <w:jc w:val="right"/>
      </w:pPr>
      <w:r>
        <w:t xml:space="preserve">к </w:t>
      </w:r>
      <w:r w:rsidR="00896F4B">
        <w:t>п</w:t>
      </w:r>
      <w:r>
        <w:t>остановлению главы</w:t>
      </w:r>
    </w:p>
    <w:p w:rsidR="00231479" w:rsidRDefault="00E77ECB" w:rsidP="00E77ECB">
      <w:pPr>
        <w:jc w:val="right"/>
      </w:pPr>
      <w:r>
        <w:rPr>
          <w:color w:val="FF0000"/>
        </w:rPr>
        <w:t xml:space="preserve"> </w:t>
      </w:r>
      <w:r>
        <w:t xml:space="preserve">муниципального образования </w:t>
      </w:r>
    </w:p>
    <w:p w:rsidR="00E77ECB" w:rsidRDefault="00E77ECB" w:rsidP="00E77ECB">
      <w:pPr>
        <w:jc w:val="right"/>
      </w:pPr>
      <w:r>
        <w:t>«</w:t>
      </w:r>
      <w:r w:rsidR="003C7C9D">
        <w:rPr>
          <w:rStyle w:val="docdata"/>
          <w:color w:val="000000"/>
        </w:rPr>
        <w:t>Приморское</w:t>
      </w:r>
      <w:r w:rsidR="001F7D21">
        <w:rPr>
          <w:rStyle w:val="docdata"/>
          <w:color w:val="000000"/>
        </w:rPr>
        <w:t xml:space="preserve"> городское</w:t>
      </w:r>
      <w:r w:rsidR="00231479">
        <w:rPr>
          <w:rStyle w:val="docdata"/>
          <w:color w:val="000000"/>
        </w:rPr>
        <w:t xml:space="preserve"> поселение</w:t>
      </w:r>
      <w:r>
        <w:t xml:space="preserve">» </w:t>
      </w:r>
    </w:p>
    <w:p w:rsidR="00E77ECB" w:rsidRDefault="00E77ECB" w:rsidP="00E77ECB">
      <w:pPr>
        <w:jc w:val="right"/>
      </w:pPr>
      <w:r>
        <w:t>Выборгского района Ленинградской области</w:t>
      </w:r>
    </w:p>
    <w:p w:rsidR="00E77ECB" w:rsidRDefault="00E77ECB" w:rsidP="00E77ECB">
      <w:pPr>
        <w:jc w:val="right"/>
      </w:pPr>
      <w:r>
        <w:t xml:space="preserve">от </w:t>
      </w:r>
      <w:r w:rsidR="000C5AB9">
        <w:t>«</w:t>
      </w:r>
      <w:r w:rsidR="0072714B">
        <w:t>24</w:t>
      </w:r>
      <w:r w:rsidR="000C5AB9">
        <w:t>»</w:t>
      </w:r>
      <w:r w:rsidR="0072714B">
        <w:t xml:space="preserve"> мая </w:t>
      </w:r>
      <w:r>
        <w:t>202</w:t>
      </w:r>
      <w:r w:rsidR="0072714B">
        <w:t>2</w:t>
      </w:r>
      <w:r>
        <w:t xml:space="preserve"> г</w:t>
      </w:r>
      <w:r w:rsidR="0072714B">
        <w:t>ода</w:t>
      </w:r>
      <w:r>
        <w:t xml:space="preserve"> № </w:t>
      </w:r>
      <w:r w:rsidR="0072714B">
        <w:t>4</w:t>
      </w:r>
    </w:p>
    <w:p w:rsidR="00E77ECB" w:rsidRDefault="00E77ECB" w:rsidP="00E77ECB">
      <w:pPr>
        <w:jc w:val="center"/>
      </w:pPr>
    </w:p>
    <w:p w:rsidR="00E77ECB" w:rsidRDefault="00E77ECB" w:rsidP="00E77ECB">
      <w:pPr>
        <w:jc w:val="center"/>
      </w:pPr>
    </w:p>
    <w:p w:rsidR="00E77ECB" w:rsidRDefault="00E77ECB" w:rsidP="00E77ECB">
      <w:pPr>
        <w:jc w:val="center"/>
      </w:pPr>
      <w:r>
        <w:t>Оповещение о начале публичных слушаний</w:t>
      </w:r>
    </w:p>
    <w:p w:rsidR="00E77ECB" w:rsidRDefault="00E77ECB" w:rsidP="00E77ECB">
      <w:pPr>
        <w:jc w:val="center"/>
      </w:pPr>
    </w:p>
    <w:p w:rsidR="00E77ECB" w:rsidRDefault="00E77ECB" w:rsidP="00E77ECB">
      <w:r>
        <w:t>Проект, подлежащий рассмотрению на публичных слушаниях:</w:t>
      </w:r>
    </w:p>
    <w:p w:rsidR="00E77ECB" w:rsidRDefault="00E77ECB" w:rsidP="00E77ECB">
      <w:r>
        <w:t xml:space="preserve">Решение </w:t>
      </w:r>
      <w:r>
        <w:rPr>
          <w:lang w:eastAsia="en-US"/>
        </w:rPr>
        <w:t>совета депутатов муниципального образования «</w:t>
      </w:r>
      <w:r w:rsidR="003C7C9D">
        <w:rPr>
          <w:rStyle w:val="docdata"/>
          <w:color w:val="000000"/>
        </w:rPr>
        <w:t>Приморское</w:t>
      </w:r>
      <w:r w:rsidR="001F7D21">
        <w:rPr>
          <w:rStyle w:val="docdata"/>
          <w:color w:val="000000"/>
        </w:rPr>
        <w:t xml:space="preserve"> городское</w:t>
      </w:r>
      <w:r w:rsidR="00231479">
        <w:rPr>
          <w:rStyle w:val="docdata"/>
          <w:color w:val="000000"/>
        </w:rPr>
        <w:t xml:space="preserve"> поселение</w:t>
      </w:r>
      <w:r>
        <w:rPr>
          <w:lang w:eastAsia="en-US"/>
        </w:rPr>
        <w:t>» Выборгского района Ленинградской области «О</w:t>
      </w:r>
      <w:r w:rsidR="00231479">
        <w:rPr>
          <w:lang w:eastAsia="en-US"/>
        </w:rPr>
        <w:t xml:space="preserve"> внесении изменений в</w:t>
      </w:r>
      <w:r>
        <w:rPr>
          <w:lang w:eastAsia="en-US"/>
        </w:rPr>
        <w:t xml:space="preserve"> </w:t>
      </w:r>
      <w:r w:rsidR="00231479">
        <w:rPr>
          <w:rFonts w:eastAsia="Times New Roman"/>
          <w:color w:val="000000"/>
          <w:lang w:eastAsia="ru-RU"/>
        </w:rPr>
        <w:t xml:space="preserve">Правила благоустройства </w:t>
      </w:r>
      <w:r w:rsidR="00231479" w:rsidRPr="00752B14">
        <w:rPr>
          <w:rStyle w:val="docdata"/>
        </w:rPr>
        <w:t>территории муниципального образования «</w:t>
      </w:r>
      <w:r w:rsidR="003C7C9D">
        <w:rPr>
          <w:rStyle w:val="docdata"/>
        </w:rPr>
        <w:t>Приморское</w:t>
      </w:r>
      <w:r w:rsidR="001F7D21">
        <w:rPr>
          <w:rStyle w:val="docdata"/>
        </w:rPr>
        <w:t xml:space="preserve"> городское</w:t>
      </w:r>
      <w:r w:rsidR="00231479" w:rsidRPr="007B7B51">
        <w:rPr>
          <w:rStyle w:val="docdata"/>
        </w:rPr>
        <w:t xml:space="preserve"> поселение» Выборгского района Ленинградской области</w:t>
      </w:r>
      <w:r>
        <w:rPr>
          <w:lang w:eastAsia="en-US"/>
        </w:rPr>
        <w:t>»</w:t>
      </w:r>
      <w:r>
        <w:t>.</w:t>
      </w:r>
    </w:p>
    <w:p w:rsidR="00E77ECB" w:rsidRDefault="00E77ECB" w:rsidP="00E77ECB">
      <w:pPr>
        <w:spacing w:before="120"/>
      </w:pPr>
      <w:r>
        <w:t>Перечень информационных материалов к проекту:</w:t>
      </w:r>
    </w:p>
    <w:p w:rsidR="00E77ECB" w:rsidRDefault="00E77ECB" w:rsidP="00E77ECB">
      <w:pPr>
        <w:numPr>
          <w:ilvl w:val="0"/>
          <w:numId w:val="37"/>
        </w:numPr>
        <w:ind w:left="0" w:firstLine="709"/>
      </w:pPr>
      <w:r>
        <w:t xml:space="preserve">Правила </w:t>
      </w:r>
      <w:r>
        <w:rPr>
          <w:lang w:eastAsia="en-US"/>
        </w:rPr>
        <w:t>благоустройства территории муниципального образования «</w:t>
      </w:r>
      <w:r w:rsidR="003C7C9D">
        <w:rPr>
          <w:rStyle w:val="docdata"/>
        </w:rPr>
        <w:t>Приморское</w:t>
      </w:r>
      <w:r w:rsidR="001F7D21">
        <w:rPr>
          <w:rStyle w:val="docdata"/>
        </w:rPr>
        <w:t xml:space="preserve"> городское</w:t>
      </w:r>
      <w:r w:rsidR="00231479" w:rsidRPr="007B7B51">
        <w:rPr>
          <w:rStyle w:val="docdata"/>
        </w:rPr>
        <w:t xml:space="preserve"> поселение</w:t>
      </w:r>
      <w:r>
        <w:rPr>
          <w:lang w:eastAsia="en-US"/>
        </w:rPr>
        <w:t>» Выборгского района Ленинградской области</w:t>
      </w:r>
      <w:r w:rsidR="00231479">
        <w:rPr>
          <w:lang w:eastAsia="en-US"/>
        </w:rPr>
        <w:t>,</w:t>
      </w:r>
      <w:r w:rsidR="00231479" w:rsidRPr="00231479">
        <w:rPr>
          <w:rStyle w:val="docdata"/>
        </w:rPr>
        <w:t xml:space="preserve"> </w:t>
      </w:r>
      <w:r w:rsidR="00231479" w:rsidRPr="007B7B51">
        <w:rPr>
          <w:rStyle w:val="docdata"/>
        </w:rPr>
        <w:t xml:space="preserve">утвержденные </w:t>
      </w:r>
      <w:r w:rsidR="00231479" w:rsidRPr="007B7B51">
        <w:rPr>
          <w:rStyle w:val="docdata"/>
          <w:color w:val="000000"/>
        </w:rPr>
        <w:t>решением совета депутатов</w:t>
      </w:r>
      <w:r w:rsidR="00231479">
        <w:rPr>
          <w:rStyle w:val="docdata"/>
          <w:color w:val="000000"/>
        </w:rPr>
        <w:t xml:space="preserve"> </w:t>
      </w:r>
      <w:r w:rsidR="00231479" w:rsidRPr="007B7B51">
        <w:rPr>
          <w:rStyle w:val="docdata"/>
          <w:color w:val="000000"/>
        </w:rPr>
        <w:t xml:space="preserve">от </w:t>
      </w:r>
      <w:r w:rsidR="00C677DC" w:rsidRPr="007B7B51">
        <w:rPr>
          <w:rStyle w:val="docdata"/>
          <w:color w:val="000000"/>
        </w:rPr>
        <w:t xml:space="preserve"> 2</w:t>
      </w:r>
      <w:r w:rsidR="002E304A">
        <w:rPr>
          <w:rStyle w:val="docdata"/>
          <w:color w:val="000000"/>
        </w:rPr>
        <w:t>5</w:t>
      </w:r>
      <w:r w:rsidR="00C677DC" w:rsidRPr="007B7B51">
        <w:rPr>
          <w:rStyle w:val="docdata"/>
          <w:color w:val="000000"/>
        </w:rPr>
        <w:t>.10.2017 № 1</w:t>
      </w:r>
      <w:r w:rsidR="00CE65FA">
        <w:rPr>
          <w:rStyle w:val="docdata"/>
          <w:color w:val="000000"/>
        </w:rPr>
        <w:t>24</w:t>
      </w:r>
      <w:r>
        <w:t>.</w:t>
      </w:r>
    </w:p>
    <w:p w:rsidR="00E77ECB" w:rsidRDefault="00E77ECB" w:rsidP="00E77ECB">
      <w:pPr>
        <w:spacing w:before="120"/>
      </w:pPr>
      <w:r>
        <w:t xml:space="preserve">Срок проведения публичных слушаний со дня оповещения об их проведении до дня опубликования заключения о результатах публичных слушаний не может быть менее одного месяца. Срок проведения публичных слушаний с </w:t>
      </w:r>
      <w:r w:rsidR="000C5AB9">
        <w:t>«</w:t>
      </w:r>
      <w:r w:rsidR="0072714B">
        <w:t>26</w:t>
      </w:r>
      <w:r w:rsidR="000C5AB9">
        <w:t>»</w:t>
      </w:r>
      <w:r w:rsidR="00121AE0">
        <w:t xml:space="preserve"> </w:t>
      </w:r>
      <w:r w:rsidR="002E304A">
        <w:t>мая</w:t>
      </w:r>
      <w:r w:rsidR="00B40329">
        <w:t xml:space="preserve"> </w:t>
      </w:r>
      <w:r>
        <w:t>202</w:t>
      </w:r>
      <w:r w:rsidR="00A27CB8">
        <w:t>2</w:t>
      </w:r>
      <w:r w:rsidR="009A79C4">
        <w:t xml:space="preserve"> </w:t>
      </w:r>
      <w:r>
        <w:t xml:space="preserve">г. по </w:t>
      </w:r>
      <w:r w:rsidR="000C5AB9">
        <w:t>«</w:t>
      </w:r>
      <w:r w:rsidR="00C361F1">
        <w:t>24</w:t>
      </w:r>
      <w:r w:rsidR="000C5AB9">
        <w:t>»</w:t>
      </w:r>
      <w:r w:rsidR="00121AE0">
        <w:t xml:space="preserve"> </w:t>
      </w:r>
      <w:r w:rsidR="002E304A">
        <w:t>июня</w:t>
      </w:r>
      <w:r w:rsidR="00121AE0">
        <w:t xml:space="preserve"> </w:t>
      </w:r>
      <w:r>
        <w:t>202</w:t>
      </w:r>
      <w:r w:rsidR="00A27CB8">
        <w:t>2</w:t>
      </w:r>
      <w:r w:rsidR="00DC7D30">
        <w:t xml:space="preserve"> </w:t>
      </w:r>
      <w:r>
        <w:t>г.</w:t>
      </w:r>
    </w:p>
    <w:p w:rsidR="00E77ECB" w:rsidRDefault="00E77ECB" w:rsidP="00A2399C">
      <w:r>
        <w:t xml:space="preserve">Место </w:t>
      </w:r>
      <w:r w:rsidR="00A27CB8">
        <w:t>ознакомления</w:t>
      </w:r>
      <w:r w:rsidR="00A2399C">
        <w:t>:</w:t>
      </w:r>
      <w:r w:rsidR="00A27CB8">
        <w:t xml:space="preserve"> с </w:t>
      </w:r>
      <w:r>
        <w:t>проект</w:t>
      </w:r>
      <w:r w:rsidR="00A27CB8">
        <w:t xml:space="preserve">ом решения совета депутатов </w:t>
      </w:r>
      <w:r w:rsidR="00A2399C">
        <w:rPr>
          <w:lang w:eastAsia="en-US"/>
        </w:rPr>
        <w:t>муниципального образования «</w:t>
      </w:r>
      <w:r w:rsidR="003C7C9D">
        <w:rPr>
          <w:rStyle w:val="docdata"/>
          <w:color w:val="000000"/>
        </w:rPr>
        <w:t>Приморское</w:t>
      </w:r>
      <w:r w:rsidR="001F7D21">
        <w:rPr>
          <w:rStyle w:val="docdata"/>
          <w:color w:val="000000"/>
        </w:rPr>
        <w:t xml:space="preserve"> городское</w:t>
      </w:r>
      <w:r w:rsidR="00A2399C">
        <w:rPr>
          <w:rStyle w:val="docdata"/>
          <w:color w:val="000000"/>
        </w:rPr>
        <w:t xml:space="preserve"> поселение</w:t>
      </w:r>
      <w:r w:rsidR="00A2399C">
        <w:rPr>
          <w:lang w:eastAsia="en-US"/>
        </w:rPr>
        <w:t xml:space="preserve">» Выборгского района </w:t>
      </w:r>
      <w:r w:rsidR="00A2399C">
        <w:t xml:space="preserve">Ленинградской области «О внесении изменений в </w:t>
      </w:r>
      <w:r w:rsidR="00A2399C" w:rsidRPr="002E304A">
        <w:t>Правила благоустройства территории муниципального образования «</w:t>
      </w:r>
      <w:r w:rsidR="003C7C9D">
        <w:t>Приморское</w:t>
      </w:r>
      <w:r w:rsidR="001F7D21" w:rsidRPr="002E304A">
        <w:t xml:space="preserve"> городское</w:t>
      </w:r>
      <w:r w:rsidR="00A2399C" w:rsidRPr="002E304A">
        <w:t xml:space="preserve"> поселение» Выборгского района Ленинградской области</w:t>
      </w:r>
      <w:r w:rsidR="00A2399C">
        <w:t>»</w:t>
      </w:r>
      <w:r>
        <w:t xml:space="preserve"> можно  ознакомиться в  администрации муниципального образования  «</w:t>
      </w:r>
      <w:r w:rsidR="003C7C9D">
        <w:t>Приморское</w:t>
      </w:r>
      <w:r w:rsidR="001F7D21">
        <w:t xml:space="preserve"> городское</w:t>
      </w:r>
      <w:r w:rsidR="00A2399C">
        <w:t xml:space="preserve"> поселение» </w:t>
      </w:r>
      <w:r>
        <w:t>Выборгск</w:t>
      </w:r>
      <w:r w:rsidR="00A2399C">
        <w:t>ого</w:t>
      </w:r>
      <w:r>
        <w:t xml:space="preserve"> район</w:t>
      </w:r>
      <w:r w:rsidR="00A2399C">
        <w:t>а</w:t>
      </w:r>
      <w:r>
        <w:t xml:space="preserve"> Ленинградской области по адресу: Ленинградская </w:t>
      </w:r>
      <w:r w:rsidRPr="00A2399C">
        <w:t xml:space="preserve">область, </w:t>
      </w:r>
      <w:r w:rsidR="00A2399C" w:rsidRPr="00C073E9">
        <w:t xml:space="preserve">Выборгский район </w:t>
      </w:r>
      <w:r w:rsidR="009D5CCB" w:rsidRPr="00C073E9">
        <w:t>Ленинградская область, Выборгский район,</w:t>
      </w:r>
      <w:r w:rsidR="002E304A">
        <w:t xml:space="preserve"> г.</w:t>
      </w:r>
      <w:r w:rsidR="00CE65FA">
        <w:t xml:space="preserve">Приморск, </w:t>
      </w:r>
      <w:r w:rsidR="002E304A" w:rsidRPr="002E304A">
        <w:t xml:space="preserve">ул. </w:t>
      </w:r>
      <w:r w:rsidR="00CE65FA">
        <w:t>Школьная</w:t>
      </w:r>
      <w:r w:rsidR="002E304A" w:rsidRPr="002E304A">
        <w:t>, д.</w:t>
      </w:r>
      <w:r w:rsidR="00CE65FA">
        <w:t>10</w:t>
      </w:r>
      <w:r w:rsidR="0072714B">
        <w:t>, каб.№1</w:t>
      </w:r>
      <w:r w:rsidR="002E304A" w:rsidRPr="002E304A">
        <w:t xml:space="preserve"> - администрация</w:t>
      </w:r>
      <w:r w:rsidR="009D5CCB" w:rsidRPr="00C073E9">
        <w:t xml:space="preserve">, </w:t>
      </w:r>
      <w:r w:rsidRPr="00A2399C">
        <w:t>на официальном портале муниципального образования  «</w:t>
      </w:r>
      <w:r w:rsidR="00A2399C" w:rsidRPr="00A2399C">
        <w:t>«</w:t>
      </w:r>
      <w:r w:rsidR="003C7C9D">
        <w:t>Приморское</w:t>
      </w:r>
      <w:r w:rsidR="001F7D21">
        <w:t xml:space="preserve"> городское</w:t>
      </w:r>
      <w:r w:rsidR="00A2399C" w:rsidRPr="00A2399C">
        <w:t xml:space="preserve"> поселение» Выборгского района Ленинградской области</w:t>
      </w:r>
      <w:r w:rsidR="00884F93" w:rsidRPr="00A2399C">
        <w:t xml:space="preserve"> -</w:t>
      </w:r>
      <w:r w:rsidR="00C677DC" w:rsidRPr="00C677DC">
        <w:t xml:space="preserve"> </w:t>
      </w:r>
      <w:hyperlink r:id="rId11" w:tgtFrame="_blank" w:history="1">
        <w:r w:rsidR="002E304A" w:rsidRPr="002E304A">
          <w:t xml:space="preserve"> </w:t>
        </w:r>
        <w:hyperlink r:id="rId12" w:tgtFrame="_blank" w:history="1">
          <w:r w:rsidR="00CE65FA" w:rsidRPr="00CE65FA">
            <w:t>primorsk.vbglenobl.ru</w:t>
          </w:r>
        </w:hyperlink>
      </w:hyperlink>
      <w:r w:rsidR="00C677DC">
        <w:t>.</w:t>
      </w:r>
      <w:r w:rsidR="000C5AB9">
        <w:t xml:space="preserve"> </w:t>
      </w:r>
    </w:p>
    <w:p w:rsidR="00E77ECB" w:rsidRDefault="00E77ECB" w:rsidP="00C677DC">
      <w:r>
        <w:t xml:space="preserve">Дата открытия экспозиции проекта </w:t>
      </w:r>
      <w:r w:rsidR="000C5AB9">
        <w:t>«</w:t>
      </w:r>
      <w:r w:rsidR="00C361F1">
        <w:t>26</w:t>
      </w:r>
      <w:r w:rsidR="000C5AB9">
        <w:t>»</w:t>
      </w:r>
      <w:r w:rsidR="00121AE0">
        <w:t xml:space="preserve"> </w:t>
      </w:r>
      <w:r w:rsidR="002E304A">
        <w:t>мая</w:t>
      </w:r>
      <w:r w:rsidR="00121AE0">
        <w:t xml:space="preserve"> </w:t>
      </w:r>
      <w:r>
        <w:t>202</w:t>
      </w:r>
      <w:r w:rsidR="00A2399C">
        <w:t>2</w:t>
      </w:r>
      <w:r>
        <w:t xml:space="preserve"> года.</w:t>
      </w:r>
    </w:p>
    <w:p w:rsidR="00E77ECB" w:rsidRDefault="00E77ECB" w:rsidP="00C677DC">
      <w:r>
        <w:t xml:space="preserve">Срок проведения экспозиции проекта с </w:t>
      </w:r>
      <w:r w:rsidR="000C5AB9">
        <w:t>«</w:t>
      </w:r>
      <w:r w:rsidR="00C361F1">
        <w:t>26</w:t>
      </w:r>
      <w:r w:rsidR="000C5AB9">
        <w:t>»</w:t>
      </w:r>
      <w:r w:rsidR="00121AE0">
        <w:t xml:space="preserve"> </w:t>
      </w:r>
      <w:r w:rsidR="002E304A">
        <w:t xml:space="preserve">мая </w:t>
      </w:r>
      <w:r>
        <w:t>202</w:t>
      </w:r>
      <w:r w:rsidR="00A2399C">
        <w:t>2</w:t>
      </w:r>
      <w:r>
        <w:t xml:space="preserve"> года по </w:t>
      </w:r>
      <w:r w:rsidR="000C5AB9">
        <w:t>«</w:t>
      </w:r>
      <w:r w:rsidR="00C361F1">
        <w:t>8</w:t>
      </w:r>
      <w:r w:rsidR="000C5AB9">
        <w:t>»</w:t>
      </w:r>
      <w:r w:rsidR="00121AE0">
        <w:t xml:space="preserve"> </w:t>
      </w:r>
      <w:r w:rsidR="002E304A">
        <w:t>июня</w:t>
      </w:r>
      <w:r w:rsidR="00121AE0">
        <w:t xml:space="preserve"> 2</w:t>
      </w:r>
      <w:r>
        <w:t>02</w:t>
      </w:r>
      <w:r w:rsidR="00A2399C">
        <w:t>2</w:t>
      </w:r>
      <w:r>
        <w:t xml:space="preserve"> года.</w:t>
      </w:r>
    </w:p>
    <w:p w:rsidR="00E77ECB" w:rsidRDefault="00E77ECB" w:rsidP="002E304A">
      <w:r w:rsidRPr="002E304A">
        <w:lastRenderedPageBreak/>
        <w:t xml:space="preserve">Посещение экспозиции проекта возможно с понедельника по пятницу в период </w:t>
      </w:r>
      <w:r w:rsidR="002E304A">
        <w:t>с «</w:t>
      </w:r>
      <w:r w:rsidR="00C361F1">
        <w:t>26</w:t>
      </w:r>
      <w:r w:rsidR="002E304A">
        <w:t>» мая 2022 года по «</w:t>
      </w:r>
      <w:r w:rsidR="00C361F1">
        <w:t>8</w:t>
      </w:r>
      <w:r w:rsidR="002E304A">
        <w:t>» июня 2022 года</w:t>
      </w:r>
      <w:r w:rsidR="00A2399C">
        <w:rPr>
          <w:color w:val="000000"/>
        </w:rPr>
        <w:t xml:space="preserve"> </w:t>
      </w:r>
      <w:r>
        <w:rPr>
          <w:color w:val="000000"/>
        </w:rPr>
        <w:t>с 10.00 до 17.00.</w:t>
      </w:r>
    </w:p>
    <w:p w:rsidR="00E77ECB" w:rsidRPr="00C073E9" w:rsidRDefault="00E77ECB" w:rsidP="002E304A">
      <w:r>
        <w:rPr>
          <w:color w:val="000000"/>
        </w:rPr>
        <w:t xml:space="preserve">Личные консультации по проекту возможны </w:t>
      </w:r>
      <w:r w:rsidR="00C361F1">
        <w:rPr>
          <w:color w:val="000000"/>
        </w:rPr>
        <w:t>вторник, четверг</w:t>
      </w:r>
      <w:r>
        <w:rPr>
          <w:color w:val="000000"/>
        </w:rPr>
        <w:t xml:space="preserve"> в период </w:t>
      </w:r>
      <w:r w:rsidR="00A2399C">
        <w:t xml:space="preserve">с </w:t>
      </w:r>
      <w:r w:rsidR="002E304A">
        <w:t>«</w:t>
      </w:r>
      <w:r w:rsidR="00C361F1">
        <w:t>26</w:t>
      </w:r>
      <w:r w:rsidR="002E304A">
        <w:t>» мая 2022 года по «</w:t>
      </w:r>
      <w:r w:rsidR="00C361F1">
        <w:t>8</w:t>
      </w:r>
      <w:r w:rsidR="002E304A">
        <w:t xml:space="preserve">» июня 2022 года </w:t>
      </w:r>
      <w:r>
        <w:rPr>
          <w:color w:val="000000"/>
        </w:rPr>
        <w:t>с 1</w:t>
      </w:r>
      <w:r w:rsidR="00C361F1">
        <w:rPr>
          <w:color w:val="000000"/>
        </w:rPr>
        <w:t>4</w:t>
      </w:r>
      <w:r>
        <w:rPr>
          <w:color w:val="000000"/>
        </w:rPr>
        <w:t xml:space="preserve">.00 до 17.00 по адресу: </w:t>
      </w:r>
      <w:r w:rsidR="00A2399C">
        <w:t xml:space="preserve">Ленинградская </w:t>
      </w:r>
      <w:r w:rsidR="00A2399C" w:rsidRPr="00A2399C">
        <w:t xml:space="preserve">область, </w:t>
      </w:r>
      <w:r w:rsidR="00A2399C" w:rsidRPr="00A2399C">
        <w:rPr>
          <w:shd w:val="clear" w:color="auto" w:fill="FFFFFF"/>
        </w:rPr>
        <w:t xml:space="preserve">Выборгский район </w:t>
      </w:r>
      <w:r w:rsidR="002E304A">
        <w:t>г.</w:t>
      </w:r>
      <w:r w:rsidR="00CE65FA">
        <w:t>Приморск</w:t>
      </w:r>
      <w:r w:rsidR="002E304A">
        <w:t>,</w:t>
      </w:r>
      <w:r w:rsidR="002E304A" w:rsidRPr="00C073E9">
        <w:t xml:space="preserve"> </w:t>
      </w:r>
      <w:r w:rsidR="002E304A" w:rsidRPr="002E304A">
        <w:t xml:space="preserve">ул. </w:t>
      </w:r>
      <w:r w:rsidR="00CE65FA">
        <w:t>Школьная</w:t>
      </w:r>
      <w:r w:rsidR="002E304A" w:rsidRPr="002E304A">
        <w:t>, д.</w:t>
      </w:r>
      <w:r w:rsidR="00CE65FA">
        <w:t>10</w:t>
      </w:r>
      <w:r w:rsidR="002E304A" w:rsidRPr="002E304A">
        <w:t xml:space="preserve"> </w:t>
      </w:r>
      <w:r w:rsidR="002E304A">
        <w:t>- администрация</w:t>
      </w:r>
      <w:r>
        <w:rPr>
          <w:color w:val="000000"/>
        </w:rPr>
        <w:t xml:space="preserve"> МО «</w:t>
      </w:r>
      <w:r w:rsidR="003C7C9D">
        <w:rPr>
          <w:color w:val="000000"/>
        </w:rPr>
        <w:t>Приморское</w:t>
      </w:r>
      <w:r w:rsidR="001F7D21">
        <w:rPr>
          <w:color w:val="000000"/>
        </w:rPr>
        <w:t xml:space="preserve"> городское</w:t>
      </w:r>
      <w:r w:rsidR="00A2399C">
        <w:rPr>
          <w:color w:val="000000"/>
        </w:rPr>
        <w:t xml:space="preserve"> </w:t>
      </w:r>
      <w:r w:rsidR="00A2399C" w:rsidRPr="00C073E9">
        <w:t>поселение</w:t>
      </w:r>
      <w:r w:rsidRPr="00C073E9">
        <w:t>».</w:t>
      </w:r>
    </w:p>
    <w:p w:rsidR="00E77ECB" w:rsidRPr="00C073E9" w:rsidRDefault="00E77ECB" w:rsidP="00B60A94">
      <w:r w:rsidRPr="00CE65FA">
        <w:rPr>
          <w:color w:val="000000"/>
        </w:rPr>
        <w:t xml:space="preserve">Письменные консультации по проекту возможны </w:t>
      </w:r>
      <w:r w:rsidR="00B60A94" w:rsidRPr="00CE65FA">
        <w:rPr>
          <w:color w:val="000000"/>
        </w:rPr>
        <w:t>с  «</w:t>
      </w:r>
      <w:r w:rsidR="00C361F1">
        <w:rPr>
          <w:color w:val="000000"/>
        </w:rPr>
        <w:t>26</w:t>
      </w:r>
      <w:r w:rsidR="00B60A94" w:rsidRPr="00CE65FA">
        <w:rPr>
          <w:color w:val="000000"/>
        </w:rPr>
        <w:t>» мая 2022 года по «</w:t>
      </w:r>
      <w:r w:rsidR="00C361F1">
        <w:rPr>
          <w:color w:val="000000"/>
        </w:rPr>
        <w:t>8</w:t>
      </w:r>
      <w:r w:rsidR="00B60A94" w:rsidRPr="00CE65FA">
        <w:rPr>
          <w:color w:val="000000"/>
        </w:rPr>
        <w:t>» июня 2022 года</w:t>
      </w:r>
      <w:r w:rsidR="00A2399C" w:rsidRPr="00CE65FA">
        <w:rPr>
          <w:color w:val="000000"/>
        </w:rPr>
        <w:t xml:space="preserve"> </w:t>
      </w:r>
      <w:r w:rsidRPr="00CE65FA">
        <w:rPr>
          <w:color w:val="000000"/>
        </w:rPr>
        <w:t xml:space="preserve">по адресу: </w:t>
      </w:r>
      <w:r w:rsidR="00A2399C" w:rsidRPr="00CE65FA">
        <w:rPr>
          <w:color w:val="000000"/>
        </w:rPr>
        <w:t xml:space="preserve">Ленинградская область, Выборгский район </w:t>
      </w:r>
      <w:r w:rsidR="00B60A94" w:rsidRPr="00CE65FA">
        <w:rPr>
          <w:color w:val="000000"/>
        </w:rPr>
        <w:t>г.</w:t>
      </w:r>
      <w:r w:rsidR="00CE65FA">
        <w:rPr>
          <w:color w:val="000000"/>
        </w:rPr>
        <w:t xml:space="preserve">Приморск, </w:t>
      </w:r>
      <w:r w:rsidR="00B60A94" w:rsidRPr="00CE65FA">
        <w:rPr>
          <w:color w:val="000000"/>
        </w:rPr>
        <w:t xml:space="preserve">ул. </w:t>
      </w:r>
      <w:r w:rsidR="00CE65FA">
        <w:rPr>
          <w:color w:val="000000"/>
        </w:rPr>
        <w:t>Школьная</w:t>
      </w:r>
      <w:r w:rsidR="00B60A94" w:rsidRPr="00CE65FA">
        <w:rPr>
          <w:color w:val="000000"/>
        </w:rPr>
        <w:t>, д.</w:t>
      </w:r>
      <w:r w:rsidR="00C361F1">
        <w:rPr>
          <w:color w:val="000000"/>
        </w:rPr>
        <w:t>10</w:t>
      </w:r>
      <w:r w:rsidR="00B60A94" w:rsidRPr="00CE65FA">
        <w:rPr>
          <w:color w:val="000000"/>
        </w:rPr>
        <w:t xml:space="preserve"> - администрация</w:t>
      </w:r>
      <w:r w:rsidR="00C073E9" w:rsidRPr="00CE65FA">
        <w:rPr>
          <w:color w:val="000000"/>
        </w:rPr>
        <w:t xml:space="preserve">, </w:t>
      </w:r>
      <w:r w:rsidR="00A2399C" w:rsidRPr="00CE65FA">
        <w:rPr>
          <w:color w:val="000000"/>
        </w:rPr>
        <w:t xml:space="preserve"> </w:t>
      </w:r>
      <w:r w:rsidRPr="00CE65FA">
        <w:rPr>
          <w:color w:val="000000"/>
        </w:rPr>
        <w:t>по адресу электронной почты</w:t>
      </w:r>
      <w:r w:rsidR="00CE65FA">
        <w:rPr>
          <w:color w:val="000000"/>
        </w:rPr>
        <w:t xml:space="preserve"> - </w:t>
      </w:r>
      <w:r w:rsidR="00EA35B1" w:rsidRPr="00CE65FA">
        <w:rPr>
          <w:color w:val="000000"/>
        </w:rPr>
        <w:t xml:space="preserve"> </w:t>
      </w:r>
      <w:hyperlink r:id="rId13" w:history="1">
        <w:r w:rsidR="00CE65FA" w:rsidRPr="00CE65FA">
          <w:rPr>
            <w:color w:val="000000"/>
          </w:rPr>
          <w:t>primorskadm@mail.ru</w:t>
        </w:r>
      </w:hyperlink>
      <w:r w:rsidR="00C073E9" w:rsidRPr="00CE65FA">
        <w:rPr>
          <w:color w:val="000000"/>
        </w:rPr>
        <w:t xml:space="preserve">.  </w:t>
      </w:r>
      <w:r w:rsidRPr="00CE65FA">
        <w:rPr>
          <w:color w:val="000000"/>
        </w:rPr>
        <w:t>Запросы направлять не позднее чем за пять дней до дня проведения собрания</w:t>
      </w:r>
      <w:r w:rsidRPr="00C073E9">
        <w:t xml:space="preserve"> участников публичных слушаний.</w:t>
      </w:r>
    </w:p>
    <w:p w:rsidR="00E77ECB" w:rsidRPr="00C073E9" w:rsidRDefault="00E77ECB" w:rsidP="00B60A94">
      <w:r w:rsidRPr="00C073E9">
        <w:t xml:space="preserve">Устные консультации по проекту возможны по </w:t>
      </w:r>
      <w:r w:rsidR="00B60A94" w:rsidRPr="00B60A94">
        <w:br/>
      </w:r>
      <w:r w:rsidR="00B60A94">
        <w:t xml:space="preserve">телефону: </w:t>
      </w:r>
      <w:r w:rsidR="00B60A94" w:rsidRPr="00B60A94">
        <w:t xml:space="preserve">(81378) </w:t>
      </w:r>
      <w:r w:rsidR="00CE65FA">
        <w:t>75</w:t>
      </w:r>
      <w:r w:rsidR="00B60A94" w:rsidRPr="00B60A94">
        <w:t>-</w:t>
      </w:r>
      <w:r w:rsidR="00C361F1">
        <w:t>894</w:t>
      </w:r>
      <w:r w:rsidR="00B60A94">
        <w:t xml:space="preserve"> </w:t>
      </w:r>
      <w:r w:rsidRPr="00C073E9">
        <w:t xml:space="preserve"> в период </w:t>
      </w:r>
      <w:r w:rsidR="00B60A94">
        <w:t>с  «</w:t>
      </w:r>
      <w:r w:rsidR="00C361F1">
        <w:t>26</w:t>
      </w:r>
      <w:r w:rsidR="00B60A94">
        <w:t>» мая 2022 года по «</w:t>
      </w:r>
      <w:r w:rsidR="00C361F1">
        <w:t>8</w:t>
      </w:r>
      <w:r w:rsidR="00B60A94">
        <w:t>» июня 2022 года</w:t>
      </w:r>
      <w:r w:rsidR="00B60A94" w:rsidRPr="00C073E9">
        <w:t xml:space="preserve"> </w:t>
      </w:r>
      <w:r w:rsidRPr="00C073E9">
        <w:t>с 10.00 до 17.00.</w:t>
      </w:r>
    </w:p>
    <w:p w:rsidR="00E77ECB" w:rsidRPr="00C073E9" w:rsidRDefault="00E77ECB" w:rsidP="00B60A94">
      <w:r w:rsidRPr="00C073E9">
        <w:t>Предложения и замечания вносятся:</w:t>
      </w:r>
    </w:p>
    <w:p w:rsidR="00E77ECB" w:rsidRPr="00AD3849" w:rsidRDefault="00E77ECB" w:rsidP="00B60A94">
      <w:r w:rsidRPr="00C073E9">
        <w:t>В письменной или устной форме в ходе проведения</w:t>
      </w:r>
      <w:r w:rsidRPr="00183227">
        <w:rPr>
          <w:color w:val="000000"/>
        </w:rPr>
        <w:t xml:space="preserve"> собрания</w:t>
      </w:r>
      <w:r w:rsidRPr="00AD3849">
        <w:t>;</w:t>
      </w:r>
    </w:p>
    <w:p w:rsidR="00E77ECB" w:rsidRPr="00C073E9" w:rsidRDefault="00E77ECB" w:rsidP="00B60A94">
      <w:pPr>
        <w:rPr>
          <w:color w:val="000000"/>
        </w:rPr>
      </w:pPr>
      <w:r w:rsidRPr="00AD3849">
        <w:t xml:space="preserve">В </w:t>
      </w:r>
      <w:r w:rsidRPr="00C073E9">
        <w:rPr>
          <w:color w:val="000000"/>
        </w:rPr>
        <w:t>письменной форме в журнал учета посетителей экспозиции проекта, который находится в месте размещения экспозиции;</w:t>
      </w:r>
    </w:p>
    <w:p w:rsidR="00E77ECB" w:rsidRPr="00C073E9" w:rsidRDefault="00E77ECB" w:rsidP="00B60A94">
      <w:pPr>
        <w:rPr>
          <w:color w:val="000000"/>
        </w:rPr>
      </w:pPr>
      <w:r w:rsidRPr="00C073E9">
        <w:rPr>
          <w:color w:val="000000"/>
        </w:rPr>
        <w:t xml:space="preserve">В письменной форме </w:t>
      </w:r>
      <w:r w:rsidR="00EA35B1" w:rsidRPr="00C073E9">
        <w:rPr>
          <w:color w:val="000000"/>
        </w:rPr>
        <w:t xml:space="preserve">(с пометкой «Правила благоустройства») </w:t>
      </w:r>
      <w:r w:rsidRPr="00C073E9">
        <w:rPr>
          <w:color w:val="000000"/>
        </w:rPr>
        <w:t>по адресу</w:t>
      </w:r>
      <w:r w:rsidR="00183227" w:rsidRPr="00C073E9">
        <w:rPr>
          <w:color w:val="000000"/>
        </w:rPr>
        <w:t xml:space="preserve"> </w:t>
      </w:r>
      <w:r w:rsidRPr="00C073E9">
        <w:rPr>
          <w:color w:val="000000"/>
        </w:rPr>
        <w:t>администрации МО «</w:t>
      </w:r>
      <w:r w:rsidR="003C7C9D">
        <w:rPr>
          <w:color w:val="000000"/>
        </w:rPr>
        <w:t>Приморское</w:t>
      </w:r>
      <w:r w:rsidR="001F7D21" w:rsidRPr="00C073E9">
        <w:rPr>
          <w:color w:val="000000"/>
        </w:rPr>
        <w:t xml:space="preserve"> городское</w:t>
      </w:r>
      <w:r w:rsidR="00A2399C" w:rsidRPr="00C073E9">
        <w:rPr>
          <w:color w:val="000000"/>
        </w:rPr>
        <w:t xml:space="preserve"> поселение»</w:t>
      </w:r>
      <w:r w:rsidR="00183227" w:rsidRPr="00C073E9">
        <w:rPr>
          <w:color w:val="000000"/>
        </w:rPr>
        <w:t>: Ленинградская область, Выборгский район</w:t>
      </w:r>
      <w:r w:rsidR="00C073E9">
        <w:rPr>
          <w:color w:val="000000"/>
        </w:rPr>
        <w:t>, г.</w:t>
      </w:r>
      <w:r w:rsidR="00CE65FA">
        <w:rPr>
          <w:color w:val="000000"/>
        </w:rPr>
        <w:t>Приморск</w:t>
      </w:r>
      <w:r w:rsidR="00C073E9">
        <w:rPr>
          <w:color w:val="000000"/>
        </w:rPr>
        <w:t>,</w:t>
      </w:r>
      <w:r w:rsidR="00183227" w:rsidRPr="00C073E9">
        <w:rPr>
          <w:color w:val="000000"/>
        </w:rPr>
        <w:t xml:space="preserve"> </w:t>
      </w:r>
      <w:r w:rsidR="00C073E9">
        <w:rPr>
          <w:color w:val="000000"/>
          <w:shd w:val="clear" w:color="auto" w:fill="FFFFFF"/>
        </w:rPr>
        <w:t xml:space="preserve">ул. </w:t>
      </w:r>
      <w:r w:rsidR="00CE65FA">
        <w:rPr>
          <w:color w:val="000000"/>
          <w:shd w:val="clear" w:color="auto" w:fill="FFFFFF"/>
        </w:rPr>
        <w:t xml:space="preserve">Школьная, </w:t>
      </w:r>
      <w:r w:rsidR="00B60A94">
        <w:rPr>
          <w:color w:val="000000"/>
          <w:shd w:val="clear" w:color="auto" w:fill="FFFFFF"/>
        </w:rPr>
        <w:t>д.</w:t>
      </w:r>
      <w:r w:rsidR="00CE65FA">
        <w:rPr>
          <w:color w:val="000000"/>
          <w:shd w:val="clear" w:color="auto" w:fill="FFFFFF"/>
        </w:rPr>
        <w:t>10</w:t>
      </w:r>
      <w:r w:rsidR="00C073E9">
        <w:rPr>
          <w:color w:val="000000"/>
          <w:shd w:val="clear" w:color="auto" w:fill="FFFFFF"/>
        </w:rPr>
        <w:t>,</w:t>
      </w:r>
      <w:r w:rsidR="00B60A94">
        <w:rPr>
          <w:color w:val="000000"/>
          <w:shd w:val="clear" w:color="auto" w:fill="FFFFFF"/>
        </w:rPr>
        <w:t xml:space="preserve"> </w:t>
      </w:r>
      <w:r w:rsidR="00C361F1">
        <w:t xml:space="preserve">с </w:t>
      </w:r>
      <w:r w:rsidR="00B60A94">
        <w:t>«</w:t>
      </w:r>
      <w:r w:rsidR="00C361F1">
        <w:t>26</w:t>
      </w:r>
      <w:r w:rsidR="00B60A94">
        <w:t xml:space="preserve">» </w:t>
      </w:r>
      <w:r w:rsidR="00B60A94" w:rsidRPr="00CE65FA">
        <w:rPr>
          <w:color w:val="000000"/>
        </w:rPr>
        <w:t>мая 2022 года по «</w:t>
      </w:r>
      <w:r w:rsidR="00C361F1">
        <w:rPr>
          <w:color w:val="000000"/>
        </w:rPr>
        <w:t>8</w:t>
      </w:r>
      <w:r w:rsidR="00B60A94" w:rsidRPr="00CE65FA">
        <w:rPr>
          <w:color w:val="000000"/>
        </w:rPr>
        <w:t xml:space="preserve">» июня 2022 года </w:t>
      </w:r>
      <w:r w:rsidR="000C5AB9" w:rsidRPr="00C073E9">
        <w:rPr>
          <w:color w:val="000000"/>
        </w:rPr>
        <w:t>в рабочее время</w:t>
      </w:r>
      <w:r w:rsidRPr="00C073E9">
        <w:rPr>
          <w:color w:val="000000"/>
        </w:rPr>
        <w:t>.</w:t>
      </w:r>
    </w:p>
    <w:p w:rsidR="00183227" w:rsidRPr="00C073E9" w:rsidRDefault="00E77ECB" w:rsidP="00B60A94">
      <w:pPr>
        <w:rPr>
          <w:color w:val="000000"/>
        </w:rPr>
      </w:pPr>
      <w:r w:rsidRPr="00C073E9">
        <w:rPr>
          <w:color w:val="000000"/>
        </w:rPr>
        <w:t xml:space="preserve">Проект, подлежащий рассмотрению на публичных слушаниях будет размещен на официальном </w:t>
      </w:r>
      <w:r w:rsidR="00AD3849" w:rsidRPr="00C073E9">
        <w:rPr>
          <w:color w:val="000000"/>
        </w:rPr>
        <w:t>сайте</w:t>
      </w:r>
      <w:r w:rsidRPr="00C073E9">
        <w:rPr>
          <w:color w:val="000000"/>
        </w:rPr>
        <w:t xml:space="preserve"> МО «</w:t>
      </w:r>
      <w:r w:rsidR="003C7C9D">
        <w:rPr>
          <w:color w:val="000000"/>
        </w:rPr>
        <w:t>Приморское</w:t>
      </w:r>
      <w:r w:rsidR="001F7D21" w:rsidRPr="00C073E9">
        <w:rPr>
          <w:color w:val="000000"/>
        </w:rPr>
        <w:t xml:space="preserve"> городское</w:t>
      </w:r>
      <w:r w:rsidR="00AD3849" w:rsidRPr="00C073E9">
        <w:rPr>
          <w:color w:val="000000"/>
        </w:rPr>
        <w:t xml:space="preserve"> поселение»</w:t>
      </w:r>
      <w:r w:rsidRPr="00C073E9">
        <w:rPr>
          <w:color w:val="000000"/>
        </w:rPr>
        <w:t xml:space="preserve"> </w:t>
      </w:r>
      <w:hyperlink r:id="rId14" w:tgtFrame="_blank" w:history="1">
        <w:r w:rsidR="00CE65FA" w:rsidRPr="00CE65FA">
          <w:t>https://primorsk.vbglenobl.ru</w:t>
        </w:r>
      </w:hyperlink>
      <w:r w:rsidR="00183227" w:rsidRPr="00C073E9">
        <w:rPr>
          <w:color w:val="000000"/>
        </w:rPr>
        <w:t>.</w:t>
      </w:r>
    </w:p>
    <w:p w:rsidR="00E77ECB" w:rsidRDefault="00AD3849" w:rsidP="00B60A94">
      <w:r w:rsidRPr="00C073E9">
        <w:rPr>
          <w:color w:val="000000"/>
        </w:rPr>
        <w:t xml:space="preserve">  </w:t>
      </w:r>
      <w:r w:rsidR="00E77ECB" w:rsidRPr="00C073E9">
        <w:rPr>
          <w:color w:val="000000"/>
        </w:rPr>
        <w:t>Собрание участников публичных</w:t>
      </w:r>
      <w:r w:rsidR="00E77ECB" w:rsidRPr="00B60A94">
        <w:rPr>
          <w:color w:val="000000"/>
        </w:rPr>
        <w:t xml:space="preserve"> слушаний будет проводиться </w:t>
      </w:r>
      <w:r w:rsidR="000C5AB9" w:rsidRPr="00B60A94">
        <w:rPr>
          <w:color w:val="000000"/>
        </w:rPr>
        <w:t>«</w:t>
      </w:r>
      <w:r w:rsidR="00C361F1">
        <w:rPr>
          <w:color w:val="000000"/>
        </w:rPr>
        <w:t>9</w:t>
      </w:r>
      <w:r w:rsidR="000C5AB9" w:rsidRPr="00B60A94">
        <w:rPr>
          <w:color w:val="000000"/>
        </w:rPr>
        <w:t>»</w:t>
      </w:r>
      <w:r w:rsidR="00121AE0" w:rsidRPr="00B60A94">
        <w:rPr>
          <w:color w:val="000000"/>
        </w:rPr>
        <w:t xml:space="preserve"> </w:t>
      </w:r>
      <w:r w:rsidR="00B60A94">
        <w:rPr>
          <w:color w:val="000000"/>
        </w:rPr>
        <w:t>июня</w:t>
      </w:r>
      <w:r w:rsidR="00121AE0" w:rsidRPr="00B60A94">
        <w:rPr>
          <w:color w:val="000000"/>
        </w:rPr>
        <w:t xml:space="preserve"> </w:t>
      </w:r>
      <w:r w:rsidR="00E77ECB" w:rsidRPr="00B60A94">
        <w:rPr>
          <w:color w:val="000000"/>
        </w:rPr>
        <w:t>202</w:t>
      </w:r>
      <w:r w:rsidRPr="00B60A94">
        <w:rPr>
          <w:color w:val="000000"/>
        </w:rPr>
        <w:t>2</w:t>
      </w:r>
      <w:r w:rsidR="00E77ECB" w:rsidRPr="00B60A94">
        <w:rPr>
          <w:color w:val="000000"/>
        </w:rPr>
        <w:t xml:space="preserve"> года в </w:t>
      </w:r>
      <w:r w:rsidR="00C361F1">
        <w:rPr>
          <w:color w:val="000000"/>
        </w:rPr>
        <w:t xml:space="preserve">16 </w:t>
      </w:r>
      <w:r w:rsidR="00E77ECB" w:rsidRPr="00B60A94">
        <w:rPr>
          <w:color w:val="000000"/>
        </w:rPr>
        <w:t>ч. 00 мин. по</w:t>
      </w:r>
      <w:r w:rsidR="00E77ECB">
        <w:t xml:space="preserve"> адресу: </w:t>
      </w:r>
      <w:r>
        <w:t xml:space="preserve">Ленинградская </w:t>
      </w:r>
      <w:r w:rsidRPr="00A2399C">
        <w:t xml:space="preserve">область, </w:t>
      </w:r>
      <w:r w:rsidRPr="00A2399C">
        <w:rPr>
          <w:shd w:val="clear" w:color="auto" w:fill="FFFFFF"/>
        </w:rPr>
        <w:t xml:space="preserve">Выборгский район </w:t>
      </w:r>
      <w:r w:rsidR="00CE65FA">
        <w:rPr>
          <w:color w:val="000000"/>
        </w:rPr>
        <w:t>г.Приморск,</w:t>
      </w:r>
      <w:r w:rsidR="00CE65FA" w:rsidRPr="00C073E9">
        <w:rPr>
          <w:color w:val="000000"/>
        </w:rPr>
        <w:t xml:space="preserve"> </w:t>
      </w:r>
      <w:r w:rsidR="00CE65FA">
        <w:rPr>
          <w:color w:val="000000"/>
          <w:shd w:val="clear" w:color="auto" w:fill="FFFFFF"/>
        </w:rPr>
        <w:t>ул. Школьная, д.10</w:t>
      </w:r>
      <w:r w:rsidR="002E304A">
        <w:rPr>
          <w:rStyle w:val="docdata"/>
          <w:color w:val="000000"/>
        </w:rPr>
        <w:t>.</w:t>
      </w:r>
      <w:r w:rsidR="00C361F1">
        <w:rPr>
          <w:rStyle w:val="docdata"/>
          <w:color w:val="000000"/>
        </w:rPr>
        <w:t>, каб.№1</w:t>
      </w:r>
    </w:p>
    <w:sectPr w:rsidR="00E77ECB" w:rsidSect="00E8527B">
      <w:footerReference w:type="default" r:id="rId15"/>
      <w:pgSz w:w="11906" w:h="16838"/>
      <w:pgMar w:top="1134" w:right="845" w:bottom="1134" w:left="1701" w:header="720" w:footer="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B85" w:rsidRDefault="00B23B85">
      <w:r>
        <w:separator/>
      </w:r>
    </w:p>
  </w:endnote>
  <w:endnote w:type="continuationSeparator" w:id="0">
    <w:p w:rsidR="00B23B85" w:rsidRDefault="00B2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41" w:rsidRDefault="00D86441">
    <w:pPr>
      <w:pStyle w:val="a8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6D7E71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B85" w:rsidRDefault="00B23B85">
      <w:r>
        <w:separator/>
      </w:r>
    </w:p>
  </w:footnote>
  <w:footnote w:type="continuationSeparator" w:id="0">
    <w:p w:rsidR="00B23B85" w:rsidRDefault="00B2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A40897"/>
    <w:multiLevelType w:val="multilevel"/>
    <w:tmpl w:val="7700A084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E3069"/>
    <w:multiLevelType w:val="hybridMultilevel"/>
    <w:tmpl w:val="E8689AE6"/>
    <w:lvl w:ilvl="0" w:tplc="DBB06722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544B20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BAEE9C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CE41CA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60E3B8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2050BE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BC25A0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304756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0A33DA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373FB7"/>
    <w:multiLevelType w:val="hybridMultilevel"/>
    <w:tmpl w:val="3454F2F8"/>
    <w:lvl w:ilvl="0" w:tplc="A6E2E0BE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E875A6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94DC9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DAC190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A8A02E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808658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60FE0A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9277CE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F03CE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6C3358"/>
    <w:multiLevelType w:val="hybridMultilevel"/>
    <w:tmpl w:val="C7D4B2AC"/>
    <w:lvl w:ilvl="0" w:tplc="241CC5DA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FE9ED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81C1E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2C659E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2A889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2A62E6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003320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B2EA1A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40A7A0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895E1E"/>
    <w:multiLevelType w:val="hybridMultilevel"/>
    <w:tmpl w:val="B8EE2FCE"/>
    <w:lvl w:ilvl="0" w:tplc="6E1A3B32">
      <w:start w:val="8"/>
      <w:numFmt w:val="decimal"/>
      <w:lvlText w:val="%1)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E6942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6DC22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C7CE7E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4D4532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DC4BC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70A24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B3ECA4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10658A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2D7ADC"/>
    <w:multiLevelType w:val="hybridMultilevel"/>
    <w:tmpl w:val="C4BE4994"/>
    <w:lvl w:ilvl="0" w:tplc="526EC060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 w15:restartNumberingAfterBreak="0">
    <w:nsid w:val="1AFA31D8"/>
    <w:multiLevelType w:val="multilevel"/>
    <w:tmpl w:val="24566804"/>
    <w:lvl w:ilvl="0">
      <w:start w:val="1"/>
      <w:numFmt w:val="decimal"/>
      <w:lvlText w:val="%1."/>
      <w:lvlJc w:val="left"/>
      <w:pPr>
        <w:ind w:left="1542" w:hanging="975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1B8869D2"/>
    <w:multiLevelType w:val="hybridMultilevel"/>
    <w:tmpl w:val="D428A8E6"/>
    <w:lvl w:ilvl="0" w:tplc="F7EE13F2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F0C280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8E3478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50968C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A0D502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0A9418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B0B4C4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129EE0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5461A4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DB40B9"/>
    <w:multiLevelType w:val="hybridMultilevel"/>
    <w:tmpl w:val="83BE8AF0"/>
    <w:lvl w:ilvl="0" w:tplc="7B62DBFA">
      <w:start w:val="1"/>
      <w:numFmt w:val="decimal"/>
      <w:lvlText w:val="%1)"/>
      <w:lvlJc w:val="left"/>
      <w:pPr>
        <w:ind w:left="14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94946A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0CDE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893C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CC785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04129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D8776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E8FDD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E0930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9346A7"/>
    <w:multiLevelType w:val="hybridMultilevel"/>
    <w:tmpl w:val="87928518"/>
    <w:lvl w:ilvl="0" w:tplc="60AABBC6">
      <w:start w:val="1"/>
      <w:numFmt w:val="bullet"/>
      <w:lvlText w:val="-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4CC7DC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C548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46749E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22AFB8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78174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D4E84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5EEAD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E0915E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FD4F33"/>
    <w:multiLevelType w:val="hybridMultilevel"/>
    <w:tmpl w:val="4FC2240A"/>
    <w:lvl w:ilvl="0" w:tplc="F968CF9E">
      <w:start w:val="1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AB566">
      <w:start w:val="1"/>
      <w:numFmt w:val="lowerLetter"/>
      <w:lvlText w:val="%2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CEBD78">
      <w:start w:val="1"/>
      <w:numFmt w:val="lowerRoman"/>
      <w:lvlText w:val="%3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9EB4F0">
      <w:start w:val="1"/>
      <w:numFmt w:val="decimal"/>
      <w:lvlText w:val="%4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CCDC6C">
      <w:start w:val="1"/>
      <w:numFmt w:val="lowerLetter"/>
      <w:lvlText w:val="%5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B244A2">
      <w:start w:val="1"/>
      <w:numFmt w:val="lowerRoman"/>
      <w:lvlText w:val="%6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B6C5B8">
      <w:start w:val="1"/>
      <w:numFmt w:val="decimal"/>
      <w:lvlText w:val="%7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BAFBE8">
      <w:start w:val="1"/>
      <w:numFmt w:val="lowerLetter"/>
      <w:lvlText w:val="%8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861CF4">
      <w:start w:val="1"/>
      <w:numFmt w:val="lowerRoman"/>
      <w:lvlText w:val="%9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3718A0"/>
    <w:multiLevelType w:val="hybridMultilevel"/>
    <w:tmpl w:val="D2BE7778"/>
    <w:lvl w:ilvl="0" w:tplc="B29EC68C">
      <w:start w:val="4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0E1CAA">
      <w:start w:val="1"/>
      <w:numFmt w:val="lowerLetter"/>
      <w:lvlText w:val="%2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784684">
      <w:start w:val="1"/>
      <w:numFmt w:val="lowerRoman"/>
      <w:lvlText w:val="%3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527502">
      <w:start w:val="1"/>
      <w:numFmt w:val="decimal"/>
      <w:lvlText w:val="%4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2D278">
      <w:start w:val="1"/>
      <w:numFmt w:val="lowerLetter"/>
      <w:lvlText w:val="%5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D29576">
      <w:start w:val="1"/>
      <w:numFmt w:val="lowerRoman"/>
      <w:lvlText w:val="%6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3EEFB2">
      <w:start w:val="1"/>
      <w:numFmt w:val="decimal"/>
      <w:lvlText w:val="%7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922FDE">
      <w:start w:val="1"/>
      <w:numFmt w:val="lowerLetter"/>
      <w:lvlText w:val="%8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B4B2E0">
      <w:start w:val="1"/>
      <w:numFmt w:val="lowerRoman"/>
      <w:lvlText w:val="%9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532C7C"/>
    <w:multiLevelType w:val="multilevel"/>
    <w:tmpl w:val="95EC2E3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4D0A3F"/>
    <w:multiLevelType w:val="hybridMultilevel"/>
    <w:tmpl w:val="6512C01A"/>
    <w:lvl w:ilvl="0" w:tplc="31F027E4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96099A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CC08D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09AB184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BC562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F6CE2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C4FD3E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CC681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9C0992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EE1D46"/>
    <w:multiLevelType w:val="multilevel"/>
    <w:tmpl w:val="921A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037985"/>
    <w:multiLevelType w:val="hybridMultilevel"/>
    <w:tmpl w:val="81900AAE"/>
    <w:lvl w:ilvl="0" w:tplc="2F02C35A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043D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34E2E4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A07A1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081502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C2F20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BAEBD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F8E89A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522AE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287997"/>
    <w:multiLevelType w:val="hybridMultilevel"/>
    <w:tmpl w:val="EC227738"/>
    <w:lvl w:ilvl="0" w:tplc="08CAA8A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066B7C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C0A28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025ECE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3EC830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8A7690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B2DE1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1A3AB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D0D45A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6769B8"/>
    <w:multiLevelType w:val="hybridMultilevel"/>
    <w:tmpl w:val="155A98B4"/>
    <w:lvl w:ilvl="0" w:tplc="B242094C">
      <w:start w:val="1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A41A62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A2C986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4E8B2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1C3328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E48B6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CCAF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F8999C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E3C26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B40737"/>
    <w:multiLevelType w:val="hybridMultilevel"/>
    <w:tmpl w:val="18C81BE2"/>
    <w:lvl w:ilvl="0" w:tplc="17B01A64">
      <w:start w:val="15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A43FD8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08D0FA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A8B26E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B20774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9A3196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BC5580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0035B6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36A4DA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4D48C7"/>
    <w:multiLevelType w:val="multilevel"/>
    <w:tmpl w:val="9916911A"/>
    <w:lvl w:ilvl="0">
      <w:start w:val="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BB7C81"/>
    <w:multiLevelType w:val="hybridMultilevel"/>
    <w:tmpl w:val="7CE60E06"/>
    <w:lvl w:ilvl="0" w:tplc="4C2237C4">
      <w:start w:val="1"/>
      <w:numFmt w:val="bullet"/>
      <w:lvlText w:val="-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48D18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04B58E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1C162E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8EE82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3E474A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3E4D5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6BA92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885B0E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851A7B"/>
    <w:multiLevelType w:val="hybridMultilevel"/>
    <w:tmpl w:val="9E6AC1C8"/>
    <w:lvl w:ilvl="0" w:tplc="AECEC8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AB967CB"/>
    <w:multiLevelType w:val="hybridMultilevel"/>
    <w:tmpl w:val="45A0929E"/>
    <w:lvl w:ilvl="0" w:tplc="1CE2838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20C67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56064C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A032B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342254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8424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F430F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10B6B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9C42F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7D521C"/>
    <w:multiLevelType w:val="hybridMultilevel"/>
    <w:tmpl w:val="8E46B538"/>
    <w:lvl w:ilvl="0" w:tplc="CF0806E4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C8A4A0">
      <w:start w:val="1"/>
      <w:numFmt w:val="lowerLetter"/>
      <w:lvlText w:val="%2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9E932E">
      <w:start w:val="1"/>
      <w:numFmt w:val="lowerRoman"/>
      <w:lvlText w:val="%3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DCA206">
      <w:start w:val="1"/>
      <w:numFmt w:val="decimal"/>
      <w:lvlText w:val="%4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E65598">
      <w:start w:val="1"/>
      <w:numFmt w:val="lowerLetter"/>
      <w:lvlText w:val="%5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0EA9FE">
      <w:start w:val="1"/>
      <w:numFmt w:val="lowerRoman"/>
      <w:lvlText w:val="%6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0E7F9C">
      <w:start w:val="1"/>
      <w:numFmt w:val="decimal"/>
      <w:lvlText w:val="%7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3A042A">
      <w:start w:val="1"/>
      <w:numFmt w:val="lowerLetter"/>
      <w:lvlText w:val="%8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D0D092">
      <w:start w:val="1"/>
      <w:numFmt w:val="lowerRoman"/>
      <w:lvlText w:val="%9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C860E0"/>
    <w:multiLevelType w:val="hybridMultilevel"/>
    <w:tmpl w:val="54C8F1D0"/>
    <w:lvl w:ilvl="0" w:tplc="71CACDE6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FCE15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5A36F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58249C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3C181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4C4CE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0C33B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C5F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BE6E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7E282C"/>
    <w:multiLevelType w:val="hybridMultilevel"/>
    <w:tmpl w:val="B8C02D94"/>
    <w:lvl w:ilvl="0" w:tplc="EAD8E4FE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C6F77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5E59E0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86CBAC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3EA62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B432A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07F7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12AF92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CE92CA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221B75"/>
    <w:multiLevelType w:val="hybridMultilevel"/>
    <w:tmpl w:val="257EA30E"/>
    <w:lvl w:ilvl="0" w:tplc="E3E4206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DAA6D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E1B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6D022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782AC0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6418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8A763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7ABA7E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64BFD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4978A6"/>
    <w:multiLevelType w:val="hybridMultilevel"/>
    <w:tmpl w:val="876805A4"/>
    <w:lvl w:ilvl="0" w:tplc="A782A872">
      <w:start w:val="1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61F1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98617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48DE5C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C0857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200BE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567BD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18A7F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DCBCB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2A6714"/>
    <w:multiLevelType w:val="hybridMultilevel"/>
    <w:tmpl w:val="7BBA0D18"/>
    <w:lvl w:ilvl="0" w:tplc="A2B4589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D688D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5EEF4C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2A724A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40BCD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E8B07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12BDF8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F001FE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625D2A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1A5F2C"/>
    <w:multiLevelType w:val="hybridMultilevel"/>
    <w:tmpl w:val="E7A2B59C"/>
    <w:lvl w:ilvl="0" w:tplc="D644A16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8E433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58403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1EDBF0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8ACE78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4A9F0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B43FCA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AC58C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3C03FA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AC67A78"/>
    <w:multiLevelType w:val="hybridMultilevel"/>
    <w:tmpl w:val="3034C4DC"/>
    <w:lvl w:ilvl="0" w:tplc="CA4E91DE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AE9396">
      <w:start w:val="1"/>
      <w:numFmt w:val="bullet"/>
      <w:lvlText w:val="o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B24ED8">
      <w:start w:val="1"/>
      <w:numFmt w:val="bullet"/>
      <w:lvlText w:val="▪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48A44">
      <w:start w:val="1"/>
      <w:numFmt w:val="bullet"/>
      <w:lvlText w:val="•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0869BC">
      <w:start w:val="1"/>
      <w:numFmt w:val="bullet"/>
      <w:lvlText w:val="o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D67AAC">
      <w:start w:val="1"/>
      <w:numFmt w:val="bullet"/>
      <w:lvlText w:val="▪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08554">
      <w:start w:val="1"/>
      <w:numFmt w:val="bullet"/>
      <w:lvlText w:val="•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54170A">
      <w:start w:val="1"/>
      <w:numFmt w:val="bullet"/>
      <w:lvlText w:val="o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D2562A">
      <w:start w:val="1"/>
      <w:numFmt w:val="bullet"/>
      <w:lvlText w:val="▪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7B2551"/>
    <w:multiLevelType w:val="hybridMultilevel"/>
    <w:tmpl w:val="971C7DD2"/>
    <w:lvl w:ilvl="0" w:tplc="57F02294">
      <w:start w:val="1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049BEE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B6150C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DACEC6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23918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1A0AA0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3C55AC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26C254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96E9D2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146997"/>
    <w:multiLevelType w:val="hybridMultilevel"/>
    <w:tmpl w:val="2FD4401E"/>
    <w:lvl w:ilvl="0" w:tplc="09DEF17C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841A68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AC51A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38B21A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0C98C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B85CA2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04854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A2FD1C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5E8D1A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4B63B71"/>
    <w:multiLevelType w:val="hybridMultilevel"/>
    <w:tmpl w:val="53844E12"/>
    <w:lvl w:ilvl="0" w:tplc="86F0459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7EFF4A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42A4F0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FAE8AE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0CB5B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280E84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A8982A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AA7BD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D4EFCA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E83742"/>
    <w:multiLevelType w:val="hybridMultilevel"/>
    <w:tmpl w:val="33441FDC"/>
    <w:lvl w:ilvl="0" w:tplc="BA90D99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4C7934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C4EF48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D473C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80430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9AACC0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A3B26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9C2D5E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44F1E4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75208C"/>
    <w:multiLevelType w:val="hybridMultilevel"/>
    <w:tmpl w:val="CBCCE902"/>
    <w:lvl w:ilvl="0" w:tplc="9F86839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B2393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67338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98ED10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CDCA4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5C7260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1C5BD4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5EB44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0E4AA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E4750E7"/>
    <w:multiLevelType w:val="hybridMultilevel"/>
    <w:tmpl w:val="D7C674DC"/>
    <w:lvl w:ilvl="0" w:tplc="8B2EF0FE">
      <w:start w:val="1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CA1630">
      <w:start w:val="1"/>
      <w:numFmt w:val="lowerLetter"/>
      <w:lvlText w:val="%2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74FD14">
      <w:start w:val="1"/>
      <w:numFmt w:val="lowerRoman"/>
      <w:lvlText w:val="%3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DAA862">
      <w:start w:val="1"/>
      <w:numFmt w:val="decimal"/>
      <w:lvlText w:val="%4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DA442C">
      <w:start w:val="1"/>
      <w:numFmt w:val="lowerLetter"/>
      <w:lvlText w:val="%5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6ED430">
      <w:start w:val="1"/>
      <w:numFmt w:val="lowerRoman"/>
      <w:lvlText w:val="%6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D8A0BE">
      <w:start w:val="1"/>
      <w:numFmt w:val="decimal"/>
      <w:lvlText w:val="%7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EC6BB2">
      <w:start w:val="1"/>
      <w:numFmt w:val="lowerLetter"/>
      <w:lvlText w:val="%8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C8F778">
      <w:start w:val="1"/>
      <w:numFmt w:val="lowerRoman"/>
      <w:lvlText w:val="%9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28"/>
  </w:num>
  <w:num w:numId="7">
    <w:abstractNumId w:val="10"/>
  </w:num>
  <w:num w:numId="8">
    <w:abstractNumId w:val="23"/>
  </w:num>
  <w:num w:numId="9">
    <w:abstractNumId w:val="9"/>
  </w:num>
  <w:num w:numId="10">
    <w:abstractNumId w:val="30"/>
  </w:num>
  <w:num w:numId="11">
    <w:abstractNumId w:val="34"/>
  </w:num>
  <w:num w:numId="12">
    <w:abstractNumId w:val="33"/>
  </w:num>
  <w:num w:numId="13">
    <w:abstractNumId w:val="26"/>
  </w:num>
  <w:num w:numId="14">
    <w:abstractNumId w:val="32"/>
  </w:num>
  <w:num w:numId="15">
    <w:abstractNumId w:val="27"/>
  </w:num>
  <w:num w:numId="16">
    <w:abstractNumId w:val="19"/>
  </w:num>
  <w:num w:numId="17">
    <w:abstractNumId w:val="29"/>
  </w:num>
  <w:num w:numId="18">
    <w:abstractNumId w:val="20"/>
  </w:num>
  <w:num w:numId="19">
    <w:abstractNumId w:val="36"/>
  </w:num>
  <w:num w:numId="20">
    <w:abstractNumId w:val="11"/>
  </w:num>
  <w:num w:numId="21">
    <w:abstractNumId w:val="37"/>
  </w:num>
  <w:num w:numId="22">
    <w:abstractNumId w:val="12"/>
  </w:num>
  <w:num w:numId="23">
    <w:abstractNumId w:val="31"/>
  </w:num>
  <w:num w:numId="24">
    <w:abstractNumId w:val="3"/>
  </w:num>
  <w:num w:numId="25">
    <w:abstractNumId w:val="25"/>
  </w:num>
  <w:num w:numId="26">
    <w:abstractNumId w:val="16"/>
  </w:num>
  <w:num w:numId="27">
    <w:abstractNumId w:val="14"/>
  </w:num>
  <w:num w:numId="28">
    <w:abstractNumId w:val="17"/>
  </w:num>
  <w:num w:numId="29">
    <w:abstractNumId w:val="2"/>
  </w:num>
  <w:num w:numId="30">
    <w:abstractNumId w:val="21"/>
  </w:num>
  <w:num w:numId="31">
    <w:abstractNumId w:val="24"/>
  </w:num>
  <w:num w:numId="32">
    <w:abstractNumId w:val="35"/>
  </w:num>
  <w:num w:numId="33">
    <w:abstractNumId w:val="18"/>
  </w:num>
  <w:num w:numId="34">
    <w:abstractNumId w:val="15"/>
  </w:num>
  <w:num w:numId="35">
    <w:abstractNumId w:val="22"/>
  </w:num>
  <w:num w:numId="36">
    <w:abstractNumId w:val="1"/>
  </w:num>
  <w:num w:numId="37">
    <w:abstractNumId w:val="1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8AC"/>
    <w:rsid w:val="000008EB"/>
    <w:rsid w:val="000126BF"/>
    <w:rsid w:val="00012F7D"/>
    <w:rsid w:val="00032B23"/>
    <w:rsid w:val="00033D00"/>
    <w:rsid w:val="00044A77"/>
    <w:rsid w:val="000617EB"/>
    <w:rsid w:val="000713A2"/>
    <w:rsid w:val="000738C1"/>
    <w:rsid w:val="00074A7A"/>
    <w:rsid w:val="000B6445"/>
    <w:rsid w:val="000C1723"/>
    <w:rsid w:val="000C5AB9"/>
    <w:rsid w:val="000C6C13"/>
    <w:rsid w:val="000D0D9B"/>
    <w:rsid w:val="000E67BE"/>
    <w:rsid w:val="000F2C30"/>
    <w:rsid w:val="000F4748"/>
    <w:rsid w:val="001056A2"/>
    <w:rsid w:val="00115A84"/>
    <w:rsid w:val="00116A38"/>
    <w:rsid w:val="00121AE0"/>
    <w:rsid w:val="00133B5D"/>
    <w:rsid w:val="00135C0B"/>
    <w:rsid w:val="0014124D"/>
    <w:rsid w:val="00151511"/>
    <w:rsid w:val="00175770"/>
    <w:rsid w:val="0018239E"/>
    <w:rsid w:val="00183227"/>
    <w:rsid w:val="00192E63"/>
    <w:rsid w:val="001A2F71"/>
    <w:rsid w:val="001A547A"/>
    <w:rsid w:val="001C234B"/>
    <w:rsid w:val="001D47E2"/>
    <w:rsid w:val="001D7A65"/>
    <w:rsid w:val="001E42A5"/>
    <w:rsid w:val="001F6BA7"/>
    <w:rsid w:val="001F7D21"/>
    <w:rsid w:val="00200AFA"/>
    <w:rsid w:val="00225E81"/>
    <w:rsid w:val="00231479"/>
    <w:rsid w:val="002315C0"/>
    <w:rsid w:val="002360CC"/>
    <w:rsid w:val="0024169E"/>
    <w:rsid w:val="0024371F"/>
    <w:rsid w:val="0024383C"/>
    <w:rsid w:val="0025112E"/>
    <w:rsid w:val="00262E10"/>
    <w:rsid w:val="00264623"/>
    <w:rsid w:val="002661E4"/>
    <w:rsid w:val="00266838"/>
    <w:rsid w:val="00271A6D"/>
    <w:rsid w:val="0027770F"/>
    <w:rsid w:val="002912D2"/>
    <w:rsid w:val="002941A0"/>
    <w:rsid w:val="002B10A3"/>
    <w:rsid w:val="002B45E8"/>
    <w:rsid w:val="002C1637"/>
    <w:rsid w:val="002E304A"/>
    <w:rsid w:val="002F2C1A"/>
    <w:rsid w:val="003011A2"/>
    <w:rsid w:val="003017AA"/>
    <w:rsid w:val="003170B4"/>
    <w:rsid w:val="00322D72"/>
    <w:rsid w:val="0034256E"/>
    <w:rsid w:val="00343B09"/>
    <w:rsid w:val="00344A97"/>
    <w:rsid w:val="003513FA"/>
    <w:rsid w:val="00367658"/>
    <w:rsid w:val="003820E7"/>
    <w:rsid w:val="00394D53"/>
    <w:rsid w:val="003A4960"/>
    <w:rsid w:val="003A5C1D"/>
    <w:rsid w:val="003B3C73"/>
    <w:rsid w:val="003B6937"/>
    <w:rsid w:val="003C7C9D"/>
    <w:rsid w:val="003F32CE"/>
    <w:rsid w:val="003F3F5E"/>
    <w:rsid w:val="003F4B76"/>
    <w:rsid w:val="0042027E"/>
    <w:rsid w:val="00432FAC"/>
    <w:rsid w:val="00434CF3"/>
    <w:rsid w:val="00444449"/>
    <w:rsid w:val="004464BF"/>
    <w:rsid w:val="00450124"/>
    <w:rsid w:val="00455767"/>
    <w:rsid w:val="00466ED3"/>
    <w:rsid w:val="00476834"/>
    <w:rsid w:val="004A49CF"/>
    <w:rsid w:val="004B7C96"/>
    <w:rsid w:val="005067E6"/>
    <w:rsid w:val="00516B55"/>
    <w:rsid w:val="0051723B"/>
    <w:rsid w:val="00524C58"/>
    <w:rsid w:val="005406F2"/>
    <w:rsid w:val="00552504"/>
    <w:rsid w:val="005538C5"/>
    <w:rsid w:val="0056713C"/>
    <w:rsid w:val="00573D7F"/>
    <w:rsid w:val="00592124"/>
    <w:rsid w:val="00595B84"/>
    <w:rsid w:val="005A0A09"/>
    <w:rsid w:val="005B7F3B"/>
    <w:rsid w:val="005C0E36"/>
    <w:rsid w:val="005C2FD4"/>
    <w:rsid w:val="005C50EB"/>
    <w:rsid w:val="005E75AD"/>
    <w:rsid w:val="005F7F38"/>
    <w:rsid w:val="0060558B"/>
    <w:rsid w:val="00620E75"/>
    <w:rsid w:val="00655EC5"/>
    <w:rsid w:val="0067095E"/>
    <w:rsid w:val="006738AC"/>
    <w:rsid w:val="00675577"/>
    <w:rsid w:val="00676008"/>
    <w:rsid w:val="006827AA"/>
    <w:rsid w:val="00692E7B"/>
    <w:rsid w:val="00694F6D"/>
    <w:rsid w:val="006B13C3"/>
    <w:rsid w:val="006C2A4A"/>
    <w:rsid w:val="006C66B5"/>
    <w:rsid w:val="006D0CE4"/>
    <w:rsid w:val="006D66DF"/>
    <w:rsid w:val="006D7E71"/>
    <w:rsid w:val="006E740C"/>
    <w:rsid w:val="00702FE3"/>
    <w:rsid w:val="007060AD"/>
    <w:rsid w:val="0072272E"/>
    <w:rsid w:val="007269A8"/>
    <w:rsid w:val="0072714B"/>
    <w:rsid w:val="00733959"/>
    <w:rsid w:val="00741CDB"/>
    <w:rsid w:val="00752B14"/>
    <w:rsid w:val="007606D2"/>
    <w:rsid w:val="00760DB1"/>
    <w:rsid w:val="0079184E"/>
    <w:rsid w:val="007B7B51"/>
    <w:rsid w:val="007C0330"/>
    <w:rsid w:val="007C2B43"/>
    <w:rsid w:val="007F468B"/>
    <w:rsid w:val="00805551"/>
    <w:rsid w:val="00807201"/>
    <w:rsid w:val="0081274B"/>
    <w:rsid w:val="008170B3"/>
    <w:rsid w:val="00820191"/>
    <w:rsid w:val="00834DD9"/>
    <w:rsid w:val="008420C7"/>
    <w:rsid w:val="00843526"/>
    <w:rsid w:val="008441B5"/>
    <w:rsid w:val="008542C8"/>
    <w:rsid w:val="00854CA5"/>
    <w:rsid w:val="00861CAD"/>
    <w:rsid w:val="00866BD0"/>
    <w:rsid w:val="00884F93"/>
    <w:rsid w:val="00896F4B"/>
    <w:rsid w:val="008A0896"/>
    <w:rsid w:val="008B7E4D"/>
    <w:rsid w:val="008C3D23"/>
    <w:rsid w:val="008C7E7B"/>
    <w:rsid w:val="008D3DB8"/>
    <w:rsid w:val="008F669B"/>
    <w:rsid w:val="009023E4"/>
    <w:rsid w:val="00902CA5"/>
    <w:rsid w:val="009259EC"/>
    <w:rsid w:val="00930304"/>
    <w:rsid w:val="00931E64"/>
    <w:rsid w:val="009459E6"/>
    <w:rsid w:val="00945F2F"/>
    <w:rsid w:val="00952C3E"/>
    <w:rsid w:val="00960035"/>
    <w:rsid w:val="00970BAE"/>
    <w:rsid w:val="009828D7"/>
    <w:rsid w:val="00982E6C"/>
    <w:rsid w:val="009951A5"/>
    <w:rsid w:val="009A79C4"/>
    <w:rsid w:val="009B6F66"/>
    <w:rsid w:val="009C0A57"/>
    <w:rsid w:val="009C40F5"/>
    <w:rsid w:val="009D41C9"/>
    <w:rsid w:val="009D5CCB"/>
    <w:rsid w:val="009E162F"/>
    <w:rsid w:val="009E5661"/>
    <w:rsid w:val="009F60B7"/>
    <w:rsid w:val="00A06183"/>
    <w:rsid w:val="00A2399C"/>
    <w:rsid w:val="00A24B72"/>
    <w:rsid w:val="00A27CB8"/>
    <w:rsid w:val="00A35443"/>
    <w:rsid w:val="00A3741F"/>
    <w:rsid w:val="00A41771"/>
    <w:rsid w:val="00A96F54"/>
    <w:rsid w:val="00AA4E74"/>
    <w:rsid w:val="00AA7834"/>
    <w:rsid w:val="00AB17C8"/>
    <w:rsid w:val="00AB3980"/>
    <w:rsid w:val="00AB46BB"/>
    <w:rsid w:val="00AD05DB"/>
    <w:rsid w:val="00AD1197"/>
    <w:rsid w:val="00AD3849"/>
    <w:rsid w:val="00AF14D0"/>
    <w:rsid w:val="00AF15AD"/>
    <w:rsid w:val="00AF2B22"/>
    <w:rsid w:val="00B17782"/>
    <w:rsid w:val="00B20ECA"/>
    <w:rsid w:val="00B21034"/>
    <w:rsid w:val="00B23B85"/>
    <w:rsid w:val="00B33DF0"/>
    <w:rsid w:val="00B341AE"/>
    <w:rsid w:val="00B40329"/>
    <w:rsid w:val="00B41768"/>
    <w:rsid w:val="00B457F0"/>
    <w:rsid w:val="00B52224"/>
    <w:rsid w:val="00B60A94"/>
    <w:rsid w:val="00B71C60"/>
    <w:rsid w:val="00B745AA"/>
    <w:rsid w:val="00B94109"/>
    <w:rsid w:val="00B953C2"/>
    <w:rsid w:val="00BB1A4C"/>
    <w:rsid w:val="00BC15E3"/>
    <w:rsid w:val="00BC2472"/>
    <w:rsid w:val="00BC4ACA"/>
    <w:rsid w:val="00BC5D24"/>
    <w:rsid w:val="00BC7F00"/>
    <w:rsid w:val="00BE0421"/>
    <w:rsid w:val="00C073E9"/>
    <w:rsid w:val="00C14831"/>
    <w:rsid w:val="00C25589"/>
    <w:rsid w:val="00C2596E"/>
    <w:rsid w:val="00C26DD3"/>
    <w:rsid w:val="00C361F1"/>
    <w:rsid w:val="00C677DC"/>
    <w:rsid w:val="00C74D7E"/>
    <w:rsid w:val="00C767B7"/>
    <w:rsid w:val="00C82A14"/>
    <w:rsid w:val="00C86349"/>
    <w:rsid w:val="00CA2445"/>
    <w:rsid w:val="00CA2F68"/>
    <w:rsid w:val="00CA5869"/>
    <w:rsid w:val="00CA5A91"/>
    <w:rsid w:val="00CB5EB5"/>
    <w:rsid w:val="00CD2C8F"/>
    <w:rsid w:val="00CE1EA7"/>
    <w:rsid w:val="00CE65FA"/>
    <w:rsid w:val="00CF0054"/>
    <w:rsid w:val="00CF0CC5"/>
    <w:rsid w:val="00CF2B6E"/>
    <w:rsid w:val="00D03274"/>
    <w:rsid w:val="00D06322"/>
    <w:rsid w:val="00D12B76"/>
    <w:rsid w:val="00D12C9F"/>
    <w:rsid w:val="00D20A20"/>
    <w:rsid w:val="00D20D33"/>
    <w:rsid w:val="00D21698"/>
    <w:rsid w:val="00D30AA7"/>
    <w:rsid w:val="00D44BE6"/>
    <w:rsid w:val="00D51507"/>
    <w:rsid w:val="00D54284"/>
    <w:rsid w:val="00D65925"/>
    <w:rsid w:val="00D66A4C"/>
    <w:rsid w:val="00D66D31"/>
    <w:rsid w:val="00D7068F"/>
    <w:rsid w:val="00D86441"/>
    <w:rsid w:val="00D86A7D"/>
    <w:rsid w:val="00D94D09"/>
    <w:rsid w:val="00DA0425"/>
    <w:rsid w:val="00DC7D30"/>
    <w:rsid w:val="00DE5EDE"/>
    <w:rsid w:val="00DF66D5"/>
    <w:rsid w:val="00DF6EB0"/>
    <w:rsid w:val="00E01BC0"/>
    <w:rsid w:val="00E04FDD"/>
    <w:rsid w:val="00E11F7A"/>
    <w:rsid w:val="00E17A9A"/>
    <w:rsid w:val="00E17C06"/>
    <w:rsid w:val="00E22C69"/>
    <w:rsid w:val="00E22F1C"/>
    <w:rsid w:val="00E269BB"/>
    <w:rsid w:val="00E3512A"/>
    <w:rsid w:val="00E371B3"/>
    <w:rsid w:val="00E453D3"/>
    <w:rsid w:val="00E5051F"/>
    <w:rsid w:val="00E52DCC"/>
    <w:rsid w:val="00E707A2"/>
    <w:rsid w:val="00E76E30"/>
    <w:rsid w:val="00E77ECB"/>
    <w:rsid w:val="00E848A8"/>
    <w:rsid w:val="00E8527B"/>
    <w:rsid w:val="00E855F4"/>
    <w:rsid w:val="00EA1029"/>
    <w:rsid w:val="00EA35B1"/>
    <w:rsid w:val="00EC3298"/>
    <w:rsid w:val="00ED132E"/>
    <w:rsid w:val="00ED195E"/>
    <w:rsid w:val="00ED2D9D"/>
    <w:rsid w:val="00ED66E9"/>
    <w:rsid w:val="00EE0EBE"/>
    <w:rsid w:val="00F22FE6"/>
    <w:rsid w:val="00F23BCE"/>
    <w:rsid w:val="00F3196E"/>
    <w:rsid w:val="00F36D1B"/>
    <w:rsid w:val="00F41C97"/>
    <w:rsid w:val="00F475B6"/>
    <w:rsid w:val="00F65977"/>
    <w:rsid w:val="00F67E9C"/>
    <w:rsid w:val="00F77480"/>
    <w:rsid w:val="00F77B66"/>
    <w:rsid w:val="00FA3A6E"/>
    <w:rsid w:val="00FB42B6"/>
    <w:rsid w:val="00FD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D1730D2"/>
  <w15:docId w15:val="{6FC346D8-A751-4E72-91F6-94DA649E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eastAsia="Calibri"/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pageBreakBefore/>
      <w:numPr>
        <w:numId w:val="1"/>
      </w:numPr>
      <w:tabs>
        <w:tab w:val="left" w:pos="709"/>
      </w:tabs>
      <w:suppressAutoHyphens/>
      <w:spacing w:before="240" w:after="60" w:line="276" w:lineRule="atLeast"/>
      <w:ind w:firstLine="567"/>
      <w:jc w:val="center"/>
      <w:outlineLvl w:val="0"/>
    </w:pPr>
    <w:rPr>
      <w:rFonts w:ascii="Cambria" w:eastAsia="Times New Roman" w:hAnsi="Cambria" w:cs="Cambria"/>
      <w:b/>
      <w:bCs/>
      <w:color w:val="00000A"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тиль полужирный"/>
    <w:rPr>
      <w:b/>
      <w:bCs/>
      <w:color w:val="auto"/>
    </w:rPr>
  </w:style>
  <w:style w:type="character" w:customStyle="1" w:styleId="21">
    <w:name w:val="Знак Знак2"/>
    <w:rPr>
      <w:rFonts w:ascii="Cambria" w:hAnsi="Cambria" w:cs="Cambria"/>
      <w:b/>
      <w:bCs/>
      <w:color w:val="00000A"/>
      <w:kern w:val="1"/>
      <w:sz w:val="32"/>
      <w:szCs w:val="32"/>
      <w:lang w:val="ru-RU" w:bidi="ar-SA"/>
    </w:rPr>
  </w:style>
  <w:style w:type="character" w:styleId="a4">
    <w:name w:val="Hyperlink"/>
    <w:rPr>
      <w:color w:val="000080"/>
      <w:u w:val="single"/>
    </w:rPr>
  </w:style>
  <w:style w:type="character" w:customStyle="1" w:styleId="apple-converted-space">
    <w:name w:val="apple-converted-space"/>
    <w:basedOn w:val="10"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09"/>
      <w:jc w:val="both"/>
    </w:pPr>
    <w:rPr>
      <w:sz w:val="24"/>
      <w:lang w:eastAsia="zh-CN"/>
    </w:rPr>
  </w:style>
  <w:style w:type="paragraph" w:customStyle="1" w:styleId="14">
    <w:name w:val="Абзац списка1"/>
    <w:basedOn w:val="a"/>
    <w:pPr>
      <w:tabs>
        <w:tab w:val="left" w:pos="709"/>
      </w:tabs>
      <w:suppressAutoHyphens/>
      <w:spacing w:line="276" w:lineRule="atLeast"/>
      <w:ind w:left="720" w:firstLine="567"/>
      <w:contextualSpacing/>
    </w:pPr>
    <w:rPr>
      <w:rFonts w:eastAsia="Times New Roman"/>
      <w:color w:val="00000A"/>
      <w:kern w:val="1"/>
      <w:sz w:val="24"/>
      <w:szCs w:val="22"/>
    </w:rPr>
  </w:style>
  <w:style w:type="paragraph" w:customStyle="1" w:styleId="ConsPlusNonformat">
    <w:name w:val="ConsPlusNonformat"/>
    <w:basedOn w:val="a"/>
    <w:next w:val="ConsPlusNormal"/>
    <w:pPr>
      <w:suppressAutoHyphens/>
      <w:autoSpaceDE w:val="0"/>
      <w:spacing w:line="200" w:lineRule="atLeast"/>
      <w:ind w:firstLine="567"/>
    </w:pPr>
    <w:rPr>
      <w:rFonts w:ascii="Courier New" w:eastAsia="Courier New" w:hAnsi="Courier New" w:cs="Courier New"/>
      <w:kern w:val="1"/>
      <w:sz w:val="20"/>
      <w:szCs w:val="20"/>
      <w:lang w:bidi="hi-IN"/>
    </w:rPr>
  </w:style>
  <w:style w:type="paragraph" w:styleId="a8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  <w:autoSpaceDE w:val="0"/>
      <w:ind w:firstLine="709"/>
      <w:jc w:val="both"/>
    </w:pPr>
    <w:rPr>
      <w:rFonts w:ascii="Calibri" w:hAnsi="Calibri" w:cs="Calibri"/>
      <w:b/>
      <w:sz w:val="22"/>
      <w:lang w:eastAsia="zh-CN"/>
    </w:rPr>
  </w:style>
  <w:style w:type="paragraph" w:customStyle="1" w:styleId="15">
    <w:name w:val="Абзац списка1"/>
    <w:basedOn w:val="a"/>
    <w:rsid w:val="00E8527B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1823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239E"/>
    <w:pPr>
      <w:spacing w:after="17" w:line="241" w:lineRule="auto"/>
      <w:ind w:left="720" w:right="6034" w:firstLine="552"/>
      <w:contextualSpacing/>
    </w:pPr>
    <w:rPr>
      <w:rFonts w:eastAsia="Times New Roman"/>
      <w:color w:val="000000"/>
      <w:sz w:val="26"/>
      <w:szCs w:val="22"/>
      <w:lang w:eastAsia="ru-RU"/>
    </w:rPr>
  </w:style>
  <w:style w:type="character" w:customStyle="1" w:styleId="tempvalue">
    <w:name w:val="temp__value"/>
    <w:rsid w:val="00AB46BB"/>
  </w:style>
  <w:style w:type="character" w:customStyle="1" w:styleId="tempunit">
    <w:name w:val="temp__unit"/>
    <w:rsid w:val="00AB46BB"/>
  </w:style>
  <w:style w:type="character" w:styleId="ab">
    <w:name w:val="annotation reference"/>
    <w:uiPriority w:val="99"/>
    <w:semiHidden/>
    <w:unhideWhenUsed/>
    <w:rsid w:val="003676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67658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367658"/>
    <w:rPr>
      <w:rFonts w:eastAsia="Calibri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36765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367658"/>
    <w:rPr>
      <w:rFonts w:ascii="Segoe UI" w:eastAsia="Calibri" w:hAnsi="Segoe UI" w:cs="Segoe UI"/>
      <w:sz w:val="18"/>
      <w:szCs w:val="18"/>
      <w:lang w:eastAsia="zh-CN"/>
    </w:rPr>
  </w:style>
  <w:style w:type="paragraph" w:styleId="af0">
    <w:name w:val="Normal (Web)"/>
    <w:basedOn w:val="a"/>
    <w:uiPriority w:val="99"/>
    <w:semiHidden/>
    <w:unhideWhenUsed/>
    <w:rsid w:val="00A24B7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InternetLink">
    <w:name w:val="Internet Link"/>
    <w:rsid w:val="00E22C69"/>
    <w:rPr>
      <w:color w:val="0000FF"/>
      <w:u w:val="single"/>
    </w:rPr>
  </w:style>
  <w:style w:type="character" w:customStyle="1" w:styleId="StrongEmphasis">
    <w:name w:val="Strong Emphasis"/>
    <w:qFormat/>
    <w:rsid w:val="00E77ECB"/>
    <w:rPr>
      <w:b/>
      <w:bCs/>
    </w:rPr>
  </w:style>
  <w:style w:type="paragraph" w:styleId="af1">
    <w:name w:val="No Spacing"/>
    <w:link w:val="af2"/>
    <w:qFormat/>
    <w:rsid w:val="00F41C97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rsid w:val="00F41C97"/>
    <w:rPr>
      <w:rFonts w:ascii="Calibri" w:hAnsi="Calibri"/>
      <w:sz w:val="22"/>
      <w:szCs w:val="22"/>
    </w:rPr>
  </w:style>
  <w:style w:type="character" w:customStyle="1" w:styleId="docdata">
    <w:name w:val="docdata"/>
    <w:aliases w:val="docy,v5,1872,bqiaagaaeyqcaaagiaiaaanqbaaabv4eaaaaaaaaaaaaaaaaaaaaaaaaaaaaaaaaaaaaaaaaaaaaaaaaaaaaaaaaaaaaaaaaaaaaaaaaaaaaaaaaaaaaaaaaaaaaaaaaaaaaaaaaaaaaaaaaaaaaaaaaaaaaaaaaaaaaaaaaaaaaaaaaaaaaaaaaaaaaaaaaaaaaaaaaaaaaaaaaaaaaaaaaaaaaaaaaaaaaaaaa"/>
    <w:rsid w:val="003820E7"/>
  </w:style>
  <w:style w:type="paragraph" w:customStyle="1" w:styleId="48239">
    <w:name w:val="48239"/>
    <w:aliases w:val="bqiaagaaeyqcaaagiaiaaanxuqaabww5aaaaaaaaaaaaaaaaaaaaaaaaaaaaaaaaaaaaaaaaaaaaaaaaaaaaaaaaaaaaaaaaaaaaaaaaaaaaaaaaaaaaaaaaaaaaaaaaaaaaaaaaaaaaaaaaaaaaaaaaaaaaaaaaaaaaaaaaaaaaaaaaaaaaaaaaaaaaaaaaaaaaaaaaaaaaaaaaaaaaaaaaaaaaaaaaaaaaaaa"/>
    <w:basedOn w:val="a"/>
    <w:rsid w:val="00854CA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3149">
    <w:name w:val="3149"/>
    <w:aliases w:val="bqiaagaaeyqcaaagiaiaaamwbwaabsqhaaaaaaaaaaaaaaaaaaaaaaaaaaaaaaaaaaaaaaaaaaaaaaaaaaaaaaaaaaaaaaaaaaaaaaaaaaaaaaaaaaaaaaaaaaaaaaaaaaaaaaaaaaaaaaaaaaaaaaaaaaaaaaaaaaaaaaaaaaaaaaaaaaaaaaaaaaaaaaaaaaaaaaaaaaaaaaaaaaaaaaaaaaaaaaaaaaaaaaaa"/>
    <w:basedOn w:val="a"/>
    <w:rsid w:val="0023147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4279">
    <w:name w:val="4279"/>
    <w:aliases w:val="bqiaagaaeyqcaaagiaiaaaofdqaaba0naaaaaaaaaaaaaaaaaaaaaaaaaaaaaaaaaaaaaaaaaaaaaaaaaaaaaaaaaaaaaaaaaaaaaaaaaaaaaaaaaaaaaaaaaaaaaaaaaaaaaaaaaaaaaaaaaaaaaaaaaaaaaaaaaaaaaaaaaaaaaaaaaaaaaaaaaaaaaaaaaaaaaaaaaaaaaaaaaaaaaaaaaaaaaaaaaaaaaaaa"/>
    <w:basedOn w:val="a"/>
    <w:rsid w:val="00ED195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4044">
    <w:name w:val="4044"/>
    <w:aliases w:val="bqiaagaaeyqcaaagiaiaaao0daaabcimaaaaaaaaaaaaaaaaaaaaaaaaaaaaaaaaaaaaaaaaaaaaaaaaaaaaaaaaaaaaaaaaaaaaaaaaaaaaaaaaaaaaaaaaaaaaaaaaaaaaaaaaaaaaaaaaaaaaaaaaaaaaaaaaaaaaaaaaaaaaaaaaaaaaaaaaaaaaaaaaaaaaaaaaaaaaaaaaaaaaaaaaaaaaaaaaaaaaaaaa"/>
    <w:basedOn w:val="a"/>
    <w:rsid w:val="00F77B6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57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733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491">
          <w:marLeft w:val="9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1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488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91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584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imorskad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imorsk.vbglenobl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mennogorsk.vbglenobl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87206&amp;dst=100014&amp;field=134&amp;date=18.04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avrlo.ru/" TargetMode="External"/><Relationship Id="rId14" Type="http://schemas.openxmlformats.org/officeDocument/2006/relationships/hyperlink" Target="https://primorsk.vbgle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19C14-7054-43FB-A1B5-D25CD2B1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</vt:lpstr>
    </vt:vector>
  </TitlesOfParts>
  <Company>Hewlett-Packard Company</Company>
  <LinksUpToDate>false</LinksUpToDate>
  <CharactersWithSpaces>19546</CharactersWithSpaces>
  <SharedDoc>false</SharedDoc>
  <HLinks>
    <vt:vector size="18" baseType="variant">
      <vt:variant>
        <vt:i4>1966161</vt:i4>
      </vt:variant>
      <vt:variant>
        <vt:i4>6</vt:i4>
      </vt:variant>
      <vt:variant>
        <vt:i4>0</vt:i4>
      </vt:variant>
      <vt:variant>
        <vt:i4>5</vt:i4>
      </vt:variant>
      <vt:variant>
        <vt:lpwstr>https://polyani.vbglenobl.ru/</vt:lpwstr>
      </vt:variant>
      <vt:variant>
        <vt:lpwstr/>
      </vt:variant>
      <vt:variant>
        <vt:i4>1966161</vt:i4>
      </vt:variant>
      <vt:variant>
        <vt:i4>3</vt:i4>
      </vt:variant>
      <vt:variant>
        <vt:i4>0</vt:i4>
      </vt:variant>
      <vt:variant>
        <vt:i4>5</vt:i4>
      </vt:variant>
      <vt:variant>
        <vt:lpwstr>https://polyani.vbglenobl.ru/</vt:lpwstr>
      </vt:variant>
      <vt:variant>
        <vt:lpwstr/>
      </vt:variant>
      <vt:variant>
        <vt:i4>7012477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https://login.consultant.ru/link/?req=doc&amp;base=SPB&amp;n=253850&amp;date=11.04.2022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</dc:title>
  <dc:creator>Владелец</dc:creator>
  <cp:lastModifiedBy>User2</cp:lastModifiedBy>
  <cp:revision>7</cp:revision>
  <cp:lastPrinted>2022-05-24T13:46:00Z</cp:lastPrinted>
  <dcterms:created xsi:type="dcterms:W3CDTF">2022-05-11T13:04:00Z</dcterms:created>
  <dcterms:modified xsi:type="dcterms:W3CDTF">2022-05-24T14:07:00Z</dcterms:modified>
</cp:coreProperties>
</file>