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31" w:rsidRPr="00547F31" w:rsidRDefault="00400DCF" w:rsidP="006123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547F31" w:rsidRPr="00547F3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0370" cy="49403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                          </w:t>
      </w:r>
    </w:p>
    <w:p w:rsidR="00547F31" w:rsidRPr="00547F31" w:rsidRDefault="00B660D5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47F31" w:rsidRPr="00547F31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«ПРИМОРСКОЕ ГОРОДСКОЕ ПОСЕЛЕНИЕ»</w:t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ВЫ</w:t>
      </w:r>
      <w:r w:rsidR="00B660D5">
        <w:rPr>
          <w:rFonts w:ascii="Times New Roman" w:hAnsi="Times New Roman" w:cs="Times New Roman"/>
          <w:b/>
          <w:sz w:val="28"/>
          <w:szCs w:val="28"/>
        </w:rPr>
        <w:t xml:space="preserve">БОРГСКОГО РАЙОНА ЛЕНИНГРАДСКОЙ </w:t>
      </w:r>
      <w:r w:rsidRPr="00547F31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47F31" w:rsidRPr="00547F31" w:rsidRDefault="00F03776" w:rsidP="00547F31">
      <w:pPr>
        <w:spacing w:after="0" w:line="240" w:lineRule="auto"/>
        <w:ind w:left="6163" w:hanging="616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втор</w:t>
      </w:r>
      <w:r w:rsidR="00547F31" w:rsidRPr="00547F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ого созыва</w:t>
      </w:r>
    </w:p>
    <w:p w:rsidR="00547F31" w:rsidRPr="00547F31" w:rsidRDefault="00547F31" w:rsidP="00547F31">
      <w:pPr>
        <w:spacing w:after="0" w:line="240" w:lineRule="auto"/>
        <w:ind w:left="6163" w:hanging="6163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:rsidR="00547F31" w:rsidRPr="00547F31" w:rsidRDefault="00547F31" w:rsidP="00547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7F31">
        <w:rPr>
          <w:rFonts w:ascii="Times New Roman" w:hAnsi="Times New Roman" w:cs="Times New Roman"/>
          <w:b/>
          <w:sz w:val="28"/>
        </w:rPr>
        <w:t>РЕШЕНИЕ</w:t>
      </w:r>
    </w:p>
    <w:p w:rsidR="00547F31" w:rsidRPr="00547F31" w:rsidRDefault="00547F31" w:rsidP="00547F31">
      <w:pPr>
        <w:pStyle w:val="20"/>
        <w:shd w:val="clear" w:color="auto" w:fill="auto"/>
        <w:tabs>
          <w:tab w:val="left" w:leader="underscore" w:pos="1694"/>
          <w:tab w:val="left" w:pos="4656"/>
          <w:tab w:val="left" w:leader="underscore" w:pos="5606"/>
        </w:tabs>
        <w:spacing w:line="240" w:lineRule="auto"/>
        <w:jc w:val="both"/>
      </w:pPr>
    </w:p>
    <w:p w:rsidR="00547F31" w:rsidRDefault="006123CA" w:rsidP="00547F31">
      <w:pPr>
        <w:pStyle w:val="20"/>
        <w:shd w:val="clear" w:color="auto" w:fill="auto"/>
        <w:tabs>
          <w:tab w:val="left" w:leader="underscore" w:pos="1694"/>
          <w:tab w:val="left" w:pos="4656"/>
          <w:tab w:val="left" w:leader="underscore" w:pos="56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47F31" w:rsidRPr="00547F31">
        <w:rPr>
          <w:sz w:val="28"/>
          <w:szCs w:val="28"/>
        </w:rPr>
        <w:t>т</w:t>
      </w:r>
      <w:r>
        <w:rPr>
          <w:sz w:val="28"/>
          <w:szCs w:val="28"/>
        </w:rPr>
        <w:t xml:space="preserve"> 22 ноября 2022 </w:t>
      </w:r>
      <w:r w:rsidR="00547F31" w:rsidRPr="00547F31">
        <w:rPr>
          <w:sz w:val="28"/>
          <w:szCs w:val="28"/>
        </w:rPr>
        <w:t>г</w:t>
      </w:r>
      <w:r w:rsidR="00257E9D">
        <w:rPr>
          <w:sz w:val="28"/>
          <w:szCs w:val="28"/>
        </w:rPr>
        <w:t>ода</w:t>
      </w:r>
      <w:r w:rsidR="00547F31" w:rsidRPr="00547F31">
        <w:rPr>
          <w:sz w:val="28"/>
          <w:szCs w:val="28"/>
        </w:rPr>
        <w:tab/>
      </w:r>
      <w:r w:rsidR="005C3374">
        <w:rPr>
          <w:sz w:val="28"/>
          <w:szCs w:val="28"/>
        </w:rPr>
        <w:t xml:space="preserve">                                                   </w:t>
      </w:r>
      <w:r w:rsidR="00547F31" w:rsidRPr="00547F3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148</w:t>
      </w:r>
      <w:bookmarkStart w:id="0" w:name="_GoBack"/>
      <w:bookmarkEnd w:id="0"/>
    </w:p>
    <w:p w:rsidR="00F54AE1" w:rsidRPr="00547F31" w:rsidRDefault="00F54AE1" w:rsidP="00547F31">
      <w:pPr>
        <w:pStyle w:val="20"/>
        <w:shd w:val="clear" w:color="auto" w:fill="auto"/>
        <w:tabs>
          <w:tab w:val="left" w:leader="underscore" w:pos="1694"/>
          <w:tab w:val="left" w:pos="4656"/>
          <w:tab w:val="left" w:leader="underscore" w:pos="5606"/>
        </w:tabs>
        <w:spacing w:line="240" w:lineRule="auto"/>
        <w:jc w:val="both"/>
        <w:rPr>
          <w:sz w:val="28"/>
          <w:szCs w:val="28"/>
        </w:rPr>
      </w:pPr>
    </w:p>
    <w:p w:rsidR="00547F31" w:rsidRPr="00547F31" w:rsidRDefault="00547F31" w:rsidP="00967CEA">
      <w:pPr>
        <w:pStyle w:val="20"/>
        <w:shd w:val="clear" w:color="auto" w:fill="auto"/>
        <w:spacing w:line="240" w:lineRule="auto"/>
        <w:ind w:right="2833"/>
        <w:jc w:val="left"/>
        <w:rPr>
          <w:sz w:val="28"/>
          <w:szCs w:val="28"/>
        </w:rPr>
      </w:pPr>
      <w:r w:rsidRPr="00547F31">
        <w:rPr>
          <w:sz w:val="28"/>
          <w:szCs w:val="28"/>
        </w:rPr>
        <w:t>О внесении</w:t>
      </w:r>
      <w:r w:rsidR="00C87A32">
        <w:rPr>
          <w:sz w:val="28"/>
          <w:szCs w:val="28"/>
        </w:rPr>
        <w:t xml:space="preserve"> дополнений и </w:t>
      </w:r>
      <w:r w:rsidRPr="00547F31">
        <w:rPr>
          <w:sz w:val="28"/>
          <w:szCs w:val="28"/>
        </w:rPr>
        <w:t xml:space="preserve">изменений в решение совета депутатов </w:t>
      </w:r>
      <w:r w:rsidR="00B660D5">
        <w:rPr>
          <w:sz w:val="28"/>
          <w:szCs w:val="28"/>
        </w:rPr>
        <w:t xml:space="preserve">от 24.11.2015 г. № </w:t>
      </w:r>
      <w:r w:rsidR="00B76CAF" w:rsidRPr="00547F31">
        <w:rPr>
          <w:sz w:val="28"/>
          <w:szCs w:val="28"/>
        </w:rPr>
        <w:t xml:space="preserve">55 </w:t>
      </w:r>
      <w:r w:rsidRPr="00547F31">
        <w:rPr>
          <w:sz w:val="28"/>
          <w:szCs w:val="28"/>
        </w:rPr>
        <w:t xml:space="preserve">«Об установлении ставок налога на имущество физических лиц на территории </w:t>
      </w:r>
      <w:r w:rsidR="00967CEA">
        <w:rPr>
          <w:sz w:val="28"/>
          <w:szCs w:val="28"/>
        </w:rPr>
        <w:t>м</w:t>
      </w:r>
      <w:r w:rsidRPr="00547F31">
        <w:rPr>
          <w:sz w:val="28"/>
          <w:szCs w:val="28"/>
        </w:rPr>
        <w:t>униципального образования</w:t>
      </w:r>
      <w:r w:rsidR="00B660D5">
        <w:rPr>
          <w:sz w:val="28"/>
          <w:szCs w:val="28"/>
        </w:rPr>
        <w:t xml:space="preserve"> «Приморское городское </w:t>
      </w:r>
      <w:r w:rsidRPr="00547F31">
        <w:rPr>
          <w:sz w:val="28"/>
          <w:szCs w:val="28"/>
        </w:rPr>
        <w:t>поселение»</w:t>
      </w:r>
      <w:r w:rsidR="00B660D5">
        <w:rPr>
          <w:sz w:val="28"/>
          <w:szCs w:val="28"/>
        </w:rPr>
        <w:t xml:space="preserve"> </w:t>
      </w:r>
      <w:r w:rsidRPr="00547F31">
        <w:rPr>
          <w:sz w:val="28"/>
          <w:szCs w:val="28"/>
        </w:rPr>
        <w:t>Выборгского района Ленинградской области»</w:t>
      </w:r>
    </w:p>
    <w:p w:rsidR="00547F31" w:rsidRPr="00547F31" w:rsidRDefault="00547F31" w:rsidP="00B76CAF">
      <w:pPr>
        <w:pStyle w:val="20"/>
        <w:shd w:val="clear" w:color="auto" w:fill="auto"/>
        <w:spacing w:line="240" w:lineRule="auto"/>
        <w:ind w:right="2833"/>
        <w:jc w:val="both"/>
        <w:rPr>
          <w:sz w:val="28"/>
          <w:szCs w:val="28"/>
        </w:rPr>
      </w:pPr>
    </w:p>
    <w:p w:rsidR="00344669" w:rsidRPr="00344669" w:rsidRDefault="00344669" w:rsidP="00344669">
      <w:pPr>
        <w:pStyle w:val="20"/>
        <w:shd w:val="clear" w:color="auto" w:fill="auto"/>
        <w:spacing w:line="240" w:lineRule="auto"/>
        <w:ind w:firstLine="820"/>
        <w:jc w:val="left"/>
        <w:rPr>
          <w:sz w:val="28"/>
          <w:szCs w:val="28"/>
        </w:rPr>
      </w:pPr>
      <w:r w:rsidRPr="00344669">
        <w:rPr>
          <w:sz w:val="28"/>
          <w:szCs w:val="28"/>
        </w:rPr>
        <w:t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образования, совет депутатов</w:t>
      </w:r>
    </w:p>
    <w:p w:rsidR="00547F31" w:rsidRPr="004405A1" w:rsidRDefault="00547F31" w:rsidP="00547F3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</w:p>
    <w:p w:rsidR="00070F9E" w:rsidRDefault="00070F9E" w:rsidP="00070F9E">
      <w:pPr>
        <w:pStyle w:val="a7"/>
        <w:jc w:val="center"/>
        <w:rPr>
          <w:spacing w:val="200"/>
        </w:rPr>
      </w:pPr>
      <w:r w:rsidRPr="00F85A69">
        <w:rPr>
          <w:spacing w:val="200"/>
        </w:rPr>
        <w:t>РЕШИЛ:</w:t>
      </w:r>
    </w:p>
    <w:p w:rsidR="00CC1B81" w:rsidRPr="004405A1" w:rsidRDefault="00CC1B81" w:rsidP="00547F31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486B3B" w:rsidRPr="00486B3B" w:rsidRDefault="00547F31" w:rsidP="00547F31">
      <w:pPr>
        <w:pStyle w:val="20"/>
        <w:numPr>
          <w:ilvl w:val="0"/>
          <w:numId w:val="1"/>
        </w:numPr>
        <w:shd w:val="clear" w:color="auto" w:fill="auto"/>
        <w:tabs>
          <w:tab w:val="left" w:pos="1196"/>
        </w:tabs>
        <w:spacing w:line="240" w:lineRule="auto"/>
        <w:ind w:firstLine="740"/>
        <w:jc w:val="both"/>
        <w:rPr>
          <w:sz w:val="28"/>
          <w:szCs w:val="28"/>
        </w:rPr>
      </w:pPr>
      <w:r w:rsidRPr="004405A1">
        <w:rPr>
          <w:sz w:val="28"/>
          <w:szCs w:val="28"/>
        </w:rPr>
        <w:t xml:space="preserve">Внести в решение совета депутатов муниципального образования «Приморское городское поселение» Выборгского района Ленинградской области от 24.11.2015 г. №  55 «Об установлении </w:t>
      </w:r>
      <w:r w:rsidR="00852F35" w:rsidRPr="004405A1">
        <w:rPr>
          <w:sz w:val="28"/>
          <w:szCs w:val="28"/>
        </w:rPr>
        <w:t xml:space="preserve">ставок </w:t>
      </w:r>
      <w:r w:rsidRPr="004405A1">
        <w:rPr>
          <w:sz w:val="28"/>
          <w:szCs w:val="28"/>
        </w:rPr>
        <w:t xml:space="preserve">налога на имущество физических лиц на территории муниципального образования «Приморское городское  поселение» Выборгского района Ленинградской области», </w:t>
      </w:r>
      <w:r w:rsidR="00967CEA" w:rsidRPr="004405A1">
        <w:rPr>
          <w:sz w:val="28"/>
          <w:szCs w:val="28"/>
        </w:rPr>
        <w:t xml:space="preserve">с изменениями от 21.06.2018 г. №153, от 05.03.2019 г. №179, от 25.04.2019 г. №190, </w:t>
      </w:r>
      <w:r w:rsidR="00486B3B" w:rsidRPr="00486B3B">
        <w:rPr>
          <w:rFonts w:eastAsiaTheme="minorHAnsi"/>
          <w:color w:val="392C69"/>
          <w:sz w:val="24"/>
          <w:szCs w:val="24"/>
        </w:rPr>
        <w:t xml:space="preserve">от </w:t>
      </w:r>
      <w:r w:rsidR="00486B3B" w:rsidRPr="00486B3B">
        <w:rPr>
          <w:rFonts w:eastAsiaTheme="minorHAnsi"/>
          <w:color w:val="392C69"/>
          <w:sz w:val="28"/>
          <w:szCs w:val="28"/>
        </w:rPr>
        <w:t xml:space="preserve">11.03.2020 </w:t>
      </w:r>
      <w:hyperlink r:id="rId6" w:history="1">
        <w:r w:rsidR="00486B3B" w:rsidRPr="00486B3B">
          <w:rPr>
            <w:rFonts w:eastAsiaTheme="minorHAnsi"/>
            <w:color w:val="0000FF"/>
            <w:sz w:val="28"/>
            <w:szCs w:val="28"/>
          </w:rPr>
          <w:t xml:space="preserve">N 38 </w:t>
        </w:r>
      </w:hyperlink>
    </w:p>
    <w:p w:rsidR="00547F31" w:rsidRPr="004405A1" w:rsidRDefault="00547F31" w:rsidP="00547F31">
      <w:pPr>
        <w:pStyle w:val="20"/>
        <w:numPr>
          <w:ilvl w:val="0"/>
          <w:numId w:val="1"/>
        </w:numPr>
        <w:shd w:val="clear" w:color="auto" w:fill="auto"/>
        <w:tabs>
          <w:tab w:val="left" w:pos="1196"/>
        </w:tabs>
        <w:spacing w:line="240" w:lineRule="auto"/>
        <w:ind w:firstLine="740"/>
        <w:jc w:val="both"/>
        <w:rPr>
          <w:sz w:val="28"/>
          <w:szCs w:val="28"/>
        </w:rPr>
      </w:pPr>
      <w:r w:rsidRPr="004405A1">
        <w:rPr>
          <w:sz w:val="28"/>
          <w:szCs w:val="28"/>
        </w:rPr>
        <w:t>следующие изменения:</w:t>
      </w:r>
    </w:p>
    <w:p w:rsidR="00CC1B81" w:rsidRPr="004405A1" w:rsidRDefault="00CC1B81" w:rsidP="00CC1B81">
      <w:pPr>
        <w:pStyle w:val="20"/>
        <w:shd w:val="clear" w:color="auto" w:fill="auto"/>
        <w:tabs>
          <w:tab w:val="left" w:pos="1196"/>
        </w:tabs>
        <w:spacing w:line="240" w:lineRule="auto"/>
        <w:ind w:left="740"/>
        <w:jc w:val="both"/>
        <w:rPr>
          <w:sz w:val="28"/>
          <w:szCs w:val="28"/>
        </w:rPr>
      </w:pPr>
    </w:p>
    <w:p w:rsidR="00C87A32" w:rsidRDefault="00C87A32" w:rsidP="00C87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7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пункты </w:t>
        </w:r>
      </w:hyperlink>
      <w:r w:rsidR="00400DC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8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считать пунктами 4 и 5 соответственно;</w:t>
      </w:r>
    </w:p>
    <w:p w:rsidR="00C87A32" w:rsidRDefault="00C87A32" w:rsidP="00C87A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9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дополнить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3 следующего содержания:</w:t>
      </w:r>
    </w:p>
    <w:p w:rsidR="00C87A32" w:rsidRDefault="00C87A32" w:rsidP="00C87A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"3. Освободить от уплаты налога на имущество физических лиц:</w:t>
      </w:r>
    </w:p>
    <w:p w:rsidR="00C87A32" w:rsidRDefault="00C87A32" w:rsidP="00C87A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лиц, указанных в </w:t>
      </w:r>
      <w:hyperlink r:id="rId10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разделе III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Приложения к Федеральному закону от 12 января 1995 года N 5-ФЗ "О ветеранах", выполнявших с 24 февраля 2022 года задачи в ходе специальной военной операции на территориях Украины, Донецкой Народной Республики и Луганской Народной Республики;</w:t>
      </w:r>
    </w:p>
    <w:p w:rsidR="00C87A32" w:rsidRDefault="00C87A32" w:rsidP="00C87A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1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Указом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Президента Российской Федерации от 21 сентября 2022 года N 647 "Об объявлении частичной мобилизации в Российской Федерации".".</w:t>
      </w:r>
    </w:p>
    <w:p w:rsidR="00C87A32" w:rsidRDefault="00C87A32" w:rsidP="00C87A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Настоящее решение опубликовать в официальном сетевом издании в сети Интернет (http://npavrlo.ru) и в газете "Выборг".</w:t>
      </w:r>
    </w:p>
    <w:p w:rsidR="00C87A32" w:rsidRDefault="00C87A32" w:rsidP="00C87A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Решение вступает в силу после его официального опубликования в газете "Выборг" и распространяется на правоотношения, возникшие с 1 января 2021 года.</w:t>
      </w:r>
    </w:p>
    <w:p w:rsidR="00CC1B81" w:rsidRPr="004405A1" w:rsidRDefault="00CC1B81" w:rsidP="00547F31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</w:p>
    <w:p w:rsidR="00CC1B81" w:rsidRPr="004405A1" w:rsidRDefault="00CC1B81" w:rsidP="00547F31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</w:p>
    <w:p w:rsidR="00547F31" w:rsidRPr="004405A1" w:rsidRDefault="00547F31" w:rsidP="00547F31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  <w:r w:rsidRPr="004405A1">
        <w:rPr>
          <w:sz w:val="28"/>
          <w:szCs w:val="28"/>
        </w:rPr>
        <w:t xml:space="preserve">    Глава муниципального образования                                          </w:t>
      </w:r>
      <w:r w:rsidR="00E874A0">
        <w:rPr>
          <w:sz w:val="28"/>
          <w:szCs w:val="28"/>
        </w:rPr>
        <w:t>П.А. Ельцов</w:t>
      </w:r>
    </w:p>
    <w:p w:rsidR="00547F31" w:rsidRPr="004405A1" w:rsidRDefault="00547F31" w:rsidP="00547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660D5" w:rsidRDefault="00B660D5" w:rsidP="00E11CA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660D5" w:rsidRDefault="00B660D5" w:rsidP="00E11CA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660D5" w:rsidRDefault="00B660D5" w:rsidP="00E11CA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660D5" w:rsidRDefault="00B660D5" w:rsidP="00E11CA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660D5" w:rsidRDefault="00B660D5" w:rsidP="00E11CA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660D5" w:rsidRDefault="00B660D5" w:rsidP="00E11CA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660D5" w:rsidRDefault="00B660D5" w:rsidP="00E11CA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660D5" w:rsidRDefault="00B660D5" w:rsidP="00E11CA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660D5" w:rsidRDefault="00B660D5" w:rsidP="00E11CA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660D5" w:rsidRDefault="00B660D5" w:rsidP="00E11CA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660D5" w:rsidRDefault="00B660D5" w:rsidP="00E11CA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660D5" w:rsidRDefault="00B660D5" w:rsidP="00E11CA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660D5" w:rsidRDefault="00B660D5" w:rsidP="00E11CA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660D5" w:rsidRDefault="00B660D5" w:rsidP="00E11CA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660D5" w:rsidRDefault="00B660D5" w:rsidP="00E11CA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E11CA3" w:rsidP="00B660D5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405A1">
        <w:rPr>
          <w:rFonts w:ascii="Times New Roman" w:eastAsia="Times New Roman" w:hAnsi="Times New Roman" w:cs="Times New Roman"/>
          <w:sz w:val="20"/>
          <w:szCs w:val="20"/>
          <w:lang w:eastAsia="en-US"/>
        </w:rPr>
        <w:t>Разослано: дело, отдел бюджетной политики и учета администрации МО «Приморское городское поселение», Комитет</w:t>
      </w:r>
      <w:r w:rsidRPr="00B76CA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финансов, Прокуратура, ООО «Газета «Выборг» - ред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акция», </w:t>
      </w:r>
      <w:r w:rsidR="00B660D5" w:rsidRPr="00672AD8">
        <w:rPr>
          <w:rFonts w:ascii="Times New Roman" w:hAnsi="Times New Roman" w:cs="Times New Roman"/>
          <w:sz w:val="20"/>
          <w:szCs w:val="20"/>
        </w:rPr>
        <w:t>http://primorsk.vbqlenobl.ru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hyperlink r:id="rId12" w:history="1">
        <w:r w:rsidRPr="00FA39FD">
          <w:rPr>
            <w:rStyle w:val="a5"/>
            <w:sz w:val="18"/>
            <w:szCs w:val="18"/>
          </w:rPr>
          <w:t>http</w:t>
        </w:r>
        <w:r w:rsidRPr="006F5F79">
          <w:rPr>
            <w:rStyle w:val="a5"/>
            <w:sz w:val="18"/>
            <w:szCs w:val="18"/>
          </w:rPr>
          <w:t>://</w:t>
        </w:r>
        <w:r w:rsidRPr="00FA39FD">
          <w:rPr>
            <w:rStyle w:val="a5"/>
            <w:sz w:val="18"/>
            <w:szCs w:val="18"/>
          </w:rPr>
          <w:t>npavrlo</w:t>
        </w:r>
        <w:r w:rsidRPr="006F5F79">
          <w:rPr>
            <w:rStyle w:val="a5"/>
            <w:sz w:val="18"/>
            <w:szCs w:val="18"/>
          </w:rPr>
          <w:t>.</w:t>
        </w:r>
        <w:r w:rsidRPr="00FA39FD">
          <w:rPr>
            <w:rStyle w:val="a5"/>
            <w:sz w:val="18"/>
            <w:szCs w:val="18"/>
          </w:rPr>
          <w:t>ru</w:t>
        </w:r>
      </w:hyperlink>
      <w:r w:rsidR="00B660D5">
        <w:rPr>
          <w:sz w:val="18"/>
          <w:szCs w:val="18"/>
        </w:rPr>
        <w:t xml:space="preserve">, </w:t>
      </w:r>
      <w:r w:rsidR="00B660D5" w:rsidRPr="00B660D5">
        <w:rPr>
          <w:rFonts w:ascii="Times New Roman" w:hAnsi="Times New Roman" w:cs="Times New Roman"/>
          <w:sz w:val="20"/>
          <w:szCs w:val="20"/>
        </w:rPr>
        <w:t>регистр.</w:t>
      </w: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sectPr w:rsidR="00CC1B81" w:rsidRPr="004405A1" w:rsidSect="006123CA">
      <w:pgSz w:w="11906" w:h="16838"/>
      <w:pgMar w:top="568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75D0"/>
    <w:multiLevelType w:val="multilevel"/>
    <w:tmpl w:val="03BEF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13306E"/>
    <w:multiLevelType w:val="multilevel"/>
    <w:tmpl w:val="41D03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F31"/>
    <w:rsid w:val="00070F9E"/>
    <w:rsid w:val="000D615C"/>
    <w:rsid w:val="0016685D"/>
    <w:rsid w:val="00170955"/>
    <w:rsid w:val="00197F27"/>
    <w:rsid w:val="001A7194"/>
    <w:rsid w:val="0023548F"/>
    <w:rsid w:val="002565BD"/>
    <w:rsid w:val="00257E9D"/>
    <w:rsid w:val="00297BCD"/>
    <w:rsid w:val="002A2B09"/>
    <w:rsid w:val="003046FD"/>
    <w:rsid w:val="00344669"/>
    <w:rsid w:val="00400DCF"/>
    <w:rsid w:val="004405A1"/>
    <w:rsid w:val="00483CD6"/>
    <w:rsid w:val="00486B3B"/>
    <w:rsid w:val="004908BE"/>
    <w:rsid w:val="004965EA"/>
    <w:rsid w:val="004A66F2"/>
    <w:rsid w:val="004F4C5F"/>
    <w:rsid w:val="004F5319"/>
    <w:rsid w:val="005467AF"/>
    <w:rsid w:val="00547F31"/>
    <w:rsid w:val="005C3374"/>
    <w:rsid w:val="006123CA"/>
    <w:rsid w:val="00686E8B"/>
    <w:rsid w:val="007067BA"/>
    <w:rsid w:val="007262A3"/>
    <w:rsid w:val="007412BC"/>
    <w:rsid w:val="007E236D"/>
    <w:rsid w:val="00800CB0"/>
    <w:rsid w:val="00852F35"/>
    <w:rsid w:val="0093765C"/>
    <w:rsid w:val="009679A9"/>
    <w:rsid w:val="00967CEA"/>
    <w:rsid w:val="009D7A86"/>
    <w:rsid w:val="00A117BE"/>
    <w:rsid w:val="00AE5A38"/>
    <w:rsid w:val="00B00474"/>
    <w:rsid w:val="00B02E70"/>
    <w:rsid w:val="00B660D5"/>
    <w:rsid w:val="00B76CAF"/>
    <w:rsid w:val="00B83B31"/>
    <w:rsid w:val="00C87A32"/>
    <w:rsid w:val="00CC1B81"/>
    <w:rsid w:val="00D36444"/>
    <w:rsid w:val="00D75958"/>
    <w:rsid w:val="00DB3263"/>
    <w:rsid w:val="00E11CA3"/>
    <w:rsid w:val="00E5038D"/>
    <w:rsid w:val="00E6661B"/>
    <w:rsid w:val="00E84980"/>
    <w:rsid w:val="00E874A0"/>
    <w:rsid w:val="00EB79C9"/>
    <w:rsid w:val="00ED442A"/>
    <w:rsid w:val="00ED6BCC"/>
    <w:rsid w:val="00ED7182"/>
    <w:rsid w:val="00F03776"/>
    <w:rsid w:val="00F54AE1"/>
    <w:rsid w:val="00FA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05BD"/>
  <w15:docId w15:val="{865349E3-37CE-48CB-BB07-93914818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7F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Интервал 10 pt"/>
    <w:basedOn w:val="2"/>
    <w:rsid w:val="00547F31"/>
    <w:rPr>
      <w:rFonts w:ascii="Times New Roman" w:eastAsia="Times New Roman" w:hAnsi="Times New Roman" w:cs="Times New Roman"/>
      <w:color w:val="000000"/>
      <w:spacing w:val="2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7F3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4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31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D615C"/>
    <w:rPr>
      <w:color w:val="0000FF"/>
      <w:u w:val="single"/>
    </w:rPr>
  </w:style>
  <w:style w:type="paragraph" w:customStyle="1" w:styleId="s1">
    <w:name w:val="s_1"/>
    <w:basedOn w:val="a"/>
    <w:rsid w:val="000D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7412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412BC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70F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070F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9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5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85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00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02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94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80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8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90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D3FB564CE0E08968CAEB25F98459D531EDC8F72465C45DF698CC6AE390B91E94D7085646EFEE16BE3200B287A9C217DF6E9EE592BF57Es4n9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D3FB564CE0E08968CAEB25F98459D531EDC8F72465C45DF698CC6AE390B91E94D7085646EFEE16AE3200B287A9C217DF6E9EE592BF57Es4n9I" TargetMode="External"/><Relationship Id="rId12" Type="http://schemas.openxmlformats.org/officeDocument/2006/relationships/hyperlink" Target="http://npavr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B5697670B4C672C95EB8DFF5783E7DAAB076D98BAB22C47A1E4F8AD3B31BBF2A6285C7D8BDD9C8A76E96A0FEA161EEFDA152EAFD4EA397K4u5I" TargetMode="External"/><Relationship Id="rId11" Type="http://schemas.openxmlformats.org/officeDocument/2006/relationships/hyperlink" Target="consultantplus://offline/ref=6BFD3FB564CE0E08968CAFB85F98459D5519D2847C465C45DF698CC6AE390B91FB4D28896466E0E36BF6765A6Es2nD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BFD3FB564CE0E08968CAFB85F98459D5519D78A75475C45DF698CC6AE390B91E94D7085646EFDE76DE3200B287A9C217DF6E9EE592BF57Es4n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FD3FB564CE0E08968CAEB25F98459D531EDC8F72465C45DF698CC6AE390B91FB4D28896466E0E36BF6765A6Es2n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4</cp:revision>
  <cp:lastPrinted>2022-11-08T08:46:00Z</cp:lastPrinted>
  <dcterms:created xsi:type="dcterms:W3CDTF">2022-11-08T09:23:00Z</dcterms:created>
  <dcterms:modified xsi:type="dcterms:W3CDTF">2022-11-21T07:28:00Z</dcterms:modified>
</cp:coreProperties>
</file>