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p>
      <w:pPr>
        <w:pStyle w:val="11"/>
        <w:spacing w:before="0" w:beforeAutospacing="0" w:after="0" w:afterAutospacing="0"/>
        <w:jc w:val="center"/>
      </w:pPr>
      <w:bookmarkStart w:id="0" w:name="_Hlk95818286"/>
      <w:r>
        <w:rPr>
          <w:b/>
        </w:rPr>
        <w:drawing>
          <wp:inline distT="0" distB="0" distL="114300" distR="114300">
            <wp:extent cx="485775" cy="5715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>
      <w:pPr>
        <w:pStyle w:val="11"/>
        <w:spacing w:before="0" w:beforeAutospacing="0" w:after="0" w:afterAutospacing="0"/>
        <w:jc w:val="center"/>
      </w:pPr>
      <w:r>
        <w:rPr>
          <w:b/>
          <w:bCs/>
          <w:color w:val="000000"/>
        </w:rPr>
        <w:t>МУНИЦИПАЛЬНОЕ ОБРАЗОВАНИЕ</w:t>
      </w:r>
    </w:p>
    <w:p>
      <w:pPr>
        <w:pStyle w:val="11"/>
        <w:spacing w:before="0" w:beforeAutospacing="0" w:after="0" w:afterAutospacing="0"/>
        <w:jc w:val="center"/>
      </w:pPr>
      <w:r>
        <w:rPr>
          <w:b/>
          <w:bCs/>
          <w:color w:val="000000"/>
        </w:rPr>
        <w:t>«ПРИМОРСКОЕ ГОРОДСКОЕ ПОСЕЛЕНИЕ»</w:t>
      </w:r>
    </w:p>
    <w:p>
      <w:pPr>
        <w:pStyle w:val="11"/>
        <w:spacing w:before="0" w:beforeAutospacing="0" w:after="0" w:afterAutospacing="0"/>
        <w:jc w:val="center"/>
      </w:pPr>
      <w:r>
        <w:rPr>
          <w:b/>
          <w:bCs/>
          <w:color w:val="000000"/>
        </w:rPr>
        <w:t>ВЫБОРГСКОГО РАЙОНА ЛЕНИНГРАДСКОЙ ОБЛАСТИ</w:t>
      </w:r>
    </w:p>
    <w:p>
      <w:pPr>
        <w:pStyle w:val="11"/>
        <w:spacing w:before="240" w:beforeAutospacing="0" w:after="0" w:afterAutospacing="0"/>
        <w:jc w:val="center"/>
      </w:pPr>
      <w:r>
        <w:rPr>
          <w:b/>
          <w:bCs/>
          <w:color w:val="000000"/>
        </w:rPr>
        <w:t>СОВЕТ ДЕПУТАТОВ</w:t>
      </w:r>
    </w:p>
    <w:p>
      <w:pPr>
        <w:pStyle w:val="11"/>
        <w:spacing w:before="0" w:beforeAutospacing="0" w:after="240" w:afterAutospacing="0"/>
        <w:jc w:val="center"/>
      </w:pPr>
      <w:r>
        <w:rPr>
          <w:b/>
          <w:bCs/>
          <w:color w:val="000000"/>
        </w:rPr>
        <w:t>второго созыва</w:t>
      </w:r>
    </w:p>
    <w:p>
      <w:pPr>
        <w:pStyle w:val="11"/>
        <w:spacing w:before="0" w:beforeAutospacing="0" w:after="0" w:afterAutospacing="0"/>
        <w:jc w:val="center"/>
      </w:pPr>
      <w:r>
        <w:rPr>
          <w:b/>
          <w:bCs/>
          <w:color w:val="000000"/>
        </w:rPr>
        <w:t>РЕШЕНИЕ</w:t>
      </w:r>
    </w:p>
    <w:p>
      <w:pPr>
        <w:pStyle w:val="11"/>
        <w:spacing w:before="480" w:beforeAutospacing="0" w:after="240" w:afterAutospacing="0"/>
        <w:rPr>
          <w:rFonts w:hint="default"/>
          <w:lang w:val="ru-RU"/>
        </w:rPr>
      </w:pPr>
      <w:r>
        <w:rPr>
          <w:color w:val="000000"/>
        </w:rPr>
        <w:t xml:space="preserve">от </w:t>
      </w:r>
      <w:r>
        <w:rPr>
          <w:rFonts w:hint="default"/>
          <w:color w:val="000000"/>
          <w:lang w:val="ru-RU"/>
        </w:rPr>
        <w:t xml:space="preserve">20 июня </w:t>
      </w:r>
      <w:r>
        <w:rPr>
          <w:color w:val="000000"/>
        </w:rPr>
        <w:t>2023</w:t>
      </w:r>
      <w:r>
        <w:rPr>
          <w:rFonts w:hint="default"/>
          <w:color w:val="000000"/>
          <w:lang w:val="ru-RU"/>
        </w:rPr>
        <w:t xml:space="preserve">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default"/>
          <w:color w:val="000000"/>
          <w:lang w:val="ru-RU"/>
        </w:rPr>
        <w:t xml:space="preserve">                                                    </w:t>
      </w:r>
      <w:r>
        <w:rPr>
          <w:color w:val="000000"/>
        </w:rPr>
        <w:t xml:space="preserve">№ </w:t>
      </w:r>
      <w:r>
        <w:rPr>
          <w:rFonts w:hint="default"/>
          <w:color w:val="000000"/>
          <w:lang w:val="ru-RU"/>
        </w:rPr>
        <w:t>172</w:t>
      </w:r>
      <w:bookmarkStart w:id="1" w:name="_GoBack"/>
      <w:bookmarkEnd w:id="1"/>
    </w:p>
    <w:p>
      <w:pPr>
        <w:pStyle w:val="11"/>
        <w:spacing w:before="0" w:beforeAutospacing="0" w:after="0" w:afterAutospacing="0"/>
        <w:ind w:right="5244"/>
      </w:pPr>
      <w:r>
        <w:rPr>
          <w:color w:val="000000"/>
        </w:rPr>
        <w:t>О предложениях заместителя</w:t>
      </w:r>
    </w:p>
    <w:p>
      <w:pPr>
        <w:pStyle w:val="11"/>
        <w:spacing w:before="0" w:beforeAutospacing="0" w:after="0" w:afterAutospacing="0"/>
        <w:ind w:right="5244"/>
        <w:rPr>
          <w:color w:val="000000"/>
        </w:rPr>
      </w:pPr>
      <w:r>
        <w:rPr>
          <w:color w:val="000000"/>
        </w:rPr>
        <w:t>Выборгского городского прокурора</w:t>
      </w:r>
    </w:p>
    <w:p>
      <w:pPr>
        <w:pStyle w:val="11"/>
        <w:spacing w:before="0" w:beforeAutospacing="0" w:after="0" w:afterAutospacing="0"/>
        <w:ind w:right="5244"/>
      </w:pP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соответствии с требованиями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образования, рассмотрев предложения заместителя Выборгского городского прокурора от 30 мая 2023 года № 7-96-2023 о принятии разработанных прокуратурой Ленинградкой области модельных правовых актов: «О внесении изменений в решение совета депутатов «Об утверждении положения о муниципальном жилищном контроле» и «О внесении дополнений в решение совета депутатов о земельном налоге», совет депутатов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</w:rPr>
      </w:pPr>
    </w:p>
    <w:p>
      <w:pPr>
        <w:pStyle w:val="11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РЕШИЛ:</w:t>
      </w:r>
    </w:p>
    <w:p>
      <w:pPr>
        <w:pStyle w:val="11"/>
        <w:spacing w:before="0" w:beforeAutospacing="0" w:after="0" w:afterAutospacing="0"/>
        <w:ind w:firstLine="709"/>
        <w:jc w:val="both"/>
      </w:pPr>
    </w:p>
    <w:p>
      <w:pPr>
        <w:pStyle w:val="11"/>
        <w:spacing w:before="0" w:beforeAutospacing="0" w:after="0" w:afterAutospacing="0"/>
        <w:ind w:firstLine="709"/>
        <w:jc w:val="both"/>
      </w:pPr>
      <w:r>
        <w:rPr>
          <w:color w:val="000000"/>
        </w:rPr>
        <w:t>1. Принять к сведению предложения заместителя Выборгского городского прокурора от 30 мая  2023 года № 7-96-2023 о внесении изменений в решение совета депутатов «Об утверждении положения о муниципальном жилищном контроле» и  о внесении дополнений в решение совета депутатов «О земельном налоге».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 Администрации муниципального образования «</w:t>
      </w:r>
      <w:r>
        <w:t>Приморское городское</w:t>
      </w:r>
      <w:r>
        <w:rPr>
          <w:color w:val="000000"/>
        </w:rPr>
        <w:t xml:space="preserve"> поселение» Выборгского района Ленинградской области, при необходимости,  подготовить и представить в совет депутатов проекты муниципальных нормативных правовых актов, учитывающих предложения заместителя Выборгского городского прокурора.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bookmarkEnd w:id="0"/>
      <w:r>
        <w:rPr>
          <w:color w:val="000000"/>
        </w:rPr>
        <w:t xml:space="preserve"> Настоящее решение опубликовать в официальном сетевом издании в сети Интернет (http://npavrlo.ru/) и в газете «</w:t>
      </w:r>
      <w:r>
        <w:rPr>
          <w:color w:val="000000"/>
          <w:lang w:val="ru-RU"/>
        </w:rPr>
        <w:t>Выборг</w:t>
      </w:r>
      <w:r>
        <w:rPr>
          <w:color w:val="000000"/>
        </w:rPr>
        <w:t>».</w:t>
      </w:r>
    </w:p>
    <w:p>
      <w:pPr>
        <w:pStyle w:val="11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Решение вступает в силу после его официального опубликования в газете «Выборг».</w:t>
      </w:r>
    </w:p>
    <w:p>
      <w:pPr>
        <w:pStyle w:val="11"/>
        <w:spacing w:before="0" w:beforeAutospacing="0" w:after="0" w:afterAutospacing="0"/>
        <w:ind w:firstLine="709"/>
        <w:jc w:val="both"/>
      </w:pPr>
      <w:r>
        <w:rPr>
          <w:color w:val="000000"/>
        </w:rPr>
        <w:t>5. Копию решения направить заместителю Выборгского городского прокурора.</w:t>
      </w:r>
    </w:p>
    <w:p>
      <w:pPr>
        <w:pStyle w:val="11"/>
        <w:spacing w:before="600" w:beforeAutospacing="0" w:after="120" w:afterAutospacing="0"/>
        <w:jc w:val="both"/>
        <w:rPr>
          <w:rFonts w:hint="default"/>
          <w:sz w:val="20"/>
          <w:szCs w:val="20"/>
          <w:lang w:val="ru-RU"/>
        </w:rPr>
      </w:pPr>
      <w:r>
        <w:rPr>
          <w:color w:val="000000"/>
        </w:rPr>
        <w:t>Глава муниципального образования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  <w:lang w:val="ru-RU"/>
        </w:rPr>
        <w:t>П</w:t>
      </w:r>
      <w:r>
        <w:rPr>
          <w:rFonts w:hint="default"/>
          <w:color w:val="000000"/>
          <w:lang w:val="ru-RU"/>
        </w:rPr>
        <w:t>.А.Ельцов</w:t>
      </w:r>
    </w:p>
    <w:p>
      <w:pPr>
        <w:autoSpaceDE w:val="0"/>
        <w:autoSpaceDN w:val="0"/>
        <w:adjustRightInd w:val="0"/>
        <w:ind w:firstLine="708"/>
        <w:jc w:val="right"/>
        <w:rPr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ind w:firstLine="708"/>
        <w:jc w:val="right"/>
        <w:rPr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ind w:firstLine="708"/>
        <w:jc w:val="right"/>
        <w:rPr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ind w:firstLine="708"/>
        <w:jc w:val="right"/>
        <w:rPr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ind w:firstLine="708"/>
        <w:jc w:val="right"/>
        <w:rPr>
          <w:color w:val="000000"/>
          <w:sz w:val="20"/>
          <w:szCs w:val="20"/>
        </w:rPr>
      </w:pPr>
    </w:p>
    <w:p>
      <w:pPr>
        <w:rPr>
          <w:rFonts w:hint="default"/>
          <w:sz w:val="20"/>
          <w:szCs w:val="20"/>
          <w:lang w:val="ru-RU"/>
        </w:rPr>
      </w:pPr>
      <w:r>
        <w:rPr>
          <w:sz w:val="20"/>
          <w:szCs w:val="20"/>
        </w:rPr>
        <w:t>Разослано: дело, прокуратура, администрация, газета «Выборг», npavrlo.ru, primorsk.vbglenobl.ru</w:t>
      </w:r>
      <w:r>
        <w:rPr>
          <w:rFonts w:hint="default"/>
          <w:sz w:val="20"/>
          <w:szCs w:val="20"/>
          <w:lang w:val="ru-RU"/>
        </w:rPr>
        <w:t>.</w:t>
      </w:r>
    </w:p>
    <w:p>
      <w:pPr>
        <w:autoSpaceDE w:val="0"/>
        <w:autoSpaceDN w:val="0"/>
        <w:adjustRightInd w:val="0"/>
        <w:ind w:firstLine="708"/>
        <w:jc w:val="left"/>
        <w:rPr>
          <w:color w:val="000000"/>
          <w:sz w:val="20"/>
          <w:szCs w:val="20"/>
        </w:rPr>
      </w:pPr>
    </w:p>
    <w:sectPr>
      <w:pgSz w:w="11906" w:h="16838"/>
      <w:pgMar w:top="513" w:right="850" w:bottom="899" w:left="170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angal">
    <w:altName w:val="Cambria Math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416D7C"/>
    <w:rsid w:val="00012A98"/>
    <w:rsid w:val="00025ED3"/>
    <w:rsid w:val="00040597"/>
    <w:rsid w:val="0004155C"/>
    <w:rsid w:val="00046539"/>
    <w:rsid w:val="00081C16"/>
    <w:rsid w:val="00092172"/>
    <w:rsid w:val="000A3969"/>
    <w:rsid w:val="000B271F"/>
    <w:rsid w:val="000B2A0A"/>
    <w:rsid w:val="000B4603"/>
    <w:rsid w:val="000D7C4C"/>
    <w:rsid w:val="000D7EE4"/>
    <w:rsid w:val="000F441D"/>
    <w:rsid w:val="0010701E"/>
    <w:rsid w:val="0011113E"/>
    <w:rsid w:val="0011366E"/>
    <w:rsid w:val="00130544"/>
    <w:rsid w:val="0014477D"/>
    <w:rsid w:val="001454EF"/>
    <w:rsid w:val="00153B99"/>
    <w:rsid w:val="00163F00"/>
    <w:rsid w:val="00167A8B"/>
    <w:rsid w:val="001C55AB"/>
    <w:rsid w:val="001D7BBA"/>
    <w:rsid w:val="001F0DA6"/>
    <w:rsid w:val="001F5701"/>
    <w:rsid w:val="00213381"/>
    <w:rsid w:val="002355BF"/>
    <w:rsid w:val="00244ED2"/>
    <w:rsid w:val="00261F62"/>
    <w:rsid w:val="00262D25"/>
    <w:rsid w:val="00294464"/>
    <w:rsid w:val="002B17B7"/>
    <w:rsid w:val="002D36DA"/>
    <w:rsid w:val="002F053E"/>
    <w:rsid w:val="002F5C5F"/>
    <w:rsid w:val="003108F0"/>
    <w:rsid w:val="00367E44"/>
    <w:rsid w:val="00387019"/>
    <w:rsid w:val="003B4780"/>
    <w:rsid w:val="003D506C"/>
    <w:rsid w:val="003E21C8"/>
    <w:rsid w:val="003E45BA"/>
    <w:rsid w:val="003E70E8"/>
    <w:rsid w:val="00416D7C"/>
    <w:rsid w:val="00434454"/>
    <w:rsid w:val="0043785C"/>
    <w:rsid w:val="004619BD"/>
    <w:rsid w:val="00465E92"/>
    <w:rsid w:val="00467579"/>
    <w:rsid w:val="00467F6F"/>
    <w:rsid w:val="0047040F"/>
    <w:rsid w:val="00482EF4"/>
    <w:rsid w:val="00496571"/>
    <w:rsid w:val="004C1435"/>
    <w:rsid w:val="004C2509"/>
    <w:rsid w:val="004C66AD"/>
    <w:rsid w:val="004C75E1"/>
    <w:rsid w:val="004E063D"/>
    <w:rsid w:val="004E576F"/>
    <w:rsid w:val="004E67D6"/>
    <w:rsid w:val="0051041B"/>
    <w:rsid w:val="005156DB"/>
    <w:rsid w:val="005326E6"/>
    <w:rsid w:val="00542EEF"/>
    <w:rsid w:val="00547C2D"/>
    <w:rsid w:val="0057409D"/>
    <w:rsid w:val="00583B7C"/>
    <w:rsid w:val="00590A2B"/>
    <w:rsid w:val="00590BB0"/>
    <w:rsid w:val="005A5857"/>
    <w:rsid w:val="005B51E1"/>
    <w:rsid w:val="005C4419"/>
    <w:rsid w:val="005C7915"/>
    <w:rsid w:val="005D300D"/>
    <w:rsid w:val="005E2E97"/>
    <w:rsid w:val="0061695A"/>
    <w:rsid w:val="00633B88"/>
    <w:rsid w:val="0063465D"/>
    <w:rsid w:val="00673C89"/>
    <w:rsid w:val="0067639B"/>
    <w:rsid w:val="0069630E"/>
    <w:rsid w:val="006A2C82"/>
    <w:rsid w:val="006E2444"/>
    <w:rsid w:val="0072001A"/>
    <w:rsid w:val="00723F9B"/>
    <w:rsid w:val="007246E0"/>
    <w:rsid w:val="007616AC"/>
    <w:rsid w:val="00763AA4"/>
    <w:rsid w:val="007802A0"/>
    <w:rsid w:val="007A3CDC"/>
    <w:rsid w:val="007B04E9"/>
    <w:rsid w:val="007E175A"/>
    <w:rsid w:val="007F7941"/>
    <w:rsid w:val="00805086"/>
    <w:rsid w:val="00811A17"/>
    <w:rsid w:val="008124D1"/>
    <w:rsid w:val="008320C6"/>
    <w:rsid w:val="00836214"/>
    <w:rsid w:val="00873109"/>
    <w:rsid w:val="008753A9"/>
    <w:rsid w:val="00886481"/>
    <w:rsid w:val="008A2EEC"/>
    <w:rsid w:val="008A379D"/>
    <w:rsid w:val="008A611B"/>
    <w:rsid w:val="008B51FA"/>
    <w:rsid w:val="008C3655"/>
    <w:rsid w:val="008C4928"/>
    <w:rsid w:val="008C4FC4"/>
    <w:rsid w:val="008C61CB"/>
    <w:rsid w:val="008C7B9C"/>
    <w:rsid w:val="008F7007"/>
    <w:rsid w:val="00907817"/>
    <w:rsid w:val="009233CF"/>
    <w:rsid w:val="00953406"/>
    <w:rsid w:val="00954F46"/>
    <w:rsid w:val="00996AD0"/>
    <w:rsid w:val="009A4D1A"/>
    <w:rsid w:val="009A56A7"/>
    <w:rsid w:val="009C2FF3"/>
    <w:rsid w:val="009E0850"/>
    <w:rsid w:val="009F079B"/>
    <w:rsid w:val="00A07335"/>
    <w:rsid w:val="00A13E86"/>
    <w:rsid w:val="00A14A43"/>
    <w:rsid w:val="00A22C80"/>
    <w:rsid w:val="00A3091B"/>
    <w:rsid w:val="00A32FBC"/>
    <w:rsid w:val="00A82FF7"/>
    <w:rsid w:val="00A959BE"/>
    <w:rsid w:val="00AA44DF"/>
    <w:rsid w:val="00AB07BD"/>
    <w:rsid w:val="00AD1D27"/>
    <w:rsid w:val="00AD215B"/>
    <w:rsid w:val="00AD5BDD"/>
    <w:rsid w:val="00AE6140"/>
    <w:rsid w:val="00AF336C"/>
    <w:rsid w:val="00B054E7"/>
    <w:rsid w:val="00B30DAE"/>
    <w:rsid w:val="00B46854"/>
    <w:rsid w:val="00B50A08"/>
    <w:rsid w:val="00B57EF0"/>
    <w:rsid w:val="00B60A0A"/>
    <w:rsid w:val="00B62D37"/>
    <w:rsid w:val="00BA464D"/>
    <w:rsid w:val="00BA698E"/>
    <w:rsid w:val="00BB640B"/>
    <w:rsid w:val="00BC19B7"/>
    <w:rsid w:val="00BD46DE"/>
    <w:rsid w:val="00C02DF1"/>
    <w:rsid w:val="00C3030B"/>
    <w:rsid w:val="00C36400"/>
    <w:rsid w:val="00C42DF4"/>
    <w:rsid w:val="00C4627C"/>
    <w:rsid w:val="00C67B64"/>
    <w:rsid w:val="00C7162D"/>
    <w:rsid w:val="00C75604"/>
    <w:rsid w:val="00C81E6E"/>
    <w:rsid w:val="00C82667"/>
    <w:rsid w:val="00C830F8"/>
    <w:rsid w:val="00C849F1"/>
    <w:rsid w:val="00C9143F"/>
    <w:rsid w:val="00CE6034"/>
    <w:rsid w:val="00CF027E"/>
    <w:rsid w:val="00D00B7C"/>
    <w:rsid w:val="00D325ED"/>
    <w:rsid w:val="00D57441"/>
    <w:rsid w:val="00D83DC4"/>
    <w:rsid w:val="00DA65B1"/>
    <w:rsid w:val="00DF7629"/>
    <w:rsid w:val="00E05163"/>
    <w:rsid w:val="00E159F1"/>
    <w:rsid w:val="00E16D9E"/>
    <w:rsid w:val="00E52A13"/>
    <w:rsid w:val="00E62B11"/>
    <w:rsid w:val="00E64950"/>
    <w:rsid w:val="00EA5C5A"/>
    <w:rsid w:val="00EE54EC"/>
    <w:rsid w:val="00F019CF"/>
    <w:rsid w:val="00F4064F"/>
    <w:rsid w:val="00F45A8E"/>
    <w:rsid w:val="00FA0B97"/>
    <w:rsid w:val="00FA1389"/>
    <w:rsid w:val="00FB528E"/>
    <w:rsid w:val="00FE739B"/>
    <w:rsid w:val="00FF69A4"/>
    <w:rsid w:val="48DE22B0"/>
    <w:rsid w:val="51DA0E8B"/>
    <w:rsid w:val="571F1D3C"/>
    <w:rsid w:val="61D6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3"/>
    <w:qFormat/>
    <w:uiPriority w:val="9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40" w:line="288" w:lineRule="auto"/>
    </w:p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8">
    <w:name w:val="index 1"/>
    <w:basedOn w:val="1"/>
    <w:next w:val="1"/>
    <w:semiHidden/>
    <w:unhideWhenUsed/>
    <w:uiPriority w:val="99"/>
  </w:style>
  <w:style w:type="paragraph" w:styleId="9">
    <w:name w:val="index heading"/>
    <w:basedOn w:val="1"/>
    <w:next w:val="8"/>
    <w:qFormat/>
    <w:uiPriority w:val="0"/>
    <w:pPr>
      <w:suppressLineNumbers/>
    </w:pPr>
    <w:rPr>
      <w:rFonts w:cs="Mangal"/>
    </w:rPr>
  </w:style>
  <w:style w:type="paragraph" w:styleId="10">
    <w:name w:val="List"/>
    <w:basedOn w:val="5"/>
    <w:qFormat/>
    <w:uiPriority w:val="0"/>
    <w:rPr>
      <w:rFonts w:cs="Mangal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color w:val="auto"/>
    </w:rPr>
  </w:style>
  <w:style w:type="table" w:styleId="12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link w:val="27"/>
    <w:qFormat/>
    <w:uiPriority w:val="0"/>
    <w:pPr>
      <w:jc w:val="center"/>
    </w:pPr>
    <w:rPr>
      <w:sz w:val="28"/>
      <w:szCs w:val="20"/>
    </w:rPr>
  </w:style>
  <w:style w:type="character" w:customStyle="1" w:styleId="14">
    <w:name w:val="ListLabel 1"/>
    <w:qFormat/>
    <w:uiPriority w:val="0"/>
    <w:rPr>
      <w:color w:val="00000A"/>
    </w:rPr>
  </w:style>
  <w:style w:type="character" w:customStyle="1" w:styleId="15">
    <w:name w:val="Интернет-ссылка"/>
    <w:qFormat/>
    <w:uiPriority w:val="0"/>
    <w:rPr>
      <w:color w:val="000080"/>
      <w:u w:val="single"/>
    </w:rPr>
  </w:style>
  <w:style w:type="character" w:customStyle="1" w:styleId="16">
    <w:name w:val="Основной текст (2)_"/>
    <w:basedOn w:val="3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character" w:customStyle="1" w:styleId="17">
    <w:name w:val="Основной текст (2)"/>
    <w:basedOn w:val="1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18">
    <w:name w:val="ListLabel 2"/>
    <w:qFormat/>
    <w:uiPriority w:val="0"/>
    <w:rPr>
      <w:rFonts w:eastAsia="Times New Roman" w:cs="Times New Roman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19">
    <w:name w:val="ListLabel 3"/>
    <w:qFormat/>
    <w:uiPriority w:val="0"/>
    <w:rPr>
      <w:rFonts w:eastAsia="Times New Roman" w:cs="Times New Roman"/>
      <w:color w:val="000000"/>
      <w:spacing w:val="0"/>
      <w:w w:val="100"/>
      <w:sz w:val="24"/>
      <w:szCs w:val="26"/>
      <w:u w:val="none"/>
      <w:lang w:val="ru-RU" w:eastAsia="ru-RU" w:bidi="ru-RU"/>
    </w:rPr>
  </w:style>
  <w:style w:type="paragraph" w:customStyle="1" w:styleId="2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customStyle="1" w:styleId="21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22">
    <w:name w:val="No Spacing"/>
    <w:qFormat/>
    <w:uiPriority w:val="0"/>
    <w:rPr>
      <w:rFonts w:asciiTheme="minorHAnsi" w:hAnsiTheme="minorHAnsi" w:eastAsiaTheme="minorHAnsi" w:cstheme="minorBidi"/>
      <w:color w:val="00000A"/>
      <w:sz w:val="24"/>
      <w:szCs w:val="22"/>
      <w:lang w:val="ru-RU" w:eastAsia="en-US" w:bidi="ar-SA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paragraph" w:customStyle="1" w:styleId="24">
    <w:name w:val="ConsPlusNormal"/>
    <w:qFormat/>
    <w:uiPriority w:val="0"/>
    <w:pPr>
      <w:widowControl w:val="0"/>
    </w:pPr>
    <w:rPr>
      <w:rFonts w:eastAsia="Times New Roman" w:cs="Calibri" w:asciiTheme="minorHAnsi" w:hAnsiTheme="minorHAnsi"/>
      <w:color w:val="00000A"/>
      <w:sz w:val="24"/>
      <w:szCs w:val="20"/>
      <w:lang w:val="ru-RU" w:eastAsia="ru-RU" w:bidi="ar-SA"/>
    </w:rPr>
  </w:style>
  <w:style w:type="paragraph" w:customStyle="1" w:styleId="25">
    <w:name w:val="Основной текст (2)1"/>
    <w:basedOn w:val="1"/>
    <w:qFormat/>
    <w:uiPriority w:val="0"/>
    <w:pPr>
      <w:widowControl w:val="0"/>
      <w:shd w:val="clear" w:color="auto" w:fill="FFFFFF"/>
      <w:spacing w:after="180" w:line="230" w:lineRule="exact"/>
    </w:pPr>
    <w:rPr>
      <w:sz w:val="26"/>
      <w:szCs w:val="26"/>
    </w:rPr>
  </w:style>
  <w:style w:type="paragraph" w:customStyle="1" w:styleId="26">
    <w:name w:val="a"/>
    <w:basedOn w:val="1"/>
    <w:qFormat/>
    <w:uiPriority w:val="0"/>
    <w:pPr>
      <w:spacing w:before="100" w:beforeAutospacing="1" w:after="100" w:afterAutospacing="1"/>
    </w:pPr>
    <w:rPr>
      <w:color w:val="auto"/>
    </w:rPr>
  </w:style>
  <w:style w:type="character" w:customStyle="1" w:styleId="27">
    <w:name w:val="Название Знак"/>
    <w:basedOn w:val="3"/>
    <w:link w:val="13"/>
    <w:uiPriority w:val="0"/>
    <w:rPr>
      <w:rFonts w:ascii="Times New Roman" w:hAnsi="Times New Roman" w:eastAsia="Times New Roman" w:cs="Times New Roman"/>
      <w:color w:val="00000A"/>
      <w:sz w:val="28"/>
      <w:szCs w:val="20"/>
      <w:lang w:eastAsia="ru-RU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/>
    </w:pPr>
    <w:rPr>
      <w:color w:val="auto"/>
    </w:rPr>
  </w:style>
  <w:style w:type="paragraph" w:customStyle="1" w:styleId="29">
    <w:name w:val="s_22"/>
    <w:basedOn w:val="1"/>
    <w:qFormat/>
    <w:uiPriority w:val="0"/>
    <w:pPr>
      <w:spacing w:before="100" w:beforeAutospacing="1" w:after="100" w:afterAutospacing="1"/>
    </w:pPr>
    <w:rPr>
      <w:color w:val="auto"/>
    </w:rPr>
  </w:style>
  <w:style w:type="character" w:customStyle="1" w:styleId="30">
    <w:name w:val="highlightsearch"/>
    <w:basedOn w:val="3"/>
    <w:uiPriority w:val="0"/>
  </w:style>
  <w:style w:type="paragraph" w:customStyle="1" w:styleId="31">
    <w:name w:val="s_3"/>
    <w:basedOn w:val="1"/>
    <w:qFormat/>
    <w:uiPriority w:val="0"/>
    <w:pPr>
      <w:spacing w:before="100" w:beforeAutospacing="1" w:after="100" w:afterAutospacing="1"/>
    </w:pPr>
    <w:rPr>
      <w:color w:val="auto"/>
    </w:rPr>
  </w:style>
  <w:style w:type="character" w:customStyle="1" w:styleId="32">
    <w:name w:val="s_10"/>
    <w:basedOn w:val="3"/>
    <w:qFormat/>
    <w:uiPriority w:val="0"/>
  </w:style>
  <w:style w:type="character" w:customStyle="1" w:styleId="3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4">
    <w:name w:val="blk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9B0F-75E9-4378-97F2-ED92C93E3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566</Words>
  <Characters>3231</Characters>
  <Lines>26</Lines>
  <Paragraphs>7</Paragraphs>
  <TotalTime>1</TotalTime>
  <ScaleCrop>false</ScaleCrop>
  <LinksUpToDate>false</LinksUpToDate>
  <CharactersWithSpaces>3790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2023-06-08T08:59:00Z</dcterms:created>
  <dc:creator>Владелец</dc:creator>
  <cp:lastModifiedBy>User2</cp:lastModifiedBy>
  <cp:lastPrinted>2023-06-08T09:01:00Z</cp:lastPrinted>
  <dcterms:modified xsi:type="dcterms:W3CDTF">2023-06-19T11:01:29Z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1033-11.2.0.11537</vt:lpwstr>
  </property>
  <property fmtid="{D5CDD505-2E9C-101B-9397-08002B2CF9AE}" pid="9" name="ICV">
    <vt:lpwstr>CE94BD0BD24647D0BDA9A977EE9FEE34</vt:lpwstr>
  </property>
</Properties>
</file>