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DA0F7F" w:rsidP="0061357E">
      <w:pPr>
        <w:rPr>
          <w:b/>
          <w:sz w:val="26"/>
          <w:szCs w:val="26"/>
        </w:rPr>
      </w:pPr>
      <w:r>
        <w:rPr>
          <w:b/>
          <w:sz w:val="26"/>
          <w:szCs w:val="26"/>
        </w:rPr>
        <w:t>ПРОЕКТ</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50373F" w:rsidRPr="0050373F">
        <w:rPr>
          <w:sz w:val="26"/>
          <w:szCs w:val="26"/>
        </w:rPr>
        <w:t>Выдача выписки из похозяйственной книги</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w:t>
      </w:r>
      <w:r w:rsidR="0050373F" w:rsidRPr="0050373F">
        <w:rPr>
          <w:sz w:val="26"/>
          <w:szCs w:val="26"/>
        </w:rPr>
        <w:t>Приказ</w:t>
      </w:r>
      <w:r w:rsidR="0050373F">
        <w:rPr>
          <w:sz w:val="26"/>
          <w:szCs w:val="26"/>
        </w:rPr>
        <w:t>ом</w:t>
      </w:r>
      <w:r w:rsidR="0050373F" w:rsidRPr="0050373F">
        <w:rPr>
          <w:sz w:val="26"/>
          <w:szCs w:val="26"/>
        </w:rPr>
        <w:t xml:space="preserve"> Минсельхоза России от 27.09.2022 № 629 «Об утверждении формы и порядка ведения похозяйственных книг»</w:t>
      </w:r>
      <w:r w:rsidR="0050373F">
        <w:rPr>
          <w:sz w:val="26"/>
          <w:szCs w:val="26"/>
        </w:rPr>
        <w:t xml:space="preserve">, </w:t>
      </w:r>
      <w:r w:rsidRPr="008104B5">
        <w:rPr>
          <w:sz w:val="26"/>
          <w:szCs w:val="26"/>
        </w:rPr>
        <w:t xml:space="preserve">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d"/>
          <w:sz w:val="26"/>
          <w:szCs w:val="26"/>
        </w:rPr>
        <w:t>"</w:t>
      </w:r>
      <w:r w:rsidRPr="008104B5">
        <w:rPr>
          <w:rStyle w:val="ad"/>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50373F" w:rsidRPr="0050373F">
        <w:rPr>
          <w:sz w:val="26"/>
          <w:szCs w:val="26"/>
        </w:rPr>
        <w:t>Выдача выписки из похозяйственной книги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0373F">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50373F">
        <w:rPr>
          <w:sz w:val="26"/>
          <w:szCs w:val="26"/>
          <w:lang w:eastAsia="ru-RU"/>
        </w:rPr>
        <w:t>427</w:t>
      </w:r>
      <w:r w:rsidR="00BB1601" w:rsidRPr="008104B5">
        <w:rPr>
          <w:sz w:val="26"/>
          <w:szCs w:val="26"/>
          <w:lang w:eastAsia="ru-RU"/>
        </w:rPr>
        <w:t xml:space="preserve"> от </w:t>
      </w:r>
      <w:r w:rsidR="0050373F">
        <w:rPr>
          <w:sz w:val="26"/>
          <w:szCs w:val="26"/>
          <w:lang w:eastAsia="ru-RU"/>
        </w:rPr>
        <w:t>03.07.2023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50373F" w:rsidRPr="0050373F">
        <w:rPr>
          <w:sz w:val="26"/>
          <w:szCs w:val="26"/>
        </w:rPr>
        <w:t>Об утверждении новой редакции</w:t>
      </w:r>
      <w:r w:rsidR="0050373F">
        <w:rPr>
          <w:sz w:val="26"/>
          <w:szCs w:val="26"/>
        </w:rPr>
        <w:t xml:space="preserve"> </w:t>
      </w:r>
      <w:r w:rsidR="0050373F" w:rsidRPr="0050373F">
        <w:rPr>
          <w:sz w:val="26"/>
          <w:szCs w:val="26"/>
        </w:rPr>
        <w:t>Административного регламента</w:t>
      </w:r>
      <w:r w:rsidR="0050373F">
        <w:rPr>
          <w:sz w:val="26"/>
          <w:szCs w:val="26"/>
        </w:rPr>
        <w:t xml:space="preserve"> </w:t>
      </w:r>
      <w:r w:rsidR="0050373F" w:rsidRPr="0050373F">
        <w:rPr>
          <w:sz w:val="26"/>
          <w:szCs w:val="26"/>
        </w:rPr>
        <w:t>предоставления муниципальной услуги</w:t>
      </w:r>
      <w:r w:rsidR="0050373F">
        <w:rPr>
          <w:sz w:val="26"/>
          <w:szCs w:val="26"/>
        </w:rPr>
        <w:t xml:space="preserve"> </w:t>
      </w:r>
      <w:r w:rsidR="0050373F" w:rsidRPr="0050373F">
        <w:rPr>
          <w:sz w:val="26"/>
          <w:szCs w:val="26"/>
        </w:rPr>
        <w:t>«Выдача выписки из похозяйственной книги»</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С.Е.</w:t>
      </w:r>
      <w:r w:rsidR="006D5DE2">
        <w:rPr>
          <w:sz w:val="24"/>
          <w:szCs w:val="24"/>
          <w:lang w:eastAsia="x-none"/>
        </w:rPr>
        <w:t xml:space="preserve"> </w:t>
      </w:r>
      <w:r w:rsidRPr="005E7BD5">
        <w:rPr>
          <w:sz w:val="24"/>
          <w:szCs w:val="24"/>
          <w:lang w:eastAsia="x-none"/>
        </w:rPr>
        <w:t>Сахаровский</w:t>
      </w:r>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6D5DE2" w:rsidRDefault="006D5DE2" w:rsidP="00D506B5">
      <w:pPr>
        <w:jc w:val="both"/>
        <w:rPr>
          <w:sz w:val="24"/>
          <w:szCs w:val="24"/>
          <w:lang w:eastAsia="x-none"/>
        </w:rPr>
      </w:pPr>
    </w:p>
    <w:p w:rsidR="005E7BD5" w:rsidRDefault="005E7BD5" w:rsidP="00D506B5">
      <w:pPr>
        <w:jc w:val="both"/>
        <w:rPr>
          <w:sz w:val="24"/>
          <w:szCs w:val="24"/>
          <w:lang w:eastAsia="x-none"/>
        </w:rPr>
      </w:pPr>
    </w:p>
    <w:p w:rsidR="00D506B5" w:rsidRDefault="006D5DE2" w:rsidP="00D506B5">
      <w:pPr>
        <w:jc w:val="both"/>
        <w:rPr>
          <w:bCs/>
          <w:lang w:val="en-U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r w:rsidR="00D506B5" w:rsidRPr="0078685C">
        <w:rPr>
          <w:bCs/>
          <w:lang w:val="en-US"/>
        </w:rPr>
        <w:t>npavrlo</w:t>
      </w:r>
      <w:r w:rsidR="00D506B5" w:rsidRPr="0078685C">
        <w:rPr>
          <w:bCs/>
        </w:rPr>
        <w:t>.</w:t>
      </w:r>
      <w:r w:rsidR="00D506B5" w:rsidRPr="0078685C">
        <w:rPr>
          <w:bCs/>
          <w:lang w:val="en-US"/>
        </w:rPr>
        <w:t>ru</w:t>
      </w:r>
    </w:p>
    <w:p w:rsidR="0050373F" w:rsidRDefault="0050373F" w:rsidP="00D506B5">
      <w:pPr>
        <w:jc w:val="both"/>
        <w:rPr>
          <w:bCs/>
          <w:lang w:val="en-US"/>
        </w:rPr>
      </w:pPr>
    </w:p>
    <w:p w:rsidR="0050373F" w:rsidRDefault="0050373F" w:rsidP="00D506B5">
      <w:pPr>
        <w:jc w:val="both"/>
        <w:rPr>
          <w:bCs/>
          <w:lang w:val="en-US"/>
        </w:rPr>
      </w:pPr>
    </w:p>
    <w:p w:rsidR="0050373F" w:rsidRDefault="0050373F" w:rsidP="00D506B5">
      <w:pPr>
        <w:jc w:val="both"/>
        <w:rPr>
          <w:bCs/>
          <w:lang w:val="en-U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Pr>
          <w:kern w:val="1"/>
          <w:sz w:val="24"/>
          <w:szCs w:val="24"/>
        </w:rPr>
        <w:t xml:space="preserve"> </w:t>
      </w:r>
      <w:r w:rsidRPr="0021043E">
        <w:rPr>
          <w:kern w:val="1"/>
          <w:sz w:val="24"/>
          <w:szCs w:val="24"/>
        </w:rPr>
        <w:t>от</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6D5DE2" w:rsidRPr="006D5DE2" w:rsidRDefault="006D5DE2" w:rsidP="006D5DE2">
      <w:pPr>
        <w:jc w:val="center"/>
        <w:rPr>
          <w:b/>
          <w:bCs/>
          <w:sz w:val="26"/>
          <w:szCs w:val="26"/>
        </w:rPr>
      </w:pPr>
      <w:r w:rsidRPr="006D5DE2">
        <w:rPr>
          <w:b/>
          <w:bCs/>
          <w:sz w:val="26"/>
          <w:szCs w:val="26"/>
        </w:rPr>
        <w:t xml:space="preserve">Административный регламент </w:t>
      </w:r>
    </w:p>
    <w:p w:rsidR="006D5DE2" w:rsidRPr="006D5DE2" w:rsidRDefault="006D5DE2" w:rsidP="006D5DE2">
      <w:pPr>
        <w:jc w:val="center"/>
        <w:rPr>
          <w:b/>
          <w:sz w:val="26"/>
          <w:szCs w:val="26"/>
        </w:rPr>
      </w:pPr>
      <w:r w:rsidRPr="006D5DE2">
        <w:rPr>
          <w:b/>
          <w:bCs/>
          <w:sz w:val="26"/>
          <w:szCs w:val="26"/>
        </w:rPr>
        <w:t xml:space="preserve">по предоставлению муниципальной услуги: </w:t>
      </w:r>
      <w:r w:rsidR="0050373F" w:rsidRPr="0050373F">
        <w:rPr>
          <w:b/>
          <w:sz w:val="26"/>
          <w:szCs w:val="26"/>
        </w:rPr>
        <w:t>Выдача выписки из похозяйственной книги</w:t>
      </w:r>
      <w:r w:rsidRPr="006D5DE2">
        <w:rPr>
          <w:b/>
          <w:sz w:val="26"/>
          <w:szCs w:val="26"/>
        </w:rPr>
        <w:t>»</w:t>
      </w:r>
    </w:p>
    <w:p w:rsidR="006D5DE2" w:rsidRDefault="006D5DE2" w:rsidP="006D5DE2">
      <w:pPr>
        <w:jc w:val="center"/>
        <w:rPr>
          <w:b/>
          <w:sz w:val="26"/>
          <w:szCs w:val="26"/>
        </w:rPr>
      </w:pPr>
    </w:p>
    <w:p w:rsidR="0050373F" w:rsidRPr="0050373F" w:rsidRDefault="0050373F" w:rsidP="0050373F">
      <w:pPr>
        <w:widowControl w:val="0"/>
        <w:numPr>
          <w:ilvl w:val="0"/>
          <w:numId w:val="37"/>
        </w:numPr>
        <w:suppressAutoHyphens w:val="0"/>
        <w:autoSpaceDE w:val="0"/>
        <w:autoSpaceDN w:val="0"/>
        <w:adjustRightInd w:val="0"/>
        <w:spacing w:after="200" w:line="276" w:lineRule="auto"/>
        <w:contextualSpacing/>
        <w:jc w:val="center"/>
        <w:rPr>
          <w:b/>
          <w:bCs/>
          <w:sz w:val="26"/>
          <w:szCs w:val="26"/>
          <w:lang w:eastAsia="ru-RU"/>
        </w:rPr>
      </w:pPr>
      <w:r w:rsidRPr="0050373F">
        <w:rPr>
          <w:b/>
          <w:bCs/>
          <w:sz w:val="26"/>
          <w:szCs w:val="26"/>
          <w:lang w:eastAsia="ru-RU"/>
        </w:rPr>
        <w:t>Общие положения</w:t>
      </w:r>
    </w:p>
    <w:p w:rsidR="0050373F" w:rsidRPr="0050373F" w:rsidRDefault="0050373F" w:rsidP="0050373F">
      <w:pPr>
        <w:widowControl w:val="0"/>
        <w:suppressAutoHyphens w:val="0"/>
        <w:autoSpaceDE w:val="0"/>
        <w:autoSpaceDN w:val="0"/>
        <w:adjustRightInd w:val="0"/>
        <w:jc w:val="center"/>
        <w:rPr>
          <w:sz w:val="26"/>
          <w:szCs w:val="26"/>
          <w:lang w:eastAsia="ru-RU"/>
        </w:rPr>
      </w:pP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sz w:val="26"/>
          <w:szCs w:val="26"/>
          <w:lang w:eastAsia="en-US"/>
        </w:rPr>
        <w:t xml:space="preserve">1.1. </w:t>
      </w:r>
      <w:r w:rsidRPr="0050373F">
        <w:rPr>
          <w:rFonts w:eastAsiaTheme="minorHAnsi"/>
          <w:bCs/>
          <w:sz w:val="26"/>
          <w:szCs w:val="26"/>
          <w:lang w:eastAsia="en-US"/>
        </w:rPr>
        <w:t>Регламент устанавливает порядок и стандарт предоставления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1.2. Заявителями, имеющими право на получение муниципальной услуги, являются физические лица: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являющиеся членами личного подсобного хозяйства (далее – ЛПХ).</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Глава ЛПХ имеет право получить выписку из книги только в отношении своего ЛПХ в любом объеме, по любому перечню сведений и для любых целей.</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50373F" w:rsidRPr="0050373F" w:rsidRDefault="0050373F" w:rsidP="0050373F">
      <w:pPr>
        <w:suppressAutoHyphens w:val="0"/>
        <w:autoSpaceDE w:val="0"/>
        <w:autoSpaceDN w:val="0"/>
        <w:adjustRightInd w:val="0"/>
        <w:ind w:firstLine="709"/>
        <w:jc w:val="both"/>
        <w:rPr>
          <w:rFonts w:eastAsia="Calibri"/>
          <w:b/>
          <w:sz w:val="26"/>
          <w:szCs w:val="26"/>
          <w:lang w:eastAsia="ru-RU"/>
        </w:rPr>
      </w:pPr>
      <w:r w:rsidRPr="0050373F">
        <w:rPr>
          <w:rFonts w:eastAsiaTheme="minorHAnsi"/>
          <w:sz w:val="26"/>
          <w:szCs w:val="26"/>
          <w:lang w:eastAsia="en-US"/>
        </w:rPr>
        <w:t xml:space="preserve">Представлять интересы заявителя </w:t>
      </w:r>
      <w:r w:rsidRPr="0050373F">
        <w:rPr>
          <w:rFonts w:eastAsia="Calibri"/>
          <w:sz w:val="26"/>
          <w:szCs w:val="26"/>
          <w:lang w:eastAsia="ru-RU"/>
        </w:rPr>
        <w:t>от имени физических лиц могут представители, действующие в силу полномочий, основанных на доверенности или договоре.</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на сайте ОМСУ</w:t>
      </w:r>
      <w:r w:rsidR="00457008">
        <w:rPr>
          <w:rFonts w:eastAsiaTheme="minorHAnsi"/>
          <w:bCs/>
          <w:sz w:val="26"/>
          <w:szCs w:val="26"/>
          <w:lang w:eastAsia="en-US"/>
        </w:rPr>
        <w:t xml:space="preserve"> </w:t>
      </w:r>
      <w:r w:rsidR="00457008" w:rsidRPr="00457008">
        <w:rPr>
          <w:rFonts w:eastAsiaTheme="minorHAnsi"/>
          <w:bCs/>
          <w:sz w:val="26"/>
          <w:szCs w:val="26"/>
          <w:lang w:eastAsia="en-US"/>
        </w:rPr>
        <w:t>https://primorsk.vbglenobl.ru</w:t>
      </w:r>
      <w:r w:rsidRPr="0050373F">
        <w:rPr>
          <w:rFonts w:eastAsiaTheme="minorHAnsi"/>
          <w:bCs/>
          <w:sz w:val="26"/>
          <w:szCs w:val="26"/>
          <w:lang w:eastAsia="en-US"/>
        </w:rPr>
        <w:t>;</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p>
    <w:p w:rsidR="0050373F" w:rsidRPr="0050373F" w:rsidRDefault="0050373F" w:rsidP="0050373F">
      <w:pPr>
        <w:suppressAutoHyphens w:val="0"/>
        <w:autoSpaceDE w:val="0"/>
        <w:autoSpaceDN w:val="0"/>
        <w:adjustRightInd w:val="0"/>
        <w:ind w:firstLine="709"/>
        <w:jc w:val="center"/>
        <w:rPr>
          <w:rFonts w:eastAsiaTheme="minorHAnsi"/>
          <w:b/>
          <w:sz w:val="26"/>
          <w:szCs w:val="26"/>
          <w:lang w:eastAsia="en-US"/>
        </w:rPr>
      </w:pPr>
    </w:p>
    <w:p w:rsidR="0050373F" w:rsidRPr="0050373F" w:rsidRDefault="0050373F" w:rsidP="0050373F">
      <w:pPr>
        <w:suppressAutoHyphens w:val="0"/>
        <w:autoSpaceDE w:val="0"/>
        <w:autoSpaceDN w:val="0"/>
        <w:adjustRightInd w:val="0"/>
        <w:ind w:firstLine="709"/>
        <w:jc w:val="center"/>
        <w:rPr>
          <w:rFonts w:eastAsiaTheme="minorHAnsi"/>
          <w:b/>
          <w:sz w:val="26"/>
          <w:szCs w:val="26"/>
          <w:lang w:eastAsia="en-US"/>
        </w:rPr>
      </w:pPr>
    </w:p>
    <w:p w:rsidR="00457008" w:rsidRDefault="00457008" w:rsidP="0050373F">
      <w:pPr>
        <w:suppressAutoHyphens w:val="0"/>
        <w:autoSpaceDE w:val="0"/>
        <w:autoSpaceDN w:val="0"/>
        <w:adjustRightInd w:val="0"/>
        <w:ind w:firstLine="709"/>
        <w:jc w:val="center"/>
        <w:rPr>
          <w:rFonts w:eastAsiaTheme="minorHAnsi"/>
          <w:b/>
          <w:sz w:val="26"/>
          <w:szCs w:val="26"/>
          <w:lang w:eastAsia="en-US"/>
        </w:rPr>
      </w:pPr>
    </w:p>
    <w:p w:rsidR="00457008" w:rsidRDefault="00457008" w:rsidP="0050373F">
      <w:pPr>
        <w:suppressAutoHyphens w:val="0"/>
        <w:autoSpaceDE w:val="0"/>
        <w:autoSpaceDN w:val="0"/>
        <w:adjustRightInd w:val="0"/>
        <w:ind w:firstLine="709"/>
        <w:jc w:val="center"/>
        <w:rPr>
          <w:rFonts w:eastAsiaTheme="minorHAnsi"/>
          <w:b/>
          <w:sz w:val="26"/>
          <w:szCs w:val="26"/>
          <w:lang w:eastAsia="en-US"/>
        </w:rPr>
      </w:pPr>
    </w:p>
    <w:p w:rsidR="00457008" w:rsidRDefault="00457008" w:rsidP="0050373F">
      <w:pPr>
        <w:suppressAutoHyphens w:val="0"/>
        <w:autoSpaceDE w:val="0"/>
        <w:autoSpaceDN w:val="0"/>
        <w:adjustRightInd w:val="0"/>
        <w:ind w:firstLine="709"/>
        <w:jc w:val="center"/>
        <w:rPr>
          <w:rFonts w:eastAsiaTheme="minorHAnsi"/>
          <w:b/>
          <w:sz w:val="26"/>
          <w:szCs w:val="26"/>
          <w:lang w:eastAsia="en-US"/>
        </w:rPr>
      </w:pPr>
    </w:p>
    <w:p w:rsidR="0050373F" w:rsidRPr="0050373F" w:rsidRDefault="0050373F" w:rsidP="0050373F">
      <w:pPr>
        <w:suppressAutoHyphens w:val="0"/>
        <w:autoSpaceDE w:val="0"/>
        <w:autoSpaceDN w:val="0"/>
        <w:adjustRightInd w:val="0"/>
        <w:ind w:firstLine="709"/>
        <w:jc w:val="center"/>
        <w:rPr>
          <w:rFonts w:eastAsiaTheme="minorHAnsi"/>
          <w:b/>
          <w:sz w:val="26"/>
          <w:szCs w:val="26"/>
          <w:lang w:eastAsia="en-US"/>
        </w:rPr>
      </w:pPr>
      <w:r w:rsidRPr="0050373F">
        <w:rPr>
          <w:rFonts w:eastAsiaTheme="minorHAnsi"/>
          <w:b/>
          <w:sz w:val="26"/>
          <w:szCs w:val="26"/>
          <w:lang w:eastAsia="en-US"/>
        </w:rPr>
        <w:lastRenderedPageBreak/>
        <w:t>2. Стандарт предостав</w:t>
      </w:r>
      <w:bookmarkStart w:id="0" w:name="_GoBack"/>
      <w:bookmarkEnd w:id="0"/>
      <w:r w:rsidRPr="0050373F">
        <w:rPr>
          <w:rFonts w:eastAsiaTheme="minorHAnsi"/>
          <w:b/>
          <w:sz w:val="26"/>
          <w:szCs w:val="26"/>
          <w:lang w:eastAsia="en-US"/>
        </w:rPr>
        <w:t>ления государственной услуги</w:t>
      </w:r>
    </w:p>
    <w:p w:rsidR="0050373F" w:rsidRPr="0050373F" w:rsidRDefault="0050373F" w:rsidP="0050373F">
      <w:pPr>
        <w:widowControl w:val="0"/>
        <w:suppressAutoHyphens w:val="0"/>
        <w:autoSpaceDE w:val="0"/>
        <w:autoSpaceDN w:val="0"/>
        <w:adjustRightInd w:val="0"/>
        <w:rPr>
          <w:sz w:val="26"/>
          <w:szCs w:val="26"/>
          <w:lang w:eastAsia="ru-RU"/>
        </w:rPr>
      </w:pPr>
    </w:p>
    <w:p w:rsidR="0050373F" w:rsidRPr="0050373F" w:rsidRDefault="0050373F" w:rsidP="0050373F">
      <w:pPr>
        <w:suppressAutoHyphens w:val="0"/>
        <w:ind w:firstLine="709"/>
        <w:jc w:val="both"/>
        <w:rPr>
          <w:rFonts w:eastAsia="Calibri"/>
          <w:sz w:val="26"/>
          <w:szCs w:val="26"/>
          <w:lang w:eastAsia="ru-RU"/>
        </w:rPr>
      </w:pPr>
      <w:r w:rsidRPr="0050373F">
        <w:rPr>
          <w:rFonts w:eastAsia="Calibri"/>
          <w:bCs/>
          <w:sz w:val="26"/>
          <w:szCs w:val="26"/>
          <w:lang w:eastAsia="ru-RU"/>
        </w:rPr>
        <w:t xml:space="preserve">2.1. Полное наименование муниципальной услуги: </w:t>
      </w:r>
      <w:r w:rsidRPr="0050373F">
        <w:rPr>
          <w:rFonts w:eastAsia="Calibri"/>
          <w:sz w:val="26"/>
          <w:szCs w:val="26"/>
          <w:lang w:eastAsia="ru-RU"/>
        </w:rPr>
        <w:t>«</w:t>
      </w:r>
      <w:r w:rsidRPr="0050373F">
        <w:rPr>
          <w:sz w:val="26"/>
          <w:szCs w:val="26"/>
          <w:lang w:eastAsia="ru-RU"/>
        </w:rPr>
        <w:t>Выдача выписки из похозяйственной книги»</w:t>
      </w:r>
      <w:r w:rsidRPr="0050373F">
        <w:rPr>
          <w:rFonts w:eastAsia="Calibri"/>
          <w:sz w:val="26"/>
          <w:szCs w:val="26"/>
          <w:lang w:eastAsia="ru-RU"/>
        </w:rPr>
        <w:t>.</w:t>
      </w:r>
    </w:p>
    <w:p w:rsidR="0050373F" w:rsidRPr="0050373F" w:rsidRDefault="0050373F" w:rsidP="0050373F">
      <w:pPr>
        <w:suppressAutoHyphens w:val="0"/>
        <w:ind w:firstLine="709"/>
        <w:jc w:val="both"/>
        <w:rPr>
          <w:rFonts w:eastAsia="Calibri"/>
          <w:sz w:val="26"/>
          <w:szCs w:val="26"/>
          <w:lang w:eastAsia="ru-RU"/>
        </w:rPr>
      </w:pPr>
      <w:r w:rsidRPr="0050373F">
        <w:rPr>
          <w:rFonts w:eastAsiaTheme="minorHAnsi"/>
          <w:sz w:val="26"/>
          <w:szCs w:val="26"/>
          <w:lang w:eastAsia="en-US"/>
        </w:rPr>
        <w:t xml:space="preserve">Сокращенное наименование муниципальной услуги: </w:t>
      </w:r>
      <w:r w:rsidRPr="0050373F">
        <w:rPr>
          <w:rFonts w:eastAsia="Calibri"/>
          <w:sz w:val="26"/>
          <w:szCs w:val="26"/>
          <w:lang w:eastAsia="ru-RU"/>
        </w:rPr>
        <w:t>«</w:t>
      </w:r>
      <w:r w:rsidRPr="0050373F">
        <w:rPr>
          <w:sz w:val="26"/>
          <w:szCs w:val="26"/>
          <w:lang w:eastAsia="ru-RU"/>
        </w:rPr>
        <w:t>Выдача выписки из похозяйственной книги»</w:t>
      </w:r>
      <w:r w:rsidRPr="0050373F">
        <w:rPr>
          <w:rFonts w:eastAsia="Calibri"/>
          <w:sz w:val="26"/>
          <w:szCs w:val="26"/>
          <w:lang w:eastAsia="ru-RU"/>
        </w:rPr>
        <w:t>.</w:t>
      </w:r>
    </w:p>
    <w:p w:rsidR="0050373F" w:rsidRPr="0050373F" w:rsidRDefault="0050373F" w:rsidP="0050373F">
      <w:pPr>
        <w:suppressAutoHyphens w:val="0"/>
        <w:ind w:firstLine="709"/>
        <w:jc w:val="both"/>
        <w:rPr>
          <w:rFonts w:eastAsia="Calibri"/>
          <w:sz w:val="26"/>
          <w:szCs w:val="26"/>
          <w:lang w:eastAsia="ru-RU"/>
        </w:rPr>
      </w:pPr>
      <w:r w:rsidRPr="0050373F">
        <w:rPr>
          <w:rFonts w:eastAsia="Calibri"/>
          <w:bCs/>
          <w:sz w:val="26"/>
          <w:szCs w:val="26"/>
          <w:lang w:eastAsia="ru-RU"/>
        </w:rPr>
        <w:t>2.2. Муниципальную услугу предоставляет</w:t>
      </w:r>
      <w:r w:rsidRPr="0050373F">
        <w:rPr>
          <w:sz w:val="26"/>
          <w:szCs w:val="26"/>
          <w:lang w:eastAsia="ru-RU"/>
        </w:rPr>
        <w:t xml:space="preserve"> </w:t>
      </w:r>
      <w:r w:rsidRPr="0050373F">
        <w:rPr>
          <w:rFonts w:eastAsia="Calibri"/>
          <w:sz w:val="26"/>
          <w:szCs w:val="26"/>
          <w:lang w:eastAsia="ru-RU"/>
        </w:rPr>
        <w:t xml:space="preserve">администрация муниципального образования </w:t>
      </w:r>
      <w:r w:rsidR="00457008">
        <w:rPr>
          <w:rFonts w:eastAsia="Calibri"/>
          <w:sz w:val="26"/>
          <w:szCs w:val="26"/>
          <w:lang w:eastAsia="ru-RU"/>
        </w:rPr>
        <w:t xml:space="preserve">«Приморское городское поселение№ Выборгского района </w:t>
      </w:r>
      <w:r w:rsidRPr="0050373F">
        <w:rPr>
          <w:rFonts w:eastAsia="Calibri"/>
          <w:sz w:val="26"/>
          <w:szCs w:val="26"/>
          <w:lang w:eastAsia="ru-RU"/>
        </w:rPr>
        <w:t>Ленинградской области (далее – ОМСУ).</w:t>
      </w:r>
    </w:p>
    <w:p w:rsidR="0050373F" w:rsidRPr="0050373F" w:rsidRDefault="0050373F" w:rsidP="00657EBE">
      <w:pPr>
        <w:suppressAutoHyphens w:val="0"/>
        <w:ind w:firstLine="709"/>
        <w:jc w:val="both"/>
        <w:rPr>
          <w:rFonts w:eastAsia="Calibri"/>
          <w:sz w:val="26"/>
          <w:szCs w:val="26"/>
          <w:lang w:eastAsia="ru-RU"/>
        </w:rPr>
      </w:pPr>
      <w:r w:rsidRPr="0050373F">
        <w:rPr>
          <w:rFonts w:eastAsia="Calibri"/>
          <w:sz w:val="26"/>
          <w:szCs w:val="26"/>
          <w:lang w:eastAsia="ru-RU"/>
        </w:rPr>
        <w:t>Структурным подразделением, ответственным за предоставление муниципальной услуги, является</w:t>
      </w:r>
      <w:r w:rsidR="00657EBE">
        <w:rPr>
          <w:rFonts w:eastAsia="Calibri"/>
          <w:sz w:val="26"/>
          <w:szCs w:val="26"/>
          <w:lang w:eastAsia="ru-RU"/>
        </w:rPr>
        <w:t xml:space="preserve"> отдел землепользования и муниципального имущества (</w:t>
      </w:r>
      <w:r w:rsidRPr="0050373F">
        <w:rPr>
          <w:rFonts w:eastAsia="Calibri"/>
          <w:sz w:val="26"/>
          <w:szCs w:val="26"/>
          <w:lang w:eastAsia="ru-RU"/>
        </w:rPr>
        <w:t>далее – Отдел).</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предоставлении муниципальной услуги участвуют:</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Calibri"/>
          <w:sz w:val="26"/>
          <w:szCs w:val="26"/>
          <w:lang w:eastAsia="en-US"/>
        </w:rPr>
        <w:t>ГБУ ЛО «МФЦ».</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Заявление на получение муниципальной услуги с комплектом документов принимается:</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1) при личной явке:</w:t>
      </w:r>
    </w:p>
    <w:p w:rsidR="0050373F" w:rsidRPr="0050373F" w:rsidRDefault="0050373F" w:rsidP="0050373F">
      <w:pPr>
        <w:tabs>
          <w:tab w:val="left" w:pos="2580"/>
        </w:tabs>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в ОМСУ;</w:t>
      </w:r>
      <w:r w:rsidRPr="0050373F">
        <w:rPr>
          <w:rFonts w:eastAsiaTheme="minorHAnsi"/>
          <w:bCs/>
          <w:sz w:val="26"/>
          <w:szCs w:val="26"/>
          <w:lang w:eastAsia="en-US"/>
        </w:rPr>
        <w:tab/>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в филиалах, отделах, удаленных рабочих местах МФЦ;</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2) без личной явки: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электронной форме через личный кабинет заявителя на ПГУ ЛО/ЕПГУ (при технической реализации).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xml:space="preserve">Заявитель имеет право записаться на прием для подачи заявления </w:t>
      </w:r>
      <w:r w:rsidRPr="0050373F">
        <w:rPr>
          <w:rFonts w:eastAsiaTheme="minorHAnsi"/>
          <w:bCs/>
          <w:sz w:val="26"/>
          <w:szCs w:val="26"/>
          <w:lang w:eastAsia="en-US"/>
        </w:rPr>
        <w:br/>
        <w:t>о предоставлении услуги следующими способами: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1) в ОМСУ, в МФЦ (при технической реализации);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2) по телефону – в ОМСУ, в МФЦ;</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xml:space="preserve">Для записи заявитель выбирает любые свободные для приема дату и время </w:t>
      </w:r>
      <w:r w:rsidRPr="0050373F">
        <w:rPr>
          <w:rFonts w:eastAsiaTheme="minorHAnsi"/>
          <w:bCs/>
          <w:sz w:val="26"/>
          <w:szCs w:val="26"/>
          <w:lang w:eastAsia="en-US"/>
        </w:rPr>
        <w:br/>
        <w:t>в пределах установленного в ОМСУ или МФЦ графика приема заявителей.</w:t>
      </w:r>
    </w:p>
    <w:p w:rsidR="0050373F" w:rsidRPr="0050373F" w:rsidRDefault="0050373F" w:rsidP="0050373F">
      <w:pPr>
        <w:suppressAutoHyphens w:val="0"/>
        <w:ind w:firstLine="709"/>
        <w:jc w:val="both"/>
        <w:rPr>
          <w:rFonts w:eastAsiaTheme="minorHAnsi"/>
          <w:sz w:val="26"/>
          <w:szCs w:val="26"/>
          <w:lang w:eastAsia="en-US"/>
        </w:rPr>
      </w:pPr>
      <w:r w:rsidRPr="0050373F">
        <w:rPr>
          <w:rFonts w:eastAsiaTheme="minorHAnsi"/>
          <w:sz w:val="26"/>
          <w:szCs w:val="26"/>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lastRenderedPageBreak/>
        <w:t>2.3. Результатом предоставления муниципальной услуги является:</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выдача выписки из похозяйственной книги;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отказ в выдаче выписки из похозяйственной книги.</w:t>
      </w:r>
    </w:p>
    <w:p w:rsidR="0050373F" w:rsidRPr="0050373F" w:rsidRDefault="0050373F" w:rsidP="0050373F">
      <w:pPr>
        <w:suppressAutoHyphens w:val="0"/>
        <w:autoSpaceDE w:val="0"/>
        <w:autoSpaceDN w:val="0"/>
        <w:adjustRightInd w:val="0"/>
        <w:ind w:firstLine="540"/>
        <w:jc w:val="both"/>
        <w:rPr>
          <w:rFonts w:eastAsiaTheme="minorHAnsi"/>
          <w:sz w:val="26"/>
          <w:szCs w:val="26"/>
          <w:lang w:eastAsia="en-US"/>
        </w:rPr>
      </w:pPr>
      <w:r w:rsidRPr="0050373F">
        <w:rPr>
          <w:rFonts w:eastAsiaTheme="minorHAnsi"/>
          <w:sz w:val="26"/>
          <w:szCs w:val="26"/>
          <w:lang w:eastAsia="en-US"/>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50373F">
        <w:rPr>
          <w:rFonts w:eastAsiaTheme="minorHAnsi"/>
          <w:bCs/>
          <w:sz w:val="26"/>
          <w:szCs w:val="26"/>
          <w:lang w:eastAsia="en-US"/>
        </w:rPr>
        <w:br/>
        <w:t>и документов:</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1) при личной явке передается главе ЛПХ или иному члену ЛПХ по предъявлении документа, удостоверяющего личность, под личную подпись:</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в ОМСУ;</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в филиалах, отделах, удаленных рабочих местах МФЦ.</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2) без личной явки: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заказным письмом на почтовый адрес главы ЛПХ или иного члена ЛПХ, указанный в заявлении, либо.</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50373F" w:rsidRPr="0050373F" w:rsidRDefault="0050373F" w:rsidP="0050373F">
      <w:pPr>
        <w:suppressAutoHyphens w:val="0"/>
        <w:autoSpaceDE w:val="0"/>
        <w:autoSpaceDN w:val="0"/>
        <w:adjustRightInd w:val="0"/>
        <w:spacing w:before="280"/>
        <w:ind w:firstLine="540"/>
        <w:jc w:val="both"/>
        <w:rPr>
          <w:rFonts w:eastAsiaTheme="minorHAnsi"/>
          <w:sz w:val="26"/>
          <w:szCs w:val="26"/>
          <w:lang w:eastAsia="en-US"/>
        </w:rPr>
      </w:pPr>
      <w:r w:rsidRPr="0050373F">
        <w:rPr>
          <w:rFonts w:eastAsiaTheme="minorHAnsi"/>
          <w:sz w:val="26"/>
          <w:szCs w:val="26"/>
          <w:lang w:eastAsia="en-US"/>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2.4. Срок предоставления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xml:space="preserve">2.5. Правовые основания для предоставления муниципальной услуги. </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Предоставление муниципальной услуги осуществляется в соответствии со следующими нормативными правовыми актами: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Гражданский кодекс Российской Федерации;</w:t>
      </w:r>
    </w:p>
    <w:p w:rsidR="0050373F" w:rsidRPr="0050373F" w:rsidRDefault="0050373F" w:rsidP="0050373F">
      <w:pPr>
        <w:widowControl w:val="0"/>
        <w:suppressAutoHyphens w:val="0"/>
        <w:autoSpaceDE w:val="0"/>
        <w:autoSpaceDN w:val="0"/>
        <w:adjustRightInd w:val="0"/>
        <w:ind w:firstLine="709"/>
        <w:jc w:val="both"/>
        <w:rPr>
          <w:sz w:val="26"/>
          <w:szCs w:val="26"/>
          <w:lang w:eastAsia="ru-RU"/>
        </w:rPr>
      </w:pPr>
      <w:r w:rsidRPr="0050373F">
        <w:rPr>
          <w:sz w:val="26"/>
          <w:szCs w:val="26"/>
          <w:lang w:eastAsia="ru-RU"/>
        </w:rPr>
        <w:t>Федеральный закон от 7 июля 2003 года № 112-ФЗ «О личном подсобном хозяйстве»;</w:t>
      </w:r>
    </w:p>
    <w:p w:rsidR="0050373F" w:rsidRPr="0050373F" w:rsidRDefault="0050373F" w:rsidP="0050373F">
      <w:pPr>
        <w:suppressAutoHyphens w:val="0"/>
        <w:autoSpaceDE w:val="0"/>
        <w:autoSpaceDN w:val="0"/>
        <w:adjustRightInd w:val="0"/>
        <w:ind w:firstLine="709"/>
        <w:jc w:val="both"/>
        <w:rPr>
          <w:sz w:val="26"/>
          <w:szCs w:val="26"/>
          <w:lang w:eastAsia="ru-RU"/>
        </w:rPr>
      </w:pPr>
      <w:r w:rsidRPr="0050373F">
        <w:rPr>
          <w:rFonts w:eastAsiaTheme="minorHAnsi"/>
          <w:sz w:val="26"/>
          <w:szCs w:val="26"/>
          <w:lang w:eastAsia="en-US"/>
        </w:rPr>
        <w:t>Федеральный закон от 13.07.2015 № 218-ФЗ «О государственной регистрации недвижимости»;</w:t>
      </w:r>
      <w:r w:rsidRPr="0050373F">
        <w:rPr>
          <w:sz w:val="26"/>
          <w:szCs w:val="26"/>
          <w:lang w:eastAsia="ru-RU"/>
        </w:rPr>
        <w:t xml:space="preserve"> </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bCs/>
          <w:sz w:val="26"/>
          <w:szCs w:val="26"/>
          <w:lang w:eastAsia="en-US"/>
        </w:rPr>
        <w:t>Приказ Минсельхоза России от 27.09.2022 № 629 «Об утверждении формы и порядка ведения похозяйственных книг»;</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Приказ Росреестра от 25.08.2021 № П/0368 «Об установлении формы выписки из похозяйственной книги о наличии у гражданина права на земельный участок».</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1) </w:t>
      </w:r>
      <w:hyperlink r:id="rId9" w:history="1">
        <w:r w:rsidRPr="0050373F">
          <w:rPr>
            <w:rFonts w:eastAsiaTheme="minorHAnsi"/>
            <w:sz w:val="26"/>
            <w:szCs w:val="26"/>
            <w:lang w:eastAsia="en-US"/>
          </w:rPr>
          <w:t>заявление</w:t>
        </w:r>
      </w:hyperlink>
      <w:r w:rsidRPr="0050373F">
        <w:rPr>
          <w:rFonts w:eastAsiaTheme="minorHAnsi"/>
          <w:sz w:val="26"/>
          <w:szCs w:val="26"/>
          <w:lang w:eastAsia="en-US"/>
        </w:rPr>
        <w:t xml:space="preserve"> о предоставлении услуги в соответствии с приложением.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50373F">
          <w:rPr>
            <w:rFonts w:eastAsiaTheme="minorHAnsi"/>
            <w:sz w:val="26"/>
            <w:szCs w:val="26"/>
            <w:lang w:eastAsia="en-US"/>
          </w:rPr>
          <w:t>пунктом 2 статьи 185.1</w:t>
        </w:r>
      </w:hyperlink>
      <w:r w:rsidRPr="0050373F">
        <w:rPr>
          <w:rFonts w:eastAsiaTheme="minorHAnsi"/>
          <w:sz w:val="26"/>
          <w:szCs w:val="26"/>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Документы (сведения) в рамках межведомственного взаимодействия не запрашиваются.</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2.7.2. Органы, предоставляющие муниципальную услугу, не вправе требовать от заявителя:</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 xml:space="preserve">представления документов и информации, которые в соответствии </w:t>
      </w:r>
      <w:r w:rsidRPr="0050373F">
        <w:rPr>
          <w:rFonts w:eastAsiaTheme="minorHAnsi"/>
          <w:bCs/>
          <w:sz w:val="26"/>
          <w:szCs w:val="26"/>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50373F">
          <w:rPr>
            <w:rFonts w:eastAsiaTheme="minorHAnsi"/>
            <w:sz w:val="26"/>
            <w:szCs w:val="26"/>
            <w:lang w:eastAsia="en-US"/>
          </w:rPr>
          <w:t>пунктом 4 части 1 статьи 7</w:t>
        </w:r>
      </w:hyperlink>
      <w:r w:rsidRPr="0050373F">
        <w:rPr>
          <w:rFonts w:eastAsiaTheme="minorHAnsi"/>
          <w:sz w:val="26"/>
          <w:szCs w:val="26"/>
          <w:lang w:eastAsia="en-US"/>
        </w:rPr>
        <w:t xml:space="preserve"> Федерального закона № 210-ФЗ;</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373F" w:rsidRPr="0050373F" w:rsidRDefault="0050373F" w:rsidP="0050373F">
      <w:pPr>
        <w:suppressAutoHyphens w:val="0"/>
        <w:autoSpaceDE w:val="0"/>
        <w:autoSpaceDN w:val="0"/>
        <w:adjustRightInd w:val="0"/>
        <w:ind w:firstLine="540"/>
        <w:jc w:val="both"/>
        <w:rPr>
          <w:rFonts w:eastAsiaTheme="minorHAnsi"/>
          <w:sz w:val="26"/>
          <w:szCs w:val="26"/>
          <w:lang w:eastAsia="en-US"/>
        </w:rPr>
      </w:pPr>
      <w:r w:rsidRPr="0050373F">
        <w:rPr>
          <w:rFonts w:eastAsiaTheme="minorHAnsi"/>
          <w:sz w:val="26"/>
          <w:szCs w:val="26"/>
          <w:lang w:eastAsia="en-US"/>
        </w:rPr>
        <w:t xml:space="preserve">2.7.3. При наступлении событий, являющихся основанием </w:t>
      </w:r>
      <w:r w:rsidRPr="0050373F">
        <w:rPr>
          <w:rFonts w:eastAsiaTheme="minorHAnsi"/>
          <w:sz w:val="26"/>
          <w:szCs w:val="26"/>
          <w:lang w:eastAsia="en-US"/>
        </w:rPr>
        <w:br/>
        <w:t>для предоставления муниципальной услуги, ОИВ, предоставляющий муниципальную услугу, вправе:</w:t>
      </w:r>
    </w:p>
    <w:p w:rsidR="0050373F" w:rsidRPr="0050373F" w:rsidRDefault="0050373F" w:rsidP="0050373F">
      <w:pPr>
        <w:suppressAutoHyphens w:val="0"/>
        <w:autoSpaceDE w:val="0"/>
        <w:autoSpaceDN w:val="0"/>
        <w:adjustRightInd w:val="0"/>
        <w:ind w:firstLine="540"/>
        <w:jc w:val="both"/>
        <w:rPr>
          <w:rFonts w:eastAsiaTheme="minorHAnsi"/>
          <w:sz w:val="26"/>
          <w:szCs w:val="26"/>
          <w:lang w:eastAsia="en-US"/>
        </w:rPr>
      </w:pPr>
      <w:r w:rsidRPr="0050373F">
        <w:rPr>
          <w:rFonts w:eastAsiaTheme="minorHAnsi"/>
          <w:sz w:val="26"/>
          <w:szCs w:val="26"/>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0373F" w:rsidRPr="0050373F" w:rsidRDefault="0050373F" w:rsidP="0050373F">
      <w:pPr>
        <w:suppressAutoHyphens w:val="0"/>
        <w:autoSpaceDE w:val="0"/>
        <w:autoSpaceDN w:val="0"/>
        <w:adjustRightInd w:val="0"/>
        <w:ind w:firstLine="540"/>
        <w:jc w:val="both"/>
        <w:rPr>
          <w:rFonts w:eastAsiaTheme="minorHAnsi"/>
          <w:sz w:val="26"/>
          <w:szCs w:val="26"/>
          <w:lang w:eastAsia="en-US"/>
        </w:rPr>
      </w:pPr>
      <w:r w:rsidRPr="0050373F">
        <w:rPr>
          <w:rFonts w:eastAsiaTheme="minorHAnsi"/>
          <w:sz w:val="26"/>
          <w:szCs w:val="26"/>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50373F">
        <w:rPr>
          <w:rFonts w:eastAsiaTheme="minorHAnsi"/>
          <w:bCs/>
          <w:sz w:val="26"/>
          <w:szCs w:val="26"/>
          <w:lang w:eastAsia="en-US"/>
        </w:rPr>
        <w:lastRenderedPageBreak/>
        <w:t>возможность приостановления предоставления муниципальной услуги предусмотрена действующим законодательством.</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Основания для приостановления предоставления муниципальной услуги не предусмотрены.</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заявление подано лицом, не уполномоченным на осуществление таких действий;</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заявление на получение услуги оформлено не в соответствии с административным регламентом.</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2.10. Исчерпывающий перечень оснований для отказа в предоставлении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представленные заявителем документы недействительны/указанные в заявлении сведения недостоверны;</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отсутствие права на предоставление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2.11. Муниципальная услуга предоставляется Администрацией бесплатно.</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2.13. Срок регистрации заявления о предоставлении муниципальной услуги составляет в Администрации: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 личном обращении заявителя – в день поступления заявления в Администрацию;</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ее </w:t>
      </w:r>
      <w:r w:rsidRPr="0050373F">
        <w:rPr>
          <w:rFonts w:eastAsiaTheme="minorHAnsi"/>
          <w:sz w:val="26"/>
          <w:szCs w:val="26"/>
          <w:lang w:eastAsia="en-US"/>
        </w:rPr>
        <w:lastRenderedPageBreak/>
        <w:t>работы.</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2.14.6. В помещении организуется бесплатный туалет для посетителей, в том числе туалет, предназначенный для инвалидов.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2.14.12. Помещения приема и выдачи документов должны предусматривать места для ожидания, информирования и приема заявителей.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2.15. Показатели доступности и качества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2.15.1. Показатели доступности муниципальной услуги (общие, применимые в отношении всех заявителей):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транспортная доступность к месту предоставления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наличие указателей, обеспечивающих беспрепятственный доступ к помещениям, в которых предоставляется услуга;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4) предоставление муниципальной услуги любым доступным способом, предусмотренным действующим законодательством.</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2.15.2. Показатели доступности муниципальной услуги (специальные, применимые в отношении инвалидов):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наличие инфраструктуры, указанной в п. 2.17 регламента;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исполнение требований доступности услуг для инвалидов;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 обеспечение беспрепятственного доступа инвалидов к помещениям, в которых предоставляется муниципальная услуга.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lastRenderedPageBreak/>
        <w:t>2.15.3. Показатели качества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соблюдение срока предоставления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соблюдение времени ожидания в очереди при подаче заявления и получении результата;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4) отсутствие жалоб на действия или бездействие должностных лиц Администрации, поданных в установленном порядке.</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2.16. Получения услуг, которые являются необходимыми и обязательными для предоставления муниципальной услуги, не требуется.</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Согласований, необходимых для получения муниципальной услуги, не требуется.</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HAnsi"/>
          <w:sz w:val="26"/>
          <w:szCs w:val="26"/>
          <w:lang w:eastAsia="en-US"/>
        </w:rPr>
        <w:t xml:space="preserve">2.17.1. </w:t>
      </w:r>
      <w:r w:rsidRPr="0050373F">
        <w:rPr>
          <w:rFonts w:eastAsiaTheme="minorEastAsia"/>
          <w:sz w:val="26"/>
          <w:szCs w:val="26"/>
          <w:lang w:eastAsia="ru-RU"/>
        </w:rPr>
        <w:t>Предоставление услуги по экстерриториальному принципу не предусмотрено.</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p>
    <w:p w:rsidR="0050373F" w:rsidRPr="0050373F" w:rsidRDefault="0050373F" w:rsidP="0050373F">
      <w:pPr>
        <w:widowControl w:val="0"/>
        <w:suppressAutoHyphens w:val="0"/>
        <w:autoSpaceDE w:val="0"/>
        <w:autoSpaceDN w:val="0"/>
        <w:adjustRightInd w:val="0"/>
        <w:ind w:firstLine="709"/>
        <w:jc w:val="center"/>
        <w:rPr>
          <w:b/>
          <w:bCs/>
          <w:sz w:val="26"/>
          <w:szCs w:val="26"/>
          <w:lang w:eastAsia="ru-RU"/>
        </w:rPr>
      </w:pPr>
      <w:r w:rsidRPr="0050373F">
        <w:rPr>
          <w:b/>
          <w:bCs/>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373F" w:rsidRPr="0050373F" w:rsidRDefault="0050373F" w:rsidP="0050373F">
      <w:pPr>
        <w:suppressAutoHyphens w:val="0"/>
        <w:autoSpaceDE w:val="0"/>
        <w:autoSpaceDN w:val="0"/>
        <w:adjustRightInd w:val="0"/>
        <w:ind w:firstLine="709"/>
        <w:jc w:val="both"/>
        <w:rPr>
          <w:rFonts w:eastAsia="Calibri"/>
          <w:b/>
          <w:bCs/>
          <w:sz w:val="26"/>
          <w:szCs w:val="26"/>
          <w:lang w:eastAsia="ru-RU"/>
        </w:rPr>
      </w:pP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3.1. Состав, последовательность и сроки выполнения административных процедур, требования к порядку их выполнения.</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3.1.1. Предоставление муниципальной услуги включает в себя следующие административные процедуры:</w:t>
      </w:r>
    </w:p>
    <w:p w:rsidR="0050373F" w:rsidRPr="0050373F" w:rsidRDefault="0050373F" w:rsidP="0050373F">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xml:space="preserve">1) </w:t>
      </w:r>
      <w:r w:rsidRPr="0050373F">
        <w:rPr>
          <w:rFonts w:eastAsiaTheme="minorEastAsia"/>
          <w:sz w:val="26"/>
          <w:szCs w:val="26"/>
          <w:lang w:eastAsia="ru-RU"/>
        </w:rPr>
        <w:tab/>
        <w:t>прием и регистрация заявления и документов о предоставлении муниципальной услуги – в день поступления;</w:t>
      </w:r>
    </w:p>
    <w:p w:rsidR="0050373F" w:rsidRPr="0050373F" w:rsidRDefault="0050373F" w:rsidP="0050373F">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50373F">
        <w:rPr>
          <w:sz w:val="26"/>
          <w:szCs w:val="26"/>
          <w:lang w:eastAsia="ru-RU"/>
        </w:rPr>
        <w:t xml:space="preserve">2) </w:t>
      </w:r>
      <w:r w:rsidRPr="0050373F">
        <w:rPr>
          <w:sz w:val="26"/>
          <w:szCs w:val="26"/>
          <w:lang w:eastAsia="ru-RU"/>
        </w:rPr>
        <w:tab/>
        <w:t>рассмотрение заявления и документов о предоставлении муниципальной услуги – 1 рабочий день</w:t>
      </w:r>
      <w:r w:rsidRPr="0050373F">
        <w:rPr>
          <w:rFonts w:eastAsiaTheme="minorEastAsia"/>
          <w:sz w:val="26"/>
          <w:szCs w:val="26"/>
          <w:lang w:eastAsia="ru-RU"/>
        </w:rPr>
        <w:t xml:space="preserve">; </w:t>
      </w:r>
    </w:p>
    <w:p w:rsidR="0050373F" w:rsidRPr="0050373F" w:rsidRDefault="0050373F" w:rsidP="0050373F">
      <w:pPr>
        <w:widowControl w:val="0"/>
        <w:shd w:val="clear" w:color="auto" w:fill="FFFFFF" w:themeFill="background1"/>
        <w:suppressAutoHyphens w:val="0"/>
        <w:autoSpaceDE w:val="0"/>
        <w:autoSpaceDN w:val="0"/>
        <w:adjustRightInd w:val="0"/>
        <w:ind w:firstLine="709"/>
        <w:jc w:val="both"/>
        <w:rPr>
          <w:sz w:val="26"/>
          <w:szCs w:val="26"/>
          <w:lang w:eastAsia="ru-RU"/>
        </w:rPr>
      </w:pPr>
      <w:r w:rsidRPr="0050373F">
        <w:rPr>
          <w:sz w:val="26"/>
          <w:szCs w:val="26"/>
          <w:lang w:eastAsia="ru-RU"/>
        </w:rPr>
        <w:t xml:space="preserve">3) </w:t>
      </w:r>
      <w:r w:rsidRPr="0050373F">
        <w:rPr>
          <w:sz w:val="26"/>
          <w:szCs w:val="26"/>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50373F" w:rsidRPr="0050373F" w:rsidRDefault="0050373F" w:rsidP="0050373F">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xml:space="preserve">4) </w:t>
      </w:r>
      <w:r w:rsidRPr="0050373F">
        <w:rPr>
          <w:rFonts w:eastAsiaTheme="minorEastAsia"/>
          <w:sz w:val="26"/>
          <w:szCs w:val="26"/>
          <w:lang w:eastAsia="ru-RU"/>
        </w:rPr>
        <w:tab/>
        <w:t xml:space="preserve">выдача результата – не более 1 рабочего </w:t>
      </w:r>
      <w:r w:rsidRPr="0050373F">
        <w:rPr>
          <w:sz w:val="26"/>
          <w:szCs w:val="26"/>
          <w:lang w:eastAsia="ru-RU"/>
        </w:rPr>
        <w:t>дня.</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xml:space="preserve">3.1.2. </w:t>
      </w:r>
      <w:bookmarkStart w:id="1" w:name="Par395"/>
      <w:bookmarkEnd w:id="1"/>
      <w:r w:rsidRPr="0050373F">
        <w:rPr>
          <w:rFonts w:eastAsiaTheme="minorEastAsia"/>
          <w:sz w:val="26"/>
          <w:szCs w:val="26"/>
          <w:lang w:eastAsia="ru-RU"/>
        </w:rPr>
        <w:t>Прием и регистрация заявления и документов о предоставлении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Pr="0050373F">
        <w:rPr>
          <w:rFonts w:eastAsiaTheme="minorEastAsia"/>
          <w:sz w:val="26"/>
          <w:szCs w:val="26"/>
          <w:lang w:eastAsia="ru-RU"/>
        </w:rPr>
        <w:lastRenderedPageBreak/>
        <w:t>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3.1.2.5. Результат выполнения административной процедуры:</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отказ в приеме заявления о предоставлении муниципальной услуги и прилагаемых к нему документов;</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регистрация заявления о предоставлении муниципальной услуги и прилагаемых к нему документов.</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 Рассмотрение заявления о предоставлении муниципальной услуги и прилагаемых к нему документов.</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3.1.3.2. Содержание административного действия, продолжительность и(или) максимальный срок его (их) выполнения:</w:t>
      </w:r>
    </w:p>
    <w:p w:rsidR="0050373F" w:rsidRPr="0050373F" w:rsidRDefault="0050373F" w:rsidP="0050373F">
      <w:pPr>
        <w:widowControl w:val="0"/>
        <w:numPr>
          <w:ilvl w:val="0"/>
          <w:numId w:val="38"/>
        </w:numPr>
        <w:suppressAutoHyphens w:val="0"/>
        <w:autoSpaceDE w:val="0"/>
        <w:autoSpaceDN w:val="0"/>
        <w:spacing w:after="200" w:line="276" w:lineRule="auto"/>
        <w:ind w:left="0" w:firstLine="709"/>
        <w:contextualSpacing/>
        <w:jc w:val="both"/>
        <w:rPr>
          <w:sz w:val="26"/>
          <w:szCs w:val="26"/>
          <w:lang w:eastAsia="ru-RU"/>
        </w:rPr>
      </w:pPr>
      <w:r w:rsidRPr="0050373F">
        <w:rPr>
          <w:sz w:val="26"/>
          <w:szCs w:val="26"/>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50373F" w:rsidRPr="0050373F" w:rsidRDefault="0050373F" w:rsidP="0050373F">
      <w:pPr>
        <w:widowControl w:val="0"/>
        <w:tabs>
          <w:tab w:val="left" w:pos="709"/>
        </w:tabs>
        <w:suppressAutoHyphens w:val="0"/>
        <w:autoSpaceDE w:val="0"/>
        <w:autoSpaceDN w:val="0"/>
        <w:jc w:val="both"/>
        <w:rPr>
          <w:sz w:val="26"/>
          <w:szCs w:val="26"/>
          <w:lang w:eastAsia="ru-RU"/>
        </w:rPr>
      </w:pPr>
      <w:r w:rsidRPr="0050373F">
        <w:rPr>
          <w:sz w:val="26"/>
          <w:szCs w:val="26"/>
          <w:lang w:eastAsia="ru-RU"/>
        </w:rPr>
        <w:tab/>
        <w:t>2 действие: формирование проекта решения по итогам рассмотрения заявления и документов.</w:t>
      </w:r>
    </w:p>
    <w:p w:rsidR="0050373F" w:rsidRPr="0050373F" w:rsidRDefault="0050373F" w:rsidP="0050373F">
      <w:pPr>
        <w:widowControl w:val="0"/>
        <w:tabs>
          <w:tab w:val="left" w:pos="709"/>
        </w:tabs>
        <w:suppressAutoHyphens w:val="0"/>
        <w:autoSpaceDE w:val="0"/>
        <w:autoSpaceDN w:val="0"/>
        <w:jc w:val="both"/>
        <w:rPr>
          <w:sz w:val="26"/>
          <w:szCs w:val="26"/>
          <w:lang w:eastAsia="ru-RU"/>
        </w:rPr>
      </w:pPr>
      <w:r w:rsidRPr="0050373F">
        <w:rPr>
          <w:sz w:val="26"/>
          <w:szCs w:val="26"/>
          <w:lang w:eastAsia="ru-RU"/>
        </w:rPr>
        <w:tab/>
        <w:t>Общий срок выполнения административных действий: 1 рабочий день.</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3.1.3.5. Результат выполнения административной процедуры:</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подготовка выписки из похозяйственной книги;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подготовка решения об отказе в предоставлении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Решение об отказе в предоставлении муниципальной услуги должно быть обоснованным и содержать все основания отказа.</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50373F" w:rsidRPr="0050373F" w:rsidRDefault="0050373F" w:rsidP="0050373F">
      <w:pPr>
        <w:widowControl w:val="0"/>
        <w:shd w:val="clear" w:color="auto" w:fill="FFFFFF" w:themeFill="background1"/>
        <w:suppressAutoHyphens w:val="0"/>
        <w:autoSpaceDE w:val="0"/>
        <w:autoSpaceDN w:val="0"/>
        <w:ind w:firstLine="709"/>
        <w:jc w:val="both"/>
        <w:rPr>
          <w:sz w:val="26"/>
          <w:szCs w:val="26"/>
          <w:lang w:eastAsia="ru-RU"/>
        </w:rPr>
      </w:pPr>
      <w:r w:rsidRPr="0050373F">
        <w:rPr>
          <w:sz w:val="26"/>
          <w:szCs w:val="26"/>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50373F" w:rsidRPr="0050373F" w:rsidRDefault="0050373F" w:rsidP="0050373F">
      <w:pPr>
        <w:suppressAutoHyphens w:val="0"/>
        <w:ind w:firstLine="709"/>
        <w:contextualSpacing/>
        <w:jc w:val="both"/>
        <w:rPr>
          <w:rFonts w:eastAsiaTheme="minorHAnsi"/>
          <w:sz w:val="26"/>
          <w:szCs w:val="26"/>
          <w:lang w:eastAsia="en-US"/>
        </w:rPr>
      </w:pPr>
      <w:r w:rsidRPr="0050373F">
        <w:rPr>
          <w:rFonts w:eastAsiaTheme="minorHAnsi"/>
          <w:sz w:val="26"/>
          <w:szCs w:val="26"/>
          <w:lang w:eastAsia="en-US"/>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0373F" w:rsidRPr="0050373F" w:rsidRDefault="0050373F" w:rsidP="0050373F">
      <w:pPr>
        <w:widowControl w:val="0"/>
        <w:shd w:val="clear" w:color="auto" w:fill="FFFFFF" w:themeFill="background1"/>
        <w:suppressAutoHyphens w:val="0"/>
        <w:autoSpaceDE w:val="0"/>
        <w:autoSpaceDN w:val="0"/>
        <w:ind w:firstLine="709"/>
        <w:jc w:val="both"/>
        <w:rPr>
          <w:sz w:val="26"/>
          <w:szCs w:val="26"/>
          <w:lang w:eastAsia="ru-RU"/>
        </w:rPr>
      </w:pPr>
      <w:r w:rsidRPr="0050373F">
        <w:rPr>
          <w:sz w:val="26"/>
          <w:szCs w:val="26"/>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50373F" w:rsidRPr="0050373F" w:rsidRDefault="0050373F" w:rsidP="0050373F">
      <w:pPr>
        <w:suppressAutoHyphens w:val="0"/>
        <w:ind w:firstLine="709"/>
        <w:contextualSpacing/>
        <w:jc w:val="both"/>
        <w:rPr>
          <w:sz w:val="26"/>
          <w:szCs w:val="26"/>
          <w:lang w:eastAsia="ru-RU"/>
        </w:rPr>
      </w:pPr>
      <w:r w:rsidRPr="0050373F">
        <w:rPr>
          <w:rFonts w:eastAsiaTheme="minorHAnsi"/>
          <w:sz w:val="26"/>
          <w:szCs w:val="26"/>
          <w:lang w:eastAsia="en-US"/>
        </w:rPr>
        <w:t xml:space="preserve">3.1.4.3. Лицо, ответственное за выполнение административной процедуры: </w:t>
      </w:r>
      <w:r w:rsidRPr="0050373F">
        <w:rPr>
          <w:sz w:val="26"/>
          <w:szCs w:val="26"/>
          <w:lang w:eastAsia="ru-RU"/>
        </w:rPr>
        <w:t xml:space="preserve">должностное лицо Администрации, ответственное за принятие и подписание соответствующего решения. </w:t>
      </w:r>
    </w:p>
    <w:p w:rsidR="0050373F" w:rsidRPr="0050373F" w:rsidRDefault="0050373F" w:rsidP="0050373F">
      <w:pPr>
        <w:suppressAutoHyphens w:val="0"/>
        <w:ind w:firstLine="709"/>
        <w:contextualSpacing/>
        <w:jc w:val="both"/>
        <w:rPr>
          <w:sz w:val="26"/>
          <w:szCs w:val="26"/>
          <w:lang w:eastAsia="ru-RU"/>
        </w:rPr>
      </w:pPr>
      <w:r w:rsidRPr="0050373F">
        <w:rPr>
          <w:sz w:val="26"/>
          <w:szCs w:val="26"/>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3.1.5. Выдача результата.</w:t>
      </w:r>
    </w:p>
    <w:p w:rsidR="0050373F" w:rsidRPr="0050373F" w:rsidRDefault="0050373F" w:rsidP="0050373F">
      <w:pPr>
        <w:suppressAutoHyphens w:val="0"/>
        <w:ind w:firstLine="709"/>
        <w:contextualSpacing/>
        <w:jc w:val="both"/>
        <w:rPr>
          <w:rFonts w:eastAsiaTheme="minorEastAsia"/>
          <w:sz w:val="26"/>
          <w:szCs w:val="26"/>
          <w:lang w:eastAsia="ru-RU"/>
        </w:rPr>
      </w:pPr>
      <w:r w:rsidRPr="0050373F">
        <w:rPr>
          <w:rFonts w:eastAsiaTheme="minorHAnsi"/>
          <w:sz w:val="26"/>
          <w:szCs w:val="26"/>
          <w:lang w:eastAsia="en-US"/>
        </w:rPr>
        <w:t xml:space="preserve">3.1.5.1. Основание для начала административной процедуры: подписание соответствующего результата </w:t>
      </w:r>
      <w:r w:rsidRPr="0050373F">
        <w:rPr>
          <w:rFonts w:eastAsiaTheme="minorEastAsia"/>
          <w:sz w:val="26"/>
          <w:szCs w:val="26"/>
          <w:lang w:eastAsia="ru-RU"/>
        </w:rPr>
        <w:t>предоставления муниципальной услуги.</w:t>
      </w:r>
    </w:p>
    <w:p w:rsidR="0050373F" w:rsidRPr="0050373F" w:rsidRDefault="0050373F" w:rsidP="0050373F">
      <w:pPr>
        <w:suppressAutoHyphens w:val="0"/>
        <w:ind w:firstLine="709"/>
        <w:contextualSpacing/>
        <w:jc w:val="both"/>
        <w:rPr>
          <w:rFonts w:eastAsiaTheme="minorHAnsi"/>
          <w:sz w:val="26"/>
          <w:szCs w:val="26"/>
          <w:lang w:eastAsia="en-US"/>
        </w:rPr>
      </w:pPr>
      <w:r w:rsidRPr="0050373F">
        <w:rPr>
          <w:rFonts w:eastAsiaTheme="minorHAnsi"/>
          <w:sz w:val="26"/>
          <w:szCs w:val="26"/>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50373F" w:rsidRPr="0050373F" w:rsidRDefault="0050373F" w:rsidP="0050373F">
      <w:pPr>
        <w:suppressAutoHyphens w:val="0"/>
        <w:ind w:firstLine="709"/>
        <w:contextualSpacing/>
        <w:jc w:val="both"/>
        <w:rPr>
          <w:sz w:val="26"/>
          <w:szCs w:val="26"/>
          <w:lang w:eastAsia="ru-RU"/>
        </w:rPr>
      </w:pPr>
      <w:r w:rsidRPr="0050373F">
        <w:rPr>
          <w:rFonts w:eastAsiaTheme="minorHAnsi"/>
          <w:sz w:val="26"/>
          <w:szCs w:val="26"/>
          <w:lang w:eastAsia="en-US"/>
        </w:rPr>
        <w:t xml:space="preserve">3.1.5.3. Лицо, ответственное за выполнение административной процедуры: </w:t>
      </w:r>
      <w:r w:rsidRPr="0050373F">
        <w:rPr>
          <w:sz w:val="26"/>
          <w:szCs w:val="26"/>
          <w:lang w:eastAsia="ru-RU"/>
        </w:rPr>
        <w:t>работник Администрации, ответственный за делопроизводство.</w:t>
      </w:r>
    </w:p>
    <w:p w:rsidR="0050373F" w:rsidRPr="0050373F" w:rsidRDefault="0050373F" w:rsidP="0050373F">
      <w:pPr>
        <w:suppressAutoHyphens w:val="0"/>
        <w:ind w:firstLine="709"/>
        <w:contextualSpacing/>
        <w:jc w:val="both"/>
        <w:rPr>
          <w:sz w:val="26"/>
          <w:szCs w:val="26"/>
          <w:lang w:eastAsia="ru-RU"/>
        </w:rPr>
      </w:pPr>
      <w:r w:rsidRPr="0050373F">
        <w:rPr>
          <w:sz w:val="26"/>
          <w:szCs w:val="26"/>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0373F" w:rsidRPr="0050373F" w:rsidRDefault="0050373F" w:rsidP="0050373F">
      <w:pPr>
        <w:suppressAutoHyphens w:val="0"/>
        <w:autoSpaceDE w:val="0"/>
        <w:autoSpaceDN w:val="0"/>
        <w:adjustRightInd w:val="0"/>
        <w:ind w:firstLine="709"/>
        <w:jc w:val="both"/>
        <w:outlineLvl w:val="0"/>
        <w:rPr>
          <w:rFonts w:eastAsiaTheme="minorHAnsi"/>
          <w:sz w:val="26"/>
          <w:szCs w:val="26"/>
          <w:lang w:eastAsia="en-US"/>
        </w:rPr>
      </w:pPr>
      <w:r w:rsidRPr="0050373F">
        <w:rPr>
          <w:rFonts w:eastAsiaTheme="minorHAnsi"/>
          <w:sz w:val="26"/>
          <w:szCs w:val="26"/>
          <w:lang w:eastAsia="en-US"/>
        </w:rPr>
        <w:t>3.2. Особенности выполнения административных процедур в электронной форме.</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3.2.1. Предоставление муниципальной услуги на ЕПГУ и ПГУ ЛО осуществляется в соответствии с Федеральным </w:t>
      </w:r>
      <w:hyperlink r:id="rId12" w:history="1">
        <w:r w:rsidRPr="0050373F">
          <w:rPr>
            <w:rFonts w:eastAsiaTheme="minorHAnsi"/>
            <w:sz w:val="26"/>
            <w:szCs w:val="26"/>
            <w:lang w:eastAsia="en-US"/>
          </w:rPr>
          <w:t>законом</w:t>
        </w:r>
      </w:hyperlink>
      <w:r w:rsidRPr="0050373F">
        <w:rPr>
          <w:rFonts w:eastAsiaTheme="minorHAnsi"/>
          <w:sz w:val="26"/>
          <w:szCs w:val="26"/>
          <w:lang w:eastAsia="en-US"/>
        </w:rPr>
        <w:t xml:space="preserve"> № 210-ФЗ, Федеральным </w:t>
      </w:r>
      <w:hyperlink r:id="rId13" w:history="1">
        <w:r w:rsidRPr="0050373F">
          <w:rPr>
            <w:rFonts w:eastAsiaTheme="minorHAnsi"/>
            <w:sz w:val="26"/>
            <w:szCs w:val="26"/>
            <w:lang w:eastAsia="en-US"/>
          </w:rPr>
          <w:t>законом</w:t>
        </w:r>
      </w:hyperlink>
      <w:r w:rsidRPr="0050373F">
        <w:rPr>
          <w:rFonts w:eastAsiaTheme="minorHAnsi"/>
          <w:sz w:val="26"/>
          <w:szCs w:val="26"/>
          <w:lang w:eastAsia="en-US"/>
        </w:rPr>
        <w:t xml:space="preserve"> от 27.07.2006 № 149-ФЗ "Об информации, информационных технологиях и о защите информации", </w:t>
      </w:r>
      <w:hyperlink r:id="rId14" w:history="1">
        <w:r w:rsidRPr="0050373F">
          <w:rPr>
            <w:rFonts w:eastAsiaTheme="minorHAnsi"/>
            <w:sz w:val="26"/>
            <w:szCs w:val="26"/>
            <w:lang w:eastAsia="en-US"/>
          </w:rPr>
          <w:t>постановлением</w:t>
        </w:r>
      </w:hyperlink>
      <w:r w:rsidRPr="0050373F">
        <w:rPr>
          <w:rFonts w:eastAsiaTheme="minorHAnsi"/>
          <w:sz w:val="26"/>
          <w:szCs w:val="26"/>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3.2.4. Для подачи заявления через ЕПГУ или через ПГУ ЛО заявитель должен выполнить следующие действия: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пройти идентификацию и аутентификацию в ЕСИА;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личном кабинете на ЕПГУ или на ПГУ ЛО заполнить в электронной форме заявление на оказание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3.2.7. В случае поступления всех документов, указанных в </w:t>
      </w:r>
      <w:hyperlink r:id="rId15" w:history="1">
        <w:r w:rsidRPr="0050373F">
          <w:rPr>
            <w:rFonts w:eastAsiaTheme="minorHAnsi"/>
            <w:sz w:val="26"/>
            <w:szCs w:val="26"/>
            <w:lang w:eastAsia="en-US"/>
          </w:rPr>
          <w:t>пункте 2.6</w:t>
        </w:r>
      </w:hyperlink>
      <w:r w:rsidRPr="0050373F">
        <w:rPr>
          <w:rFonts w:eastAsiaTheme="minorHAnsi"/>
          <w:sz w:val="26"/>
          <w:szCs w:val="26"/>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0373F" w:rsidRPr="0050373F" w:rsidRDefault="0050373F" w:rsidP="0050373F">
      <w:pPr>
        <w:suppressAutoHyphens w:val="0"/>
        <w:autoSpaceDE w:val="0"/>
        <w:autoSpaceDN w:val="0"/>
        <w:adjustRightInd w:val="0"/>
        <w:ind w:firstLine="709"/>
        <w:jc w:val="both"/>
        <w:outlineLvl w:val="0"/>
        <w:rPr>
          <w:rFonts w:eastAsiaTheme="minorHAnsi"/>
          <w:sz w:val="26"/>
          <w:szCs w:val="26"/>
          <w:lang w:eastAsia="en-US"/>
        </w:rPr>
      </w:pPr>
      <w:r w:rsidRPr="0050373F">
        <w:rPr>
          <w:rFonts w:eastAsiaTheme="minorHAnsi"/>
          <w:sz w:val="26"/>
          <w:szCs w:val="26"/>
          <w:lang w:eastAsia="en-US"/>
        </w:rPr>
        <w:t>3.3. Порядок исправления допущенных опечаток и ошибок в выданных в результате предоставления муниципальной услуги документах.</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p>
    <w:p w:rsidR="0050373F" w:rsidRPr="0050373F" w:rsidRDefault="0050373F" w:rsidP="0050373F">
      <w:pPr>
        <w:widowControl w:val="0"/>
        <w:suppressAutoHyphens w:val="0"/>
        <w:autoSpaceDE w:val="0"/>
        <w:autoSpaceDN w:val="0"/>
        <w:ind w:firstLine="709"/>
        <w:jc w:val="center"/>
        <w:rPr>
          <w:b/>
          <w:sz w:val="26"/>
          <w:szCs w:val="26"/>
          <w:lang w:eastAsia="ru-RU"/>
        </w:rPr>
      </w:pPr>
      <w:r w:rsidRPr="0050373F">
        <w:rPr>
          <w:b/>
          <w:sz w:val="26"/>
          <w:szCs w:val="26"/>
          <w:lang w:eastAsia="ru-RU"/>
        </w:rPr>
        <w:lastRenderedPageBreak/>
        <w:t>4. Формы контроля за исполнением административного регламента</w:t>
      </w:r>
    </w:p>
    <w:p w:rsidR="0050373F" w:rsidRPr="0050373F" w:rsidRDefault="0050373F" w:rsidP="0050373F">
      <w:pPr>
        <w:widowControl w:val="0"/>
        <w:suppressAutoHyphens w:val="0"/>
        <w:autoSpaceDE w:val="0"/>
        <w:autoSpaceDN w:val="0"/>
        <w:ind w:firstLine="709"/>
        <w:jc w:val="both"/>
        <w:rPr>
          <w:sz w:val="26"/>
          <w:szCs w:val="26"/>
          <w:lang w:eastAsia="ru-RU"/>
        </w:rPr>
      </w:pP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По результатам рассмотрения обращений обратившемуся дается письменный ответ.</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lastRenderedPageBreak/>
        <w:t>Руководитель Администрации несет ответственность за обеспечение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Работники Администрации при предоставлении муниципальной услуги несут ответственность:</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0373F" w:rsidRPr="0050373F" w:rsidRDefault="0050373F" w:rsidP="0050373F">
      <w:pPr>
        <w:widowControl w:val="0"/>
        <w:suppressAutoHyphens w:val="0"/>
        <w:autoSpaceDE w:val="0"/>
        <w:autoSpaceDN w:val="0"/>
        <w:ind w:firstLine="709"/>
        <w:jc w:val="both"/>
        <w:rPr>
          <w:sz w:val="26"/>
          <w:szCs w:val="26"/>
          <w:lang w:eastAsia="ru-RU"/>
        </w:rPr>
      </w:pPr>
    </w:p>
    <w:p w:rsidR="0050373F" w:rsidRPr="0050373F" w:rsidRDefault="0050373F" w:rsidP="0050373F">
      <w:pPr>
        <w:suppressAutoHyphens w:val="0"/>
        <w:autoSpaceDE w:val="0"/>
        <w:autoSpaceDN w:val="0"/>
        <w:adjustRightInd w:val="0"/>
        <w:ind w:firstLine="709"/>
        <w:jc w:val="center"/>
        <w:rPr>
          <w:rFonts w:eastAsia="Calibri"/>
          <w:b/>
          <w:sz w:val="26"/>
          <w:szCs w:val="26"/>
          <w:lang w:eastAsia="en-US"/>
        </w:rPr>
      </w:pPr>
      <w:r w:rsidRPr="0050373F">
        <w:rPr>
          <w:rFonts w:eastAsia="Calibri"/>
          <w:b/>
          <w:sz w:val="26"/>
          <w:szCs w:val="26"/>
          <w:lang w:eastAsia="en-US"/>
        </w:rPr>
        <w:t>5. Досудебный (внесудебный) порядок обжалования решений</w:t>
      </w:r>
    </w:p>
    <w:p w:rsidR="0050373F" w:rsidRPr="0050373F" w:rsidRDefault="0050373F" w:rsidP="0050373F">
      <w:pPr>
        <w:suppressAutoHyphens w:val="0"/>
        <w:autoSpaceDE w:val="0"/>
        <w:autoSpaceDN w:val="0"/>
        <w:adjustRightInd w:val="0"/>
        <w:ind w:firstLine="709"/>
        <w:jc w:val="center"/>
        <w:rPr>
          <w:rFonts w:eastAsia="Calibri"/>
          <w:b/>
          <w:sz w:val="26"/>
          <w:szCs w:val="26"/>
          <w:lang w:eastAsia="en-US"/>
        </w:rPr>
      </w:pPr>
      <w:r w:rsidRPr="0050373F">
        <w:rPr>
          <w:rFonts w:eastAsia="Calibri"/>
          <w:b/>
          <w:sz w:val="26"/>
          <w:szCs w:val="26"/>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0373F" w:rsidRPr="0050373F" w:rsidRDefault="0050373F" w:rsidP="0050373F">
      <w:pPr>
        <w:suppressAutoHyphens w:val="0"/>
        <w:autoSpaceDE w:val="0"/>
        <w:autoSpaceDN w:val="0"/>
        <w:adjustRightInd w:val="0"/>
        <w:ind w:firstLine="709"/>
        <w:jc w:val="both"/>
        <w:rPr>
          <w:rFonts w:eastAsia="Calibri"/>
          <w:sz w:val="26"/>
          <w:szCs w:val="26"/>
          <w:lang w:eastAsia="en-US"/>
        </w:rPr>
      </w:pP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50373F">
        <w:rPr>
          <w:sz w:val="26"/>
          <w:szCs w:val="26"/>
          <w:lang w:eastAsia="ru-RU"/>
        </w:rPr>
        <w:lastRenderedPageBreak/>
        <w:t>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8) нарушение срока или порядка выдачи документов по результатам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w:t>
      </w:r>
      <w:r w:rsidRPr="0050373F">
        <w:rPr>
          <w:sz w:val="26"/>
          <w:szCs w:val="26"/>
          <w:lang w:eastAsia="ru-RU"/>
        </w:rPr>
        <w:lastRenderedPageBreak/>
        <w:t>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A739C">
        <w:rPr>
          <w:sz w:val="26"/>
          <w:szCs w:val="26"/>
          <w:lang w:eastAsia="ru-RU"/>
        </w:rPr>
        <w:t>Приморское городское поселение</w:t>
      </w:r>
      <w:r w:rsidRPr="0050373F">
        <w:rPr>
          <w:sz w:val="26"/>
          <w:szCs w:val="26"/>
          <w:lang w:eastAsia="ru-RU"/>
        </w:rPr>
        <w:t>»</w:t>
      </w:r>
      <w:r w:rsidR="000A739C">
        <w:rPr>
          <w:sz w:val="26"/>
          <w:szCs w:val="26"/>
          <w:lang w:eastAsia="ru-RU"/>
        </w:rPr>
        <w:t xml:space="preserve"> Выборгский район</w:t>
      </w:r>
      <w:r w:rsidRPr="0050373F">
        <w:rPr>
          <w:sz w:val="26"/>
          <w:szCs w:val="26"/>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0373F">
          <w:rPr>
            <w:sz w:val="26"/>
            <w:szCs w:val="26"/>
            <w:lang w:eastAsia="ru-RU"/>
          </w:rPr>
          <w:t>ч. 5 ст. 11.2</w:t>
        </w:r>
      </w:hyperlink>
      <w:r w:rsidRPr="0050373F">
        <w:rPr>
          <w:sz w:val="26"/>
          <w:szCs w:val="26"/>
          <w:lang w:eastAsia="ru-RU"/>
        </w:rPr>
        <w:t xml:space="preserve">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письменной жалобе в обязательном порядке указываются: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0373F">
          <w:rPr>
            <w:sz w:val="26"/>
            <w:szCs w:val="26"/>
            <w:lang w:eastAsia="ru-RU"/>
          </w:rPr>
          <w:t>ст. 11.1</w:t>
        </w:r>
      </w:hyperlink>
      <w:r w:rsidRPr="0050373F">
        <w:rPr>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w:t>
      </w:r>
      <w:r w:rsidRPr="0050373F">
        <w:rPr>
          <w:sz w:val="26"/>
          <w:szCs w:val="26"/>
          <w:lang w:eastAsia="ru-RU"/>
        </w:rPr>
        <w:lastRenderedPageBreak/>
        <w:t>сведений, составляющих государственную или иную охраняемую тайну.</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0A739C" w:rsidRPr="000A739C">
        <w:rPr>
          <w:sz w:val="26"/>
          <w:szCs w:val="26"/>
          <w:lang w:eastAsia="ru-RU"/>
        </w:rPr>
        <w:t>МО «Приморское городское поселение» Выборгский район Ленинградской области</w:t>
      </w:r>
      <w:r w:rsidRPr="0050373F">
        <w:rPr>
          <w:sz w:val="26"/>
          <w:szCs w:val="26"/>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5.7. По результатам рассмотрения жалобы принимается одно из следующих решений:</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2) в удовлетворении жалобы отказывается.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73F" w:rsidRPr="0050373F" w:rsidRDefault="0050373F" w:rsidP="000A739C">
      <w:pPr>
        <w:suppressAutoHyphens w:val="0"/>
        <w:autoSpaceDE w:val="0"/>
        <w:autoSpaceDN w:val="0"/>
        <w:adjustRightInd w:val="0"/>
        <w:ind w:firstLine="709"/>
        <w:jc w:val="center"/>
        <w:outlineLvl w:val="2"/>
        <w:rPr>
          <w:rFonts w:eastAsiaTheme="minorHAnsi"/>
          <w:b/>
          <w:sz w:val="26"/>
          <w:szCs w:val="26"/>
          <w:lang w:eastAsia="en-US"/>
        </w:rPr>
      </w:pPr>
    </w:p>
    <w:p w:rsidR="0050373F" w:rsidRPr="0050373F" w:rsidRDefault="0050373F" w:rsidP="000A739C">
      <w:pPr>
        <w:suppressAutoHyphens w:val="0"/>
        <w:autoSpaceDE w:val="0"/>
        <w:autoSpaceDN w:val="0"/>
        <w:adjustRightInd w:val="0"/>
        <w:ind w:firstLine="709"/>
        <w:jc w:val="center"/>
        <w:outlineLvl w:val="2"/>
        <w:rPr>
          <w:rFonts w:eastAsiaTheme="minorHAnsi"/>
          <w:b/>
          <w:sz w:val="26"/>
          <w:szCs w:val="26"/>
          <w:lang w:eastAsia="en-US"/>
        </w:rPr>
      </w:pPr>
      <w:r w:rsidRPr="0050373F">
        <w:rPr>
          <w:rFonts w:eastAsiaTheme="minorHAnsi"/>
          <w:b/>
          <w:sz w:val="26"/>
          <w:szCs w:val="26"/>
          <w:lang w:eastAsia="en-US"/>
        </w:rPr>
        <w:t xml:space="preserve">6. Особенности выполнения административных процедур </w:t>
      </w:r>
      <w:r w:rsidRPr="0050373F">
        <w:rPr>
          <w:rFonts w:eastAsiaTheme="minorHAnsi"/>
          <w:b/>
          <w:sz w:val="26"/>
          <w:szCs w:val="26"/>
          <w:lang w:eastAsia="en-US"/>
        </w:rPr>
        <w:br/>
        <w:t>в многофункциональных центрах.</w:t>
      </w:r>
    </w:p>
    <w:p w:rsidR="0050373F" w:rsidRPr="0050373F" w:rsidRDefault="0050373F" w:rsidP="0050373F">
      <w:pPr>
        <w:suppressAutoHyphens w:val="0"/>
        <w:autoSpaceDE w:val="0"/>
        <w:autoSpaceDN w:val="0"/>
        <w:adjustRightInd w:val="0"/>
        <w:ind w:firstLine="709"/>
        <w:jc w:val="center"/>
        <w:outlineLvl w:val="2"/>
        <w:rPr>
          <w:rFonts w:eastAsiaTheme="minorHAnsi"/>
          <w:sz w:val="26"/>
          <w:szCs w:val="26"/>
          <w:lang w:eastAsia="en-US"/>
        </w:rPr>
      </w:pP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б) определяет предмет обращения;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проводит проверку правильности заполнения обращения;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г) проводит проверку укомплектованности пакета документов;</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е) заверяет каждый документ дела своей электронной подписью (далее - ЭП);</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ж) направляет копии документов и реестр документов в комитет:</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в электронной форме (в составе пакетов электронных дел) в день обращения заявителя в МФЦ;</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По окончании приема документов специалист МФЦ выдает заявителю расписку в приеме документов.</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373F" w:rsidRPr="0050373F" w:rsidRDefault="0050373F" w:rsidP="0050373F">
      <w:pPr>
        <w:tabs>
          <w:tab w:val="left" w:pos="142"/>
          <w:tab w:val="left" w:pos="284"/>
        </w:tabs>
        <w:suppressAutoHyphens w:val="0"/>
        <w:ind w:firstLine="709"/>
        <w:jc w:val="both"/>
        <w:rPr>
          <w:sz w:val="26"/>
          <w:szCs w:val="26"/>
          <w:lang w:eastAsia="ru-RU"/>
        </w:rPr>
      </w:pPr>
      <w:r w:rsidRPr="0050373F">
        <w:rPr>
          <w:rFonts w:eastAsiaTheme="minorHAnsi"/>
          <w:sz w:val="26"/>
          <w:szCs w:val="26"/>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0373F" w:rsidRPr="0050373F" w:rsidRDefault="0050373F" w:rsidP="0050373F">
      <w:pPr>
        <w:tabs>
          <w:tab w:val="left" w:pos="142"/>
          <w:tab w:val="left" w:pos="284"/>
        </w:tabs>
        <w:suppressAutoHyphens w:val="0"/>
        <w:jc w:val="right"/>
        <w:rPr>
          <w:sz w:val="28"/>
          <w:szCs w:val="28"/>
          <w:lang w:eastAsia="ru-RU"/>
        </w:rPr>
      </w:pPr>
    </w:p>
    <w:p w:rsidR="0050373F" w:rsidRPr="0050373F" w:rsidRDefault="0050373F" w:rsidP="0050373F">
      <w:pPr>
        <w:tabs>
          <w:tab w:val="left" w:pos="142"/>
          <w:tab w:val="left" w:pos="284"/>
        </w:tabs>
        <w:suppressAutoHyphens w:val="0"/>
        <w:jc w:val="right"/>
        <w:rPr>
          <w:sz w:val="28"/>
          <w:szCs w:val="28"/>
          <w:lang w:eastAsia="ru-RU"/>
        </w:rPr>
      </w:pPr>
    </w:p>
    <w:p w:rsidR="0050373F" w:rsidRPr="0050373F" w:rsidRDefault="0050373F" w:rsidP="0050373F">
      <w:pPr>
        <w:tabs>
          <w:tab w:val="left" w:pos="142"/>
          <w:tab w:val="left" w:pos="284"/>
        </w:tabs>
        <w:suppressAutoHyphens w:val="0"/>
        <w:jc w:val="right"/>
        <w:rPr>
          <w:sz w:val="28"/>
          <w:szCs w:val="28"/>
          <w:lang w:eastAsia="ru-RU"/>
        </w:rPr>
      </w:pPr>
      <w:r w:rsidRPr="0050373F">
        <w:rPr>
          <w:sz w:val="28"/>
          <w:szCs w:val="28"/>
          <w:lang w:eastAsia="ru-RU"/>
        </w:rPr>
        <w:t xml:space="preserve">Приложение </w:t>
      </w:r>
    </w:p>
    <w:p w:rsidR="0050373F" w:rsidRPr="0050373F" w:rsidRDefault="0050373F" w:rsidP="0050373F">
      <w:pPr>
        <w:tabs>
          <w:tab w:val="left" w:pos="142"/>
          <w:tab w:val="left" w:pos="284"/>
        </w:tabs>
        <w:suppressAutoHyphens w:val="0"/>
        <w:jc w:val="right"/>
        <w:rPr>
          <w:sz w:val="28"/>
          <w:szCs w:val="28"/>
          <w:lang w:eastAsia="ru-RU"/>
        </w:rPr>
      </w:pPr>
      <w:r w:rsidRPr="0050373F">
        <w:rPr>
          <w:sz w:val="28"/>
          <w:szCs w:val="28"/>
          <w:lang w:eastAsia="ru-RU"/>
        </w:rPr>
        <w:t xml:space="preserve">к Административному регламенту </w:t>
      </w:r>
    </w:p>
    <w:p w:rsidR="0050373F" w:rsidRPr="0050373F" w:rsidRDefault="0050373F" w:rsidP="0050373F">
      <w:pPr>
        <w:tabs>
          <w:tab w:val="left" w:pos="142"/>
          <w:tab w:val="left" w:pos="284"/>
        </w:tabs>
        <w:suppressAutoHyphens w:val="0"/>
        <w:jc w:val="center"/>
        <w:rPr>
          <w:sz w:val="28"/>
          <w:szCs w:val="28"/>
          <w:lang w:eastAsia="ru-RU"/>
        </w:rPr>
      </w:pPr>
      <w:r w:rsidRPr="0050373F">
        <w:rPr>
          <w:bCs/>
          <w:sz w:val="28"/>
          <w:szCs w:val="28"/>
          <w:lang w:eastAsia="ru-RU"/>
        </w:rPr>
        <w:t xml:space="preserve">                                                                                                                                 </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lastRenderedPageBreak/>
        <w:t xml:space="preserve">                                      Главе администрации </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муниципального образования</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_____________________________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от _________________________________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паспорт ___№ _______________________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кем и когда выдан ___________________                                       </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место рождения 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дата рождения 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адрес места жительства 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телефон ___________________________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p>
    <w:p w:rsidR="0050373F" w:rsidRPr="0050373F" w:rsidRDefault="0050373F" w:rsidP="0050373F">
      <w:pPr>
        <w:suppressAutoHyphens w:val="0"/>
        <w:autoSpaceDE w:val="0"/>
        <w:autoSpaceDN w:val="0"/>
        <w:adjustRightInd w:val="0"/>
        <w:jc w:val="center"/>
        <w:rPr>
          <w:rFonts w:eastAsiaTheme="minorHAnsi"/>
          <w:sz w:val="28"/>
          <w:szCs w:val="28"/>
          <w:lang w:eastAsia="en-US"/>
        </w:rPr>
      </w:pPr>
      <w:r w:rsidRPr="0050373F">
        <w:rPr>
          <w:rFonts w:eastAsiaTheme="minorHAnsi"/>
          <w:sz w:val="28"/>
          <w:szCs w:val="28"/>
          <w:lang w:eastAsia="en-US"/>
        </w:rPr>
        <w:t>Заявление</w:t>
      </w:r>
    </w:p>
    <w:p w:rsidR="0050373F" w:rsidRPr="0050373F" w:rsidRDefault="0050373F" w:rsidP="0050373F">
      <w:pPr>
        <w:suppressAutoHyphens w:val="0"/>
        <w:autoSpaceDE w:val="0"/>
        <w:autoSpaceDN w:val="0"/>
        <w:adjustRightInd w:val="0"/>
        <w:jc w:val="both"/>
        <w:rPr>
          <w:rFonts w:eastAsiaTheme="minorHAnsi"/>
          <w:sz w:val="28"/>
          <w:szCs w:val="28"/>
          <w:lang w:eastAsia="en-US"/>
        </w:rPr>
      </w:pPr>
    </w:p>
    <w:p w:rsidR="0050373F" w:rsidRPr="0050373F" w:rsidRDefault="0050373F" w:rsidP="0050373F">
      <w:pPr>
        <w:suppressAutoHyphens w:val="0"/>
        <w:ind w:firstLine="540"/>
        <w:rPr>
          <w:rFonts w:eastAsia="Batang"/>
          <w:noProof/>
          <w:color w:val="000000"/>
          <w:sz w:val="24"/>
          <w:szCs w:val="24"/>
          <w:lang w:eastAsia="ru-RU"/>
        </w:rPr>
      </w:pPr>
      <w:r w:rsidRPr="0050373F">
        <w:rPr>
          <w:rFonts w:eastAsia="Batang"/>
          <w:noProof/>
          <w:color w:val="000000"/>
          <w:sz w:val="24"/>
          <w:szCs w:val="24"/>
          <w:lang w:eastAsia="ru-RU"/>
        </w:rPr>
        <w:t xml:space="preserve">Прошу предоставить выписку из похозяйственной книги </w:t>
      </w:r>
      <w:r w:rsidRPr="0050373F">
        <w:rPr>
          <w:rFonts w:eastAsia="Batang"/>
          <w:noProof/>
          <w:color w:val="000000"/>
          <w:lang w:eastAsia="ru-RU"/>
        </w:rPr>
        <w:t>(нужное указать)</w:t>
      </w:r>
      <w:r w:rsidRPr="0050373F">
        <w:rPr>
          <w:rFonts w:eastAsia="Batang"/>
          <w:noProof/>
          <w:color w:val="000000"/>
          <w:sz w:val="24"/>
          <w:szCs w:val="24"/>
          <w:lang w:eastAsia="ru-RU"/>
        </w:rPr>
        <w:t xml:space="preserve">: </w:t>
      </w:r>
      <w:r w:rsidRPr="0050373F">
        <w:rPr>
          <w:rFonts w:eastAsia="Batang"/>
          <w:noProof/>
          <w:color w:val="000000"/>
          <w:lang w:eastAsia="ru-RU"/>
        </w:rPr>
        <w:t xml:space="preserve"> </w:t>
      </w:r>
      <w:r w:rsidRPr="0050373F">
        <w:rPr>
          <w:rFonts w:eastAsia="Batang"/>
          <w:noProof/>
          <w:color w:val="000000"/>
          <w:sz w:val="24"/>
          <w:szCs w:val="24"/>
          <w:lang w:eastAsia="ru-RU"/>
        </w:rPr>
        <w:t xml:space="preserve"> </w:t>
      </w:r>
    </w:p>
    <w:p w:rsidR="0050373F" w:rsidRPr="0050373F" w:rsidRDefault="0050373F" w:rsidP="0050373F">
      <w:pPr>
        <w:suppressAutoHyphens w:val="0"/>
        <w:ind w:firstLine="540"/>
        <w:rPr>
          <w:rFonts w:eastAsia="Batang"/>
          <w:noProof/>
          <w:color w:val="000000"/>
          <w:sz w:val="24"/>
          <w:szCs w:val="24"/>
          <w:lang w:eastAsia="ru-RU"/>
        </w:rPr>
      </w:pPr>
    </w:p>
    <w:p w:rsidR="0050373F" w:rsidRPr="0050373F" w:rsidRDefault="0050373F" w:rsidP="0050373F">
      <w:pPr>
        <w:suppressAutoHyphens w:val="0"/>
        <w:ind w:firstLine="540"/>
        <w:rPr>
          <w:rFonts w:eastAsia="Batang"/>
          <w:noProof/>
          <w:color w:val="000000"/>
          <w:sz w:val="4"/>
          <w:szCs w:val="4"/>
          <w:lang w:eastAsia="ru-RU"/>
        </w:rPr>
      </w:pPr>
    </w:p>
    <w:tbl>
      <w:tblPr>
        <w:tblW w:w="9571" w:type="dxa"/>
        <w:tblLook w:val="00A0" w:firstRow="1" w:lastRow="0" w:firstColumn="1" w:lastColumn="0" w:noHBand="0" w:noVBand="0"/>
      </w:tblPr>
      <w:tblGrid>
        <w:gridCol w:w="758"/>
        <w:gridCol w:w="8422"/>
        <w:gridCol w:w="391"/>
      </w:tblGrid>
      <w:tr w:rsidR="0050373F" w:rsidRPr="0050373F" w:rsidTr="00D55105">
        <w:tc>
          <w:tcPr>
            <w:tcW w:w="758" w:type="dxa"/>
            <w:hideMark/>
          </w:tcPr>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1.</w:t>
            </w:r>
          </w:p>
        </w:tc>
        <w:tc>
          <w:tcPr>
            <w:tcW w:w="8422" w:type="dxa"/>
            <w:hideMark/>
          </w:tcPr>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 xml:space="preserve"> </w:t>
            </w:r>
          </w:p>
        </w:tc>
        <w:tc>
          <w:tcPr>
            <w:tcW w:w="391" w:type="dxa"/>
          </w:tcPr>
          <w:p w:rsidR="0050373F" w:rsidRPr="0050373F" w:rsidRDefault="0050373F" w:rsidP="0050373F">
            <w:pPr>
              <w:suppressAutoHyphens w:val="0"/>
              <w:jc w:val="both"/>
              <w:rPr>
                <w:noProof/>
                <w:color w:val="000000"/>
                <w:sz w:val="24"/>
                <w:szCs w:val="24"/>
                <w:lang w:eastAsia="ru-RU"/>
              </w:rPr>
            </w:pPr>
          </w:p>
        </w:tc>
      </w:tr>
      <w:tr w:rsidR="0050373F" w:rsidRPr="0050373F" w:rsidTr="00D55105">
        <w:trPr>
          <w:trHeight w:val="1205"/>
        </w:trPr>
        <w:tc>
          <w:tcPr>
            <w:tcW w:w="758" w:type="dxa"/>
            <w:hideMark/>
          </w:tcPr>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2.</w:t>
            </w:r>
          </w:p>
        </w:tc>
        <w:tc>
          <w:tcPr>
            <w:tcW w:w="8422" w:type="dxa"/>
          </w:tcPr>
          <w:p w:rsidR="0050373F" w:rsidRPr="0050373F" w:rsidRDefault="0050373F" w:rsidP="0050373F">
            <w:pPr>
              <w:suppressAutoHyphens w:val="0"/>
              <w:rPr>
                <w:rFonts w:eastAsia="Batang"/>
                <w:noProof/>
                <w:color w:val="000000"/>
                <w:sz w:val="24"/>
                <w:szCs w:val="24"/>
                <w:lang w:eastAsia="ru-RU"/>
              </w:rPr>
            </w:pPr>
            <w:r w:rsidRPr="0050373F">
              <w:rPr>
                <w:rFonts w:eastAsia="Batang"/>
                <w:noProof/>
                <w:color w:val="000000"/>
                <w:sz w:val="24"/>
                <w:szCs w:val="24"/>
                <w:lang w:eastAsia="ru-RU"/>
              </w:rPr>
              <w:t>для __</w:t>
            </w:r>
            <w:r w:rsidRPr="0050373F">
              <w:rPr>
                <w:noProof/>
                <w:color w:val="000000"/>
                <w:sz w:val="24"/>
                <w:szCs w:val="24"/>
                <w:lang w:eastAsia="ru-RU"/>
              </w:rPr>
              <w:t>______________________________________________________________;</w:t>
            </w:r>
          </w:p>
          <w:p w:rsidR="0050373F" w:rsidRPr="0050373F" w:rsidRDefault="0050373F" w:rsidP="0050373F">
            <w:pPr>
              <w:suppressAutoHyphens w:val="0"/>
              <w:jc w:val="center"/>
              <w:rPr>
                <w:noProof/>
                <w:color w:val="000000"/>
                <w:sz w:val="16"/>
                <w:szCs w:val="16"/>
                <w:lang w:eastAsia="ru-RU"/>
              </w:rPr>
            </w:pPr>
            <w:r w:rsidRPr="0050373F">
              <w:rPr>
                <w:noProof/>
                <w:color w:val="000000"/>
                <w:sz w:val="16"/>
                <w:szCs w:val="16"/>
                <w:lang w:eastAsia="ru-RU"/>
              </w:rPr>
              <w:t>(указывается цель получения выписки из похозяйственной книги)</w:t>
            </w:r>
          </w:p>
          <w:p w:rsidR="0050373F" w:rsidRPr="0050373F" w:rsidRDefault="0050373F" w:rsidP="0050373F">
            <w:pPr>
              <w:suppressAutoHyphens w:val="0"/>
              <w:rPr>
                <w:noProof/>
                <w:color w:val="000000"/>
                <w:sz w:val="24"/>
                <w:szCs w:val="24"/>
                <w:lang w:eastAsia="ru-RU"/>
              </w:rPr>
            </w:pPr>
          </w:p>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 в форме листов похозяйственной книги;</w:t>
            </w:r>
          </w:p>
          <w:p w:rsidR="0050373F" w:rsidRPr="0050373F" w:rsidRDefault="0050373F" w:rsidP="0050373F">
            <w:pPr>
              <w:suppressAutoHyphens w:val="0"/>
              <w:jc w:val="both"/>
              <w:rPr>
                <w:noProof/>
                <w:color w:val="000000"/>
                <w:sz w:val="24"/>
                <w:szCs w:val="24"/>
                <w:lang w:eastAsia="ru-RU"/>
              </w:rPr>
            </w:pPr>
          </w:p>
        </w:tc>
        <w:tc>
          <w:tcPr>
            <w:tcW w:w="391" w:type="dxa"/>
          </w:tcPr>
          <w:p w:rsidR="0050373F" w:rsidRPr="0050373F" w:rsidRDefault="0050373F" w:rsidP="0050373F">
            <w:pPr>
              <w:suppressAutoHyphens w:val="0"/>
              <w:jc w:val="both"/>
              <w:rPr>
                <w:noProof/>
                <w:color w:val="000000"/>
                <w:sz w:val="24"/>
                <w:szCs w:val="24"/>
                <w:lang w:eastAsia="ru-RU"/>
              </w:rPr>
            </w:pPr>
          </w:p>
        </w:tc>
      </w:tr>
      <w:tr w:rsidR="0050373F" w:rsidRPr="0050373F" w:rsidTr="00D55105">
        <w:trPr>
          <w:trHeight w:val="1457"/>
        </w:trPr>
        <w:tc>
          <w:tcPr>
            <w:tcW w:w="758" w:type="dxa"/>
            <w:hideMark/>
          </w:tcPr>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3.</w:t>
            </w:r>
          </w:p>
        </w:tc>
        <w:tc>
          <w:tcPr>
            <w:tcW w:w="8422" w:type="dxa"/>
          </w:tcPr>
          <w:p w:rsidR="0050373F" w:rsidRPr="0050373F" w:rsidRDefault="0050373F" w:rsidP="0050373F">
            <w:pPr>
              <w:suppressAutoHyphens w:val="0"/>
              <w:rPr>
                <w:rFonts w:eastAsia="Batang"/>
                <w:noProof/>
                <w:color w:val="000000"/>
                <w:sz w:val="24"/>
                <w:szCs w:val="24"/>
                <w:lang w:eastAsia="ru-RU"/>
              </w:rPr>
            </w:pPr>
            <w:r w:rsidRPr="0050373F">
              <w:rPr>
                <w:rFonts w:eastAsia="Batang"/>
                <w:noProof/>
                <w:color w:val="000000"/>
                <w:sz w:val="24"/>
                <w:szCs w:val="24"/>
                <w:lang w:eastAsia="ru-RU"/>
              </w:rPr>
              <w:t>для _</w:t>
            </w:r>
            <w:r w:rsidRPr="0050373F">
              <w:rPr>
                <w:noProof/>
                <w:color w:val="000000"/>
                <w:sz w:val="24"/>
                <w:szCs w:val="24"/>
                <w:lang w:eastAsia="ru-RU"/>
              </w:rPr>
              <w:t>_______________________________________________________________;</w:t>
            </w:r>
          </w:p>
          <w:p w:rsidR="0050373F" w:rsidRPr="0050373F" w:rsidRDefault="0050373F" w:rsidP="0050373F">
            <w:pPr>
              <w:suppressAutoHyphens w:val="0"/>
              <w:jc w:val="center"/>
              <w:rPr>
                <w:noProof/>
                <w:color w:val="000000"/>
                <w:sz w:val="16"/>
                <w:szCs w:val="16"/>
                <w:lang w:eastAsia="ru-RU"/>
              </w:rPr>
            </w:pPr>
            <w:r w:rsidRPr="0050373F">
              <w:rPr>
                <w:noProof/>
                <w:color w:val="000000"/>
                <w:sz w:val="16"/>
                <w:szCs w:val="16"/>
                <w:lang w:eastAsia="ru-RU"/>
              </w:rPr>
              <w:t>(указывается цель получения выписки из похозяйственной книги)</w:t>
            </w:r>
          </w:p>
          <w:p w:rsidR="0050373F" w:rsidRPr="0050373F" w:rsidRDefault="0050373F" w:rsidP="0050373F">
            <w:pPr>
              <w:suppressAutoHyphens w:val="0"/>
              <w:rPr>
                <w:noProof/>
                <w:color w:val="000000"/>
                <w:sz w:val="24"/>
                <w:szCs w:val="24"/>
                <w:lang w:eastAsia="ru-RU"/>
              </w:rPr>
            </w:pPr>
          </w:p>
          <w:p w:rsidR="0050373F" w:rsidRPr="0050373F" w:rsidRDefault="0050373F" w:rsidP="0050373F">
            <w:pPr>
              <w:suppressAutoHyphens w:val="0"/>
              <w:jc w:val="both"/>
              <w:rPr>
                <w:noProof/>
                <w:color w:val="000000"/>
                <w:lang w:eastAsia="ru-RU"/>
              </w:rPr>
            </w:pPr>
            <w:r w:rsidRPr="0050373F">
              <w:rPr>
                <w:noProof/>
                <w:color w:val="000000"/>
                <w:sz w:val="24"/>
                <w:szCs w:val="24"/>
                <w:lang w:eastAsia="ru-RU"/>
              </w:rPr>
              <w:t>- в произвольной форме, с указанием ___________________________________</w:t>
            </w:r>
          </w:p>
          <w:p w:rsidR="0050373F" w:rsidRPr="0050373F" w:rsidRDefault="0050373F" w:rsidP="0050373F">
            <w:pPr>
              <w:suppressAutoHyphens w:val="0"/>
              <w:overflowPunct w:val="0"/>
              <w:autoSpaceDE w:val="0"/>
              <w:autoSpaceDN w:val="0"/>
              <w:adjustRightInd w:val="0"/>
              <w:spacing w:after="200" w:line="276" w:lineRule="auto"/>
              <w:rPr>
                <w:rFonts w:asciiTheme="minorHAnsi" w:eastAsiaTheme="minorHAnsi" w:hAnsiTheme="minorHAnsi" w:cstheme="minorBidi"/>
                <w:sz w:val="22"/>
                <w:szCs w:val="22"/>
                <w:lang w:eastAsia="en-US"/>
              </w:rPr>
            </w:pPr>
            <w:r w:rsidRPr="0050373F">
              <w:rPr>
                <w:rFonts w:asciiTheme="minorHAnsi" w:eastAsiaTheme="minorHAnsi" w:hAnsiTheme="minorHAnsi" w:cstheme="minorBidi"/>
                <w:sz w:val="16"/>
                <w:szCs w:val="16"/>
                <w:lang w:eastAsia="en-US"/>
              </w:rPr>
              <w:t xml:space="preserve">                                 (указывается объем и перечень сведений, необходимых заявителю из похозяйственной книги);</w:t>
            </w:r>
          </w:p>
        </w:tc>
        <w:tc>
          <w:tcPr>
            <w:tcW w:w="391" w:type="dxa"/>
          </w:tcPr>
          <w:p w:rsidR="0050373F" w:rsidRPr="0050373F" w:rsidRDefault="0050373F" w:rsidP="0050373F">
            <w:pPr>
              <w:suppressAutoHyphens w:val="0"/>
              <w:jc w:val="both"/>
              <w:rPr>
                <w:noProof/>
                <w:color w:val="000000"/>
                <w:sz w:val="24"/>
                <w:szCs w:val="24"/>
                <w:lang w:eastAsia="ru-RU"/>
              </w:rPr>
            </w:pPr>
          </w:p>
        </w:tc>
      </w:tr>
    </w:tbl>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личное подсобное хозяйство расположено по адресу: _______________________________.</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 xml:space="preserve">    </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Подпись заявителя: _________________/ _________________ (расшифровка)</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дата: __________________</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Приложение:</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 xml:space="preserve"> _______________.</w:t>
      </w:r>
    </w:p>
    <w:p w:rsidR="0050373F" w:rsidRPr="0050373F" w:rsidRDefault="0050373F" w:rsidP="0050373F">
      <w:pPr>
        <w:widowControl w:val="0"/>
        <w:suppressAutoHyphens w:val="0"/>
        <w:autoSpaceDE w:val="0"/>
        <w:autoSpaceDN w:val="0"/>
        <w:adjustRightInd w:val="0"/>
        <w:rPr>
          <w:sz w:val="28"/>
          <w:szCs w:val="28"/>
          <w:lang w:eastAsia="ru-RU"/>
        </w:rPr>
      </w:pPr>
      <w:r w:rsidRPr="0050373F">
        <w:rPr>
          <w:sz w:val="28"/>
          <w:szCs w:val="28"/>
          <w:lang w:eastAsia="ru-RU"/>
        </w:rPr>
        <w:t>Результат рассмотрения заявления прошу:</w:t>
      </w:r>
    </w:p>
    <w:p w:rsidR="0050373F" w:rsidRPr="0050373F" w:rsidRDefault="0050373F" w:rsidP="0050373F">
      <w:pPr>
        <w:widowControl w:val="0"/>
        <w:suppressAutoHyphens w:val="0"/>
        <w:autoSpaceDE w:val="0"/>
        <w:autoSpaceDN w:val="0"/>
        <w:adjustRightInd w:val="0"/>
        <w:rPr>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0373F" w:rsidRPr="0050373F" w:rsidTr="00D55105">
        <w:tc>
          <w:tcPr>
            <w:tcW w:w="534" w:type="dxa"/>
            <w:tcBorders>
              <w:right w:val="single" w:sz="4" w:space="0" w:color="auto"/>
            </w:tcBorders>
            <w:shd w:val="clear" w:color="auto" w:fill="auto"/>
          </w:tcPr>
          <w:p w:rsidR="0050373F" w:rsidRPr="0050373F" w:rsidRDefault="0050373F" w:rsidP="0050373F">
            <w:pPr>
              <w:widowControl w:val="0"/>
              <w:suppressAutoHyphens w:val="0"/>
              <w:autoSpaceDE w:val="0"/>
              <w:autoSpaceDN w:val="0"/>
              <w:adjustRightInd w:val="0"/>
              <w:rPr>
                <w:sz w:val="28"/>
                <w:szCs w:val="28"/>
                <w:lang w:eastAsia="ru-RU"/>
              </w:rPr>
            </w:pPr>
          </w:p>
          <w:p w:rsidR="0050373F" w:rsidRPr="0050373F" w:rsidRDefault="0050373F" w:rsidP="0050373F">
            <w:pPr>
              <w:widowControl w:val="0"/>
              <w:suppressAutoHyphens w:val="0"/>
              <w:autoSpaceDE w:val="0"/>
              <w:autoSpaceDN w:val="0"/>
              <w:adjustRightInd w:val="0"/>
              <w:rPr>
                <w:sz w:val="28"/>
                <w:szCs w:val="28"/>
                <w:lang w:eastAsia="ru-RU"/>
              </w:rPr>
            </w:pPr>
          </w:p>
        </w:tc>
        <w:tc>
          <w:tcPr>
            <w:tcW w:w="9890" w:type="dxa"/>
            <w:tcBorders>
              <w:top w:val="nil"/>
              <w:left w:val="single" w:sz="4" w:space="0" w:color="auto"/>
              <w:bottom w:val="nil"/>
              <w:right w:val="nil"/>
            </w:tcBorders>
            <w:shd w:val="clear" w:color="auto" w:fill="auto"/>
            <w:vAlign w:val="center"/>
          </w:tcPr>
          <w:p w:rsidR="0050373F" w:rsidRPr="0050373F" w:rsidRDefault="0050373F" w:rsidP="0050373F">
            <w:pPr>
              <w:widowControl w:val="0"/>
              <w:suppressAutoHyphens w:val="0"/>
              <w:autoSpaceDE w:val="0"/>
              <w:autoSpaceDN w:val="0"/>
              <w:adjustRightInd w:val="0"/>
              <w:rPr>
                <w:sz w:val="28"/>
                <w:szCs w:val="28"/>
                <w:lang w:eastAsia="ru-RU"/>
              </w:rPr>
            </w:pPr>
            <w:r w:rsidRPr="0050373F">
              <w:rPr>
                <w:sz w:val="28"/>
                <w:szCs w:val="28"/>
                <w:lang w:eastAsia="ru-RU"/>
              </w:rPr>
              <w:t>выдать на руки в Администрации</w:t>
            </w:r>
          </w:p>
        </w:tc>
      </w:tr>
      <w:tr w:rsidR="0050373F" w:rsidRPr="0050373F" w:rsidTr="00D55105">
        <w:tc>
          <w:tcPr>
            <w:tcW w:w="534" w:type="dxa"/>
            <w:tcBorders>
              <w:right w:val="single" w:sz="4" w:space="0" w:color="auto"/>
            </w:tcBorders>
            <w:shd w:val="clear" w:color="auto" w:fill="auto"/>
          </w:tcPr>
          <w:p w:rsidR="0050373F" w:rsidRPr="0050373F" w:rsidRDefault="0050373F" w:rsidP="0050373F">
            <w:pPr>
              <w:widowControl w:val="0"/>
              <w:suppressAutoHyphens w:val="0"/>
              <w:autoSpaceDE w:val="0"/>
              <w:autoSpaceDN w:val="0"/>
              <w:adjustRightInd w:val="0"/>
              <w:rPr>
                <w:sz w:val="28"/>
                <w:szCs w:val="28"/>
                <w:lang w:eastAsia="ru-RU"/>
              </w:rPr>
            </w:pPr>
          </w:p>
          <w:p w:rsidR="0050373F" w:rsidRPr="0050373F" w:rsidRDefault="0050373F" w:rsidP="0050373F">
            <w:pPr>
              <w:widowControl w:val="0"/>
              <w:suppressAutoHyphens w:val="0"/>
              <w:autoSpaceDE w:val="0"/>
              <w:autoSpaceDN w:val="0"/>
              <w:adjustRightInd w:val="0"/>
              <w:rPr>
                <w:sz w:val="28"/>
                <w:szCs w:val="28"/>
                <w:lang w:eastAsia="ru-RU"/>
              </w:rPr>
            </w:pPr>
          </w:p>
        </w:tc>
        <w:tc>
          <w:tcPr>
            <w:tcW w:w="9890" w:type="dxa"/>
            <w:tcBorders>
              <w:top w:val="nil"/>
              <w:left w:val="single" w:sz="4" w:space="0" w:color="auto"/>
              <w:bottom w:val="nil"/>
              <w:right w:val="nil"/>
            </w:tcBorders>
            <w:shd w:val="clear" w:color="auto" w:fill="auto"/>
            <w:vAlign w:val="center"/>
          </w:tcPr>
          <w:p w:rsidR="0050373F" w:rsidRPr="0050373F" w:rsidRDefault="0050373F" w:rsidP="0050373F">
            <w:pPr>
              <w:widowControl w:val="0"/>
              <w:suppressAutoHyphens w:val="0"/>
              <w:autoSpaceDE w:val="0"/>
              <w:autoSpaceDN w:val="0"/>
              <w:adjustRightInd w:val="0"/>
              <w:rPr>
                <w:sz w:val="28"/>
                <w:szCs w:val="28"/>
                <w:lang w:eastAsia="ru-RU"/>
              </w:rPr>
            </w:pPr>
            <w:r w:rsidRPr="0050373F">
              <w:rPr>
                <w:sz w:val="28"/>
                <w:szCs w:val="28"/>
                <w:lang w:eastAsia="ru-RU"/>
              </w:rPr>
              <w:t>выдать на руки в МФЦ</w:t>
            </w:r>
          </w:p>
        </w:tc>
      </w:tr>
      <w:tr w:rsidR="0050373F" w:rsidRPr="0050373F" w:rsidTr="00D55105">
        <w:tc>
          <w:tcPr>
            <w:tcW w:w="534" w:type="dxa"/>
            <w:tcBorders>
              <w:right w:val="single" w:sz="4" w:space="0" w:color="auto"/>
            </w:tcBorders>
            <w:shd w:val="clear" w:color="auto" w:fill="auto"/>
          </w:tcPr>
          <w:p w:rsidR="0050373F" w:rsidRPr="0050373F" w:rsidRDefault="0050373F" w:rsidP="0050373F">
            <w:pPr>
              <w:widowControl w:val="0"/>
              <w:suppressAutoHyphens w:val="0"/>
              <w:autoSpaceDE w:val="0"/>
              <w:autoSpaceDN w:val="0"/>
              <w:adjustRightInd w:val="0"/>
              <w:rPr>
                <w:sz w:val="28"/>
                <w:szCs w:val="28"/>
                <w:lang w:eastAsia="ru-RU"/>
              </w:rPr>
            </w:pPr>
          </w:p>
        </w:tc>
        <w:tc>
          <w:tcPr>
            <w:tcW w:w="9890" w:type="dxa"/>
            <w:tcBorders>
              <w:top w:val="nil"/>
              <w:left w:val="single" w:sz="4" w:space="0" w:color="auto"/>
              <w:bottom w:val="nil"/>
              <w:right w:val="nil"/>
            </w:tcBorders>
            <w:shd w:val="clear" w:color="auto" w:fill="auto"/>
            <w:vAlign w:val="center"/>
          </w:tcPr>
          <w:p w:rsidR="0050373F" w:rsidRPr="0050373F" w:rsidRDefault="0050373F" w:rsidP="0050373F">
            <w:pPr>
              <w:widowControl w:val="0"/>
              <w:suppressAutoHyphens w:val="0"/>
              <w:autoSpaceDE w:val="0"/>
              <w:autoSpaceDN w:val="0"/>
              <w:adjustRightInd w:val="0"/>
              <w:rPr>
                <w:sz w:val="28"/>
                <w:szCs w:val="28"/>
                <w:lang w:eastAsia="ru-RU"/>
              </w:rPr>
            </w:pPr>
            <w:r w:rsidRPr="0050373F">
              <w:rPr>
                <w:rFonts w:eastAsiaTheme="minorHAnsi"/>
                <w:sz w:val="28"/>
                <w:szCs w:val="28"/>
                <w:lang w:eastAsia="en-US"/>
              </w:rPr>
              <w:t>направить в электронной форме с использованием Единого портала</w:t>
            </w:r>
          </w:p>
        </w:tc>
      </w:tr>
    </w:tbl>
    <w:p w:rsidR="0050373F" w:rsidRPr="0050373F" w:rsidRDefault="0050373F" w:rsidP="0050373F">
      <w:pPr>
        <w:suppressAutoHyphens w:val="0"/>
        <w:spacing w:after="200"/>
        <w:rPr>
          <w:rFonts w:eastAsiaTheme="minorHAnsi"/>
          <w:sz w:val="28"/>
          <w:szCs w:val="28"/>
          <w:lang w:eastAsia="en-US"/>
        </w:rPr>
      </w:pPr>
    </w:p>
    <w:p w:rsidR="006355DB" w:rsidRPr="006D5DE2" w:rsidRDefault="006355DB" w:rsidP="0050373F">
      <w:pPr>
        <w:widowControl w:val="0"/>
        <w:tabs>
          <w:tab w:val="left" w:pos="142"/>
          <w:tab w:val="left" w:pos="284"/>
        </w:tabs>
        <w:suppressAutoHyphens w:val="0"/>
        <w:autoSpaceDE w:val="0"/>
        <w:autoSpaceDN w:val="0"/>
        <w:adjustRightInd w:val="0"/>
        <w:spacing w:before="108" w:after="108"/>
        <w:ind w:firstLine="340"/>
        <w:jc w:val="center"/>
        <w:outlineLvl w:val="0"/>
        <w:rPr>
          <w:sz w:val="26"/>
          <w:szCs w:val="26"/>
        </w:rPr>
      </w:pPr>
    </w:p>
    <w:sectPr w:rsidR="006355DB" w:rsidRPr="006D5DE2" w:rsidSect="00404DB7">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799" w:rsidRDefault="00582799" w:rsidP="0074780A">
      <w:r>
        <w:separator/>
      </w:r>
    </w:p>
  </w:endnote>
  <w:endnote w:type="continuationSeparator" w:id="0">
    <w:p w:rsidR="00582799" w:rsidRDefault="00582799"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799" w:rsidRDefault="00582799" w:rsidP="0074780A">
      <w:r>
        <w:separator/>
      </w:r>
    </w:p>
  </w:footnote>
  <w:footnote w:type="continuationSeparator" w:id="0">
    <w:p w:rsidR="00582799" w:rsidRDefault="00582799"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E2" w:rsidRDefault="006D5DE2">
    <w:pPr>
      <w:pStyle w:val="a7"/>
      <w:jc w:val="center"/>
    </w:pPr>
  </w:p>
  <w:p w:rsidR="006D5DE2" w:rsidRDefault="006D5D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0"/>
  </w:num>
  <w:num w:numId="2">
    <w:abstractNumId w:val="8"/>
  </w:num>
  <w:num w:numId="3">
    <w:abstractNumId w:val="32"/>
  </w:num>
  <w:num w:numId="4">
    <w:abstractNumId w:val="11"/>
  </w:num>
  <w:num w:numId="5">
    <w:abstractNumId w:val="9"/>
  </w:num>
  <w:num w:numId="6">
    <w:abstractNumId w:val="18"/>
  </w:num>
  <w:num w:numId="7">
    <w:abstractNumId w:val="3"/>
  </w:num>
  <w:num w:numId="8">
    <w:abstractNumId w:val="10"/>
  </w:num>
  <w:num w:numId="9">
    <w:abstractNumId w:val="23"/>
  </w:num>
  <w:num w:numId="10">
    <w:abstractNumId w:val="4"/>
  </w:num>
  <w:num w:numId="11">
    <w:abstractNumId w:val="5"/>
  </w:num>
  <w:num w:numId="12">
    <w:abstractNumId w:val="36"/>
  </w:num>
  <w:num w:numId="13">
    <w:abstractNumId w:val="15"/>
  </w:num>
  <w:num w:numId="14">
    <w:abstractNumId w:val="21"/>
  </w:num>
  <w:num w:numId="15">
    <w:abstractNumId w:val="33"/>
  </w:num>
  <w:num w:numId="16">
    <w:abstractNumId w:val="35"/>
  </w:num>
  <w:num w:numId="17">
    <w:abstractNumId w:val="12"/>
  </w:num>
  <w:num w:numId="18">
    <w:abstractNumId w:val="25"/>
  </w:num>
  <w:num w:numId="19">
    <w:abstractNumId w:val="29"/>
  </w:num>
  <w:num w:numId="20">
    <w:abstractNumId w:val="0"/>
  </w:num>
  <w:num w:numId="21">
    <w:abstractNumId w:val="22"/>
  </w:num>
  <w:num w:numId="22">
    <w:abstractNumId w:val="31"/>
  </w:num>
  <w:num w:numId="23">
    <w:abstractNumId w:val="27"/>
  </w:num>
  <w:num w:numId="24">
    <w:abstractNumId w:val="28"/>
  </w:num>
  <w:num w:numId="25">
    <w:abstractNumId w:val="6"/>
  </w:num>
  <w:num w:numId="26">
    <w:abstractNumId w:val="17"/>
  </w:num>
  <w:num w:numId="27">
    <w:abstractNumId w:val="34"/>
  </w:num>
  <w:num w:numId="28">
    <w:abstractNumId w:val="14"/>
  </w:num>
  <w:num w:numId="29">
    <w:abstractNumId w:val="2"/>
  </w:num>
  <w:num w:numId="30">
    <w:abstractNumId w:val="26"/>
  </w:num>
  <w:num w:numId="31">
    <w:abstractNumId w:val="16"/>
  </w:num>
  <w:num w:numId="32">
    <w:abstractNumId w:val="1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
  </w:num>
  <w:num w:numId="36">
    <w:abstractNumId w:val="7"/>
  </w:num>
  <w:num w:numId="37">
    <w:abstractNumId w:val="20"/>
  </w:num>
  <w:num w:numId="3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A739C"/>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770"/>
    <w:rsid w:val="004430AF"/>
    <w:rsid w:val="00444C43"/>
    <w:rsid w:val="00445305"/>
    <w:rsid w:val="00454471"/>
    <w:rsid w:val="00457008"/>
    <w:rsid w:val="00470096"/>
    <w:rsid w:val="004943A6"/>
    <w:rsid w:val="00497B4E"/>
    <w:rsid w:val="004A1B2C"/>
    <w:rsid w:val="004C2E47"/>
    <w:rsid w:val="004C6415"/>
    <w:rsid w:val="004E73C7"/>
    <w:rsid w:val="0050373F"/>
    <w:rsid w:val="00507410"/>
    <w:rsid w:val="00512015"/>
    <w:rsid w:val="00537D0E"/>
    <w:rsid w:val="00555523"/>
    <w:rsid w:val="00557F56"/>
    <w:rsid w:val="00562169"/>
    <w:rsid w:val="00576ACE"/>
    <w:rsid w:val="00582799"/>
    <w:rsid w:val="0058595D"/>
    <w:rsid w:val="005A2B9D"/>
    <w:rsid w:val="005B427D"/>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83E84"/>
    <w:rsid w:val="00A922C4"/>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A370B"/>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D5CB1"/>
    <w:rsid w:val="00DE4FBE"/>
    <w:rsid w:val="00E03F16"/>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5">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7">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ECBF-7493-4AD4-82B6-3A1FD6B5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8385</Words>
  <Characters>47796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2024-05-23T10:09:00Z</dcterms:created>
  <dcterms:modified xsi:type="dcterms:W3CDTF">2024-05-23T10:09:00Z</dcterms:modified>
</cp:coreProperties>
</file>