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1" w:rsidRDefault="00547F31" w:rsidP="00547F3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47F31" w:rsidRPr="00547F31" w:rsidRDefault="00547F31" w:rsidP="00547F3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7F3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370" cy="494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«ПРИМОРСКОЕ ГОРОДСКОЕ ПОСЕЛЕНИЕ»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 ОБЛАСТИ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47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первого созыва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47F31" w:rsidRPr="00547F31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7F31">
        <w:rPr>
          <w:rFonts w:ascii="Times New Roman" w:hAnsi="Times New Roman" w:cs="Times New Roman"/>
          <w:b/>
          <w:sz w:val="28"/>
        </w:rPr>
        <w:t>РЕШЕНИЕ</w:t>
      </w:r>
    </w:p>
    <w:p w:rsidR="00547F31" w:rsidRPr="00547F31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</w:pPr>
    </w:p>
    <w:p w:rsidR="00547F31" w:rsidRPr="00547F31" w:rsidRDefault="00FA5F58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F31" w:rsidRPr="00547F31">
        <w:rPr>
          <w:sz w:val="28"/>
          <w:szCs w:val="28"/>
        </w:rPr>
        <w:t>т</w:t>
      </w:r>
      <w:r>
        <w:rPr>
          <w:sz w:val="28"/>
          <w:szCs w:val="28"/>
        </w:rPr>
        <w:t xml:space="preserve"> 21 июня</w:t>
      </w:r>
      <w:r w:rsidR="00547F31" w:rsidRPr="00547F31">
        <w:rPr>
          <w:sz w:val="28"/>
          <w:szCs w:val="28"/>
        </w:rPr>
        <w:t xml:space="preserve"> 2018 г.</w:t>
      </w:r>
      <w:r w:rsidR="00547F31" w:rsidRPr="00547F31">
        <w:rPr>
          <w:sz w:val="28"/>
          <w:szCs w:val="28"/>
        </w:rPr>
        <w:tab/>
        <w:t xml:space="preserve">                                                       №</w:t>
      </w:r>
      <w:r>
        <w:rPr>
          <w:sz w:val="28"/>
          <w:szCs w:val="28"/>
        </w:rPr>
        <w:t>153</w:t>
      </w:r>
      <w:bookmarkStart w:id="0" w:name="_GoBack"/>
      <w:bookmarkEnd w:id="0"/>
    </w:p>
    <w:p w:rsidR="00547F31" w:rsidRPr="00547F31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 внесении изменений в решение совета депутатов </w:t>
      </w:r>
    </w:p>
    <w:p w:rsidR="00547F31" w:rsidRPr="00547F31" w:rsidRDefault="00B76CAF" w:rsidP="00B76CAF">
      <w:pPr>
        <w:pStyle w:val="20"/>
        <w:shd w:val="clear" w:color="auto" w:fill="auto"/>
        <w:spacing w:line="240" w:lineRule="auto"/>
        <w:ind w:right="2550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от 24.11.2015 г. №  55 </w:t>
      </w:r>
      <w:r w:rsidR="00547F31" w:rsidRPr="00547F31">
        <w:rPr>
          <w:sz w:val="28"/>
          <w:szCs w:val="28"/>
        </w:rPr>
        <w:t>«Об установлении ставок налога на имущество физических лиц на территории муниципального образования«Приморское городское  поселение»Выборгского района Ленинградской области»</w:t>
      </w: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547F31" w:rsidRPr="00547F3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пунктом 15 статьи 1 Федерального закона от 30 сентября 2017 года № 286 «О внесении изменений в часть вторую Налогового кодекса РФ и отдельные законодательные акты Российской Федерации»», уставом муниципального образования, совет депутатов </w:t>
      </w:r>
    </w:p>
    <w:p w:rsidR="00547F31" w:rsidRPr="00547F3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547F31" w:rsidRPr="00547F31" w:rsidRDefault="00547F31" w:rsidP="00547F3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547F31">
        <w:rPr>
          <w:rFonts w:ascii="Times New Roman" w:hAnsi="Times New Roman" w:cs="Times New Roman"/>
          <w:spacing w:val="-5"/>
          <w:sz w:val="28"/>
          <w:szCs w:val="28"/>
        </w:rPr>
        <w:t>РЕШИЛ:</w:t>
      </w:r>
    </w:p>
    <w:p w:rsidR="00547F31" w:rsidRPr="00547F31" w:rsidRDefault="00547F31" w:rsidP="00547F3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</w:p>
    <w:p w:rsidR="00547F31" w:rsidRPr="00547F3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Внести в решение совета депутатов муниципального образования «Приморское городское  поселение» Выборгского района Ленинградской области от 24.11.2015 г. №  55 «Об установлении </w:t>
      </w:r>
      <w:r w:rsidR="00D6178C">
        <w:rPr>
          <w:sz w:val="28"/>
          <w:szCs w:val="28"/>
        </w:rPr>
        <w:t xml:space="preserve">ставок </w:t>
      </w:r>
      <w:r w:rsidRPr="00547F31">
        <w:rPr>
          <w:sz w:val="28"/>
          <w:szCs w:val="28"/>
        </w:rPr>
        <w:t>налога на имущество физических лиц на территории муниципального образования «Приморское городское  поселение» Выборгского района Ленинградской области», следующие изменения:</w:t>
      </w:r>
    </w:p>
    <w:p w:rsidR="00547F31" w:rsidRPr="00547F31" w:rsidRDefault="00547F31" w:rsidP="00547F31">
      <w:pPr>
        <w:pStyle w:val="20"/>
        <w:numPr>
          <w:ilvl w:val="1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47F31">
        <w:rPr>
          <w:sz w:val="28"/>
          <w:szCs w:val="28"/>
        </w:rPr>
        <w:t>в подпункте 1 пункта 2 решения (где указаны объекты налогообложения) слова «жилых помещений» заменить словами «жилого дома, квартиры, комнаты».</w:t>
      </w:r>
    </w:p>
    <w:p w:rsidR="00547F31" w:rsidRPr="00547F3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>Настоящее решение вступает в силу с момента его официального опубликования в газете «Выборг» и распространяется на правоотношения, возникшие с 1 января 2018 года.</w:t>
      </w:r>
    </w:p>
    <w:p w:rsidR="00B76CAF" w:rsidRDefault="00B76CAF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        Глава муниципального образования                                          С.В. Рыжова</w:t>
      </w:r>
    </w:p>
    <w:p w:rsidR="00547F31" w:rsidRPr="00B76CAF" w:rsidRDefault="00547F31" w:rsidP="0054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6CAF" w:rsidRPr="00B76CAF" w:rsidRDefault="00547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76CAF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Разослано: дело, отдел бюджетной политики и учета администрации МО «Приморское городское поселение», Комитет финансов, Прокуратура, ООО «Газета «Выборг» - редакция», http://приморск-адм.рф/.</w:t>
      </w:r>
    </w:p>
    <w:sectPr w:rsidR="00B76CAF" w:rsidRPr="00B76CAF" w:rsidSect="00547F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5D0"/>
    <w:multiLevelType w:val="multilevel"/>
    <w:tmpl w:val="D654F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3306E"/>
    <w:multiLevelType w:val="multilevel"/>
    <w:tmpl w:val="41D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F31"/>
    <w:rsid w:val="004F4C5F"/>
    <w:rsid w:val="00547F31"/>
    <w:rsid w:val="007067BA"/>
    <w:rsid w:val="007262A3"/>
    <w:rsid w:val="00B76CAF"/>
    <w:rsid w:val="00BD2AE2"/>
    <w:rsid w:val="00D6178C"/>
    <w:rsid w:val="00E5038D"/>
    <w:rsid w:val="00FA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547F31"/>
    <w:rPr>
      <w:rFonts w:ascii="Times New Roman" w:eastAsia="Times New Roman" w:hAnsi="Times New Roman" w:cs="Times New Roman"/>
      <w:color w:val="000000"/>
      <w:spacing w:val="2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F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2018-06-14T13:54:00Z</dcterms:created>
  <dcterms:modified xsi:type="dcterms:W3CDTF">2019-02-25T15:26:00Z</dcterms:modified>
</cp:coreProperties>
</file>